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F0E" w:rsidRDefault="00EB6588" w:rsidP="00EB6588">
      <w:pPr>
        <w:spacing w:after="0"/>
        <w:jc w:val="right"/>
        <w:rPr>
          <w:rFonts w:cs="VAGRoundedStd-Bold"/>
          <w:b/>
          <w:bCs/>
          <w:color w:val="00607E"/>
          <w:sz w:val="20"/>
          <w:szCs w:val="20"/>
        </w:rPr>
      </w:pPr>
      <w:r w:rsidRPr="00EB6588">
        <w:rPr>
          <w:rFonts w:cs="VAGRoundedStd-Bold"/>
          <w:b/>
          <w:bCs/>
          <w:color w:val="00607E"/>
          <w:sz w:val="20"/>
          <w:szCs w:val="20"/>
        </w:rPr>
        <w:t xml:space="preserve">Págs. </w:t>
      </w:r>
      <w:r w:rsidR="00233AD3">
        <w:rPr>
          <w:rFonts w:cs="VAGRoundedStd-Bold"/>
          <w:b/>
          <w:bCs/>
          <w:color w:val="00607E"/>
          <w:sz w:val="20"/>
          <w:szCs w:val="20"/>
        </w:rPr>
        <w:t>126</w:t>
      </w:r>
      <w:r w:rsidR="00215F86">
        <w:rPr>
          <w:rFonts w:cs="VAGRoundedStd-Bold"/>
          <w:b/>
          <w:bCs/>
          <w:color w:val="00607E"/>
          <w:sz w:val="20"/>
          <w:szCs w:val="20"/>
        </w:rPr>
        <w:t xml:space="preserve"> </w:t>
      </w:r>
      <w:proofErr w:type="gramStart"/>
      <w:r w:rsidR="00215F86">
        <w:rPr>
          <w:rFonts w:cs="VAGRoundedStd-Bold"/>
          <w:b/>
          <w:bCs/>
          <w:color w:val="00607E"/>
          <w:sz w:val="20"/>
          <w:szCs w:val="20"/>
        </w:rPr>
        <w:t>a</w:t>
      </w:r>
      <w:proofErr w:type="gramEnd"/>
      <w:r w:rsidR="00215F86">
        <w:rPr>
          <w:rFonts w:cs="VAGRoundedStd-Bold"/>
          <w:b/>
          <w:bCs/>
          <w:color w:val="00607E"/>
          <w:sz w:val="20"/>
          <w:szCs w:val="20"/>
        </w:rPr>
        <w:t xml:space="preserve"> </w:t>
      </w:r>
      <w:r w:rsidR="00063E58">
        <w:rPr>
          <w:rFonts w:cs="VAGRoundedStd-Bold"/>
          <w:b/>
          <w:bCs/>
          <w:color w:val="00607E"/>
          <w:sz w:val="20"/>
          <w:szCs w:val="20"/>
        </w:rPr>
        <w:t>1</w:t>
      </w:r>
      <w:r w:rsidR="00233AD3">
        <w:rPr>
          <w:rFonts w:cs="VAGRoundedStd-Bold"/>
          <w:b/>
          <w:bCs/>
          <w:color w:val="00607E"/>
          <w:sz w:val="20"/>
          <w:szCs w:val="20"/>
        </w:rPr>
        <w:t>35</w:t>
      </w:r>
      <w:r w:rsidRPr="00EB6588">
        <w:rPr>
          <w:rFonts w:cs="VAGRoundedStd-Bold"/>
          <w:b/>
          <w:bCs/>
          <w:color w:val="00607E"/>
          <w:sz w:val="20"/>
          <w:szCs w:val="20"/>
        </w:rPr>
        <w:t xml:space="preserve"> do Manual</w:t>
      </w: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  <w:r>
        <w:rPr>
          <w:rFonts w:cs="VAGRoundedStd-Bold"/>
          <w:b/>
          <w:bCs/>
          <w:noProof/>
          <w:color w:val="00607E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-199095</wp:posOffset>
                </wp:positionH>
                <wp:positionV relativeFrom="paragraph">
                  <wp:posOffset>111317</wp:posOffset>
                </wp:positionV>
                <wp:extent cx="6507126" cy="829340"/>
                <wp:effectExtent l="19050" t="19050" r="27305" b="2794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7126" cy="829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6588" w:rsidRPr="00EB6588" w:rsidRDefault="00EB6588" w:rsidP="00EB6588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</w:pP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>FICHA D</w:t>
                            </w:r>
                            <w:r w:rsidR="00C503D5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 xml:space="preserve">E AVALIAÇÃO E APRENDIZAGEM </w:t>
                            </w:r>
                            <w:proofErr w:type="spellStart"/>
                            <w:r w:rsidR="00C503D5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>N.°</w:t>
                            </w:r>
                            <w:proofErr w:type="spellEnd"/>
                            <w:r w:rsidR="00C503D5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233AD3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>9</w:t>
                            </w:r>
                          </w:p>
                          <w:p w:rsidR="00EB6588" w:rsidRPr="00233AD3" w:rsidRDefault="00233AD3" w:rsidP="00EB6588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14"/>
                              </w:rPr>
                            </w:pPr>
                            <w:r w:rsidRPr="00233AD3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24"/>
                                <w:szCs w:val="26"/>
                              </w:rPr>
                              <w:t xml:space="preserve">O 25 de </w:t>
                            </w:r>
                            <w:proofErr w:type="spellStart"/>
                            <w:r w:rsidRPr="00233AD3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24"/>
                                <w:szCs w:val="26"/>
                              </w:rPr>
                              <w:t>Abril</w:t>
                            </w:r>
                            <w:proofErr w:type="spellEnd"/>
                            <w:r w:rsidRPr="00233AD3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24"/>
                                <w:szCs w:val="26"/>
                              </w:rPr>
                              <w:t xml:space="preserve"> de 1974 e o regime democrático</w:t>
                            </w:r>
                          </w:p>
                          <w:p w:rsidR="00EB6588" w:rsidRPr="00EB6588" w:rsidRDefault="00EB6588" w:rsidP="00EB6588">
                            <w:pPr>
                              <w:spacing w:line="276" w:lineRule="auto"/>
                              <w:rPr>
                                <w:sz w:val="28"/>
                              </w:rPr>
                            </w:pP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>Nome</w:t>
                            </w:r>
                            <w:r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_________________________________________________________________________</w:t>
                            </w: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>N.°</w:t>
                            </w:r>
                            <w:proofErr w:type="spellEnd"/>
                            <w:r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______</w:t>
                            </w: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Turma</w:t>
                            </w:r>
                            <w:r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5.7pt;margin-top:8.75pt;width:512.35pt;height:65.3pt;z-index: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" fillcolor="white [3201]" strokecolor="#5b9bd5 [3204]" strokeweight="2.25pt">
                <v:textbox>
                  <w:txbxContent>
                    <w:p w:rsidR="00EB6588" w:rsidRPr="00EB6588" w:rsidRDefault="00EB6588" w:rsidP="00EB6588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</w:pPr>
                      <w:r w:rsidRPr="00EB6588"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  <w:t>FICHA D</w:t>
                      </w:r>
                      <w:r w:rsidR="00C503D5"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  <w:t xml:space="preserve">E AVALIAÇÃO E APRENDIZAGEM N.° </w:t>
                      </w:r>
                      <w:r w:rsidR="00233AD3"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  <w:t>9</w:t>
                      </w:r>
                    </w:p>
                    <w:p w:rsidR="00EB6588" w:rsidRPr="00233AD3" w:rsidRDefault="00233AD3" w:rsidP="00EB6588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VAGRoundedStd-Bold"/>
                          <w:b/>
                          <w:bCs/>
                          <w:color w:val="00607E"/>
                          <w:sz w:val="14"/>
                        </w:rPr>
                      </w:pPr>
                      <w:r w:rsidRPr="00233AD3">
                        <w:rPr>
                          <w:rFonts w:cs="VAGRoundedStd-Bold"/>
                          <w:b/>
                          <w:bCs/>
                          <w:color w:val="00607E"/>
                          <w:sz w:val="24"/>
                          <w:szCs w:val="26"/>
                        </w:rPr>
                        <w:t>O 25 de Abril de 1974 e o regime democrático</w:t>
                      </w:r>
                    </w:p>
                    <w:p w:rsidR="00EB6588" w:rsidRPr="00EB6588" w:rsidRDefault="00EB6588" w:rsidP="00EB6588">
                      <w:pPr>
                        <w:spacing w:line="276" w:lineRule="auto"/>
                        <w:rPr>
                          <w:sz w:val="28"/>
                        </w:rPr>
                      </w:pPr>
                      <w:r w:rsidRPr="00EB6588"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>Nome</w:t>
                      </w:r>
                      <w:r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_________________________________________________________________________</w:t>
                      </w:r>
                      <w:r w:rsidRPr="00EB6588"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N.°</w:t>
                      </w:r>
                      <w:r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______</w:t>
                      </w:r>
                      <w:r w:rsidRPr="00EB6588"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Turma</w:t>
                      </w:r>
                      <w:r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_____</w:t>
                      </w:r>
                    </w:p>
                  </w:txbxContent>
                </v:textbox>
              </v:shape>
            </w:pict>
          </mc:Fallback>
        </mc:AlternateContent>
      </w: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233AD3" w:rsidRPr="00233AD3" w:rsidRDefault="00233AD3" w:rsidP="00233AD3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233AD3">
        <w:rPr>
          <w:rFonts w:cs="VAGRoundedStd-Black"/>
          <w:b/>
          <w:color w:val="00607E"/>
          <w:sz w:val="28"/>
          <w:szCs w:val="24"/>
        </w:rPr>
        <w:t>1.</w:t>
      </w:r>
      <w:r w:rsidRPr="00233AD3">
        <w:rPr>
          <w:rFonts w:cs="VAGRoundedStd-Black"/>
          <w:color w:val="00607E"/>
          <w:sz w:val="28"/>
          <w:szCs w:val="24"/>
        </w:rPr>
        <w:t xml:space="preserve"> </w:t>
      </w:r>
      <w:r w:rsidRPr="00233AD3">
        <w:rPr>
          <w:rFonts w:cs="MyriadPro-Regular"/>
          <w:color w:val="30302F"/>
          <w:sz w:val="24"/>
          <w:szCs w:val="24"/>
        </w:rPr>
        <w:t xml:space="preserve">Observa as figs. 1 </w:t>
      </w:r>
      <w:proofErr w:type="gramStart"/>
      <w:r w:rsidRPr="00233AD3">
        <w:rPr>
          <w:rFonts w:cs="MyriadPro-Regular"/>
          <w:color w:val="30302F"/>
          <w:sz w:val="24"/>
          <w:szCs w:val="24"/>
        </w:rPr>
        <w:t>e</w:t>
      </w:r>
      <w:proofErr w:type="gramEnd"/>
      <w:r w:rsidRPr="00233AD3">
        <w:rPr>
          <w:rFonts w:cs="MyriadPro-Regular"/>
          <w:color w:val="30302F"/>
          <w:sz w:val="24"/>
          <w:szCs w:val="24"/>
        </w:rPr>
        <w:t xml:space="preserve"> 2.</w:t>
      </w:r>
    </w:p>
    <w:p w:rsidR="00233AD3" w:rsidRDefault="00233AD3" w:rsidP="00233AD3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233AD3" w:rsidRDefault="00233AD3" w:rsidP="00233AD3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  <w:r>
        <w:rPr>
          <w:noProof/>
          <w:lang w:eastAsia="pt-PT"/>
        </w:rPr>
        <w:drawing>
          <wp:inline distT="0" distB="0" distL="0" distR="0" wp14:anchorId="3B30A99F" wp14:editId="179D0610">
            <wp:extent cx="3323890" cy="2275367"/>
            <wp:effectExtent l="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41583" cy="2287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VAGRoundedStd-Bold"/>
          <w:b/>
          <w:bCs/>
          <w:color w:val="00607E"/>
          <w:sz w:val="24"/>
          <w:szCs w:val="24"/>
        </w:rPr>
        <w:tab/>
      </w:r>
      <w:r>
        <w:rPr>
          <w:rFonts w:cs="VAGRoundedStd-Bold"/>
          <w:b/>
          <w:bCs/>
          <w:color w:val="00607E"/>
          <w:sz w:val="24"/>
          <w:szCs w:val="24"/>
        </w:rPr>
        <w:tab/>
      </w:r>
      <w:r>
        <w:rPr>
          <w:noProof/>
          <w:lang w:eastAsia="pt-PT"/>
        </w:rPr>
        <w:drawing>
          <wp:inline distT="0" distB="0" distL="0" distR="0" wp14:anchorId="2BA036DE" wp14:editId="669E5FB2">
            <wp:extent cx="1563440" cy="2268000"/>
            <wp:effectExtent l="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63440" cy="226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3AD3" w:rsidRPr="00233AD3" w:rsidRDefault="00233AD3" w:rsidP="00233AD3">
      <w:pPr>
        <w:autoSpaceDE w:val="0"/>
        <w:autoSpaceDN w:val="0"/>
        <w:adjustRightInd w:val="0"/>
        <w:spacing w:after="0" w:line="240" w:lineRule="auto"/>
        <w:rPr>
          <w:rFonts w:cs="MyriadPro-SemiCn"/>
          <w:color w:val="30302F"/>
          <w:sz w:val="20"/>
          <w:szCs w:val="24"/>
        </w:rPr>
      </w:pPr>
      <w:r w:rsidRPr="00233AD3">
        <w:rPr>
          <w:rFonts w:cs="MyriadPro-SemiCn"/>
          <w:color w:val="30302F"/>
          <w:sz w:val="20"/>
          <w:szCs w:val="24"/>
        </w:rPr>
        <w:t xml:space="preserve">Fig. 1 – 25 </w:t>
      </w:r>
      <w:proofErr w:type="gramStart"/>
      <w:r w:rsidRPr="00233AD3">
        <w:rPr>
          <w:rFonts w:cs="MyriadPro-SemiCn"/>
          <w:color w:val="30302F"/>
          <w:sz w:val="20"/>
          <w:szCs w:val="24"/>
        </w:rPr>
        <w:t>de</w:t>
      </w:r>
      <w:proofErr w:type="gramEnd"/>
      <w:r w:rsidRPr="00233AD3">
        <w:rPr>
          <w:rFonts w:cs="MyriadPro-SemiCn"/>
          <w:color w:val="30302F"/>
          <w:sz w:val="20"/>
          <w:szCs w:val="24"/>
        </w:rPr>
        <w:t xml:space="preserve"> </w:t>
      </w:r>
      <w:proofErr w:type="spellStart"/>
      <w:r w:rsidRPr="00233AD3">
        <w:rPr>
          <w:rFonts w:cs="MyriadPro-SemiCn"/>
          <w:color w:val="30302F"/>
          <w:sz w:val="20"/>
          <w:szCs w:val="24"/>
        </w:rPr>
        <w:t>Abril</w:t>
      </w:r>
      <w:proofErr w:type="spellEnd"/>
      <w:r w:rsidRPr="00233AD3">
        <w:rPr>
          <w:rFonts w:cs="MyriadPro-SemiCn"/>
          <w:color w:val="30302F"/>
          <w:sz w:val="20"/>
          <w:szCs w:val="24"/>
        </w:rPr>
        <w:t xml:space="preserve">, Lisboa </w:t>
      </w:r>
      <w:r>
        <w:rPr>
          <w:rFonts w:cs="MyriadPro-SemiCn"/>
          <w:color w:val="30302F"/>
          <w:sz w:val="20"/>
          <w:szCs w:val="24"/>
        </w:rPr>
        <w:tab/>
      </w:r>
      <w:r>
        <w:rPr>
          <w:rFonts w:cs="MyriadPro-SemiCn"/>
          <w:color w:val="30302F"/>
          <w:sz w:val="20"/>
          <w:szCs w:val="24"/>
        </w:rPr>
        <w:tab/>
      </w:r>
      <w:r>
        <w:rPr>
          <w:rFonts w:cs="MyriadPro-SemiCn"/>
          <w:color w:val="30302F"/>
          <w:sz w:val="20"/>
          <w:szCs w:val="24"/>
        </w:rPr>
        <w:tab/>
      </w:r>
      <w:r>
        <w:rPr>
          <w:rFonts w:cs="MyriadPro-SemiCn"/>
          <w:color w:val="30302F"/>
          <w:sz w:val="20"/>
          <w:szCs w:val="24"/>
        </w:rPr>
        <w:tab/>
      </w:r>
      <w:r>
        <w:rPr>
          <w:rFonts w:cs="MyriadPro-SemiCn"/>
          <w:color w:val="30302F"/>
          <w:sz w:val="20"/>
          <w:szCs w:val="24"/>
        </w:rPr>
        <w:tab/>
      </w:r>
      <w:r>
        <w:rPr>
          <w:rFonts w:cs="MyriadPro-SemiCn"/>
          <w:color w:val="30302F"/>
          <w:sz w:val="20"/>
          <w:szCs w:val="24"/>
        </w:rPr>
        <w:tab/>
      </w:r>
      <w:r w:rsidRPr="00233AD3">
        <w:rPr>
          <w:rFonts w:cs="MyriadPro-SemiCn"/>
          <w:color w:val="30302F"/>
          <w:sz w:val="20"/>
          <w:szCs w:val="24"/>
        </w:rPr>
        <w:t>Fig. 2 – Cartaz</w:t>
      </w:r>
    </w:p>
    <w:p w:rsidR="00233AD3" w:rsidRDefault="00233AD3" w:rsidP="00233AD3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  <w:r>
        <w:rPr>
          <w:rFonts w:cs="VAGRoundedStd-Bold"/>
          <w:b/>
          <w:bCs/>
          <w:noProof/>
          <w:color w:val="00607E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7DC6DDCB" wp14:editId="5137A98F">
                <wp:simplePos x="0" y="0"/>
                <wp:positionH relativeFrom="column">
                  <wp:posOffset>5109210</wp:posOffset>
                </wp:positionH>
                <wp:positionV relativeFrom="paragraph">
                  <wp:posOffset>179070</wp:posOffset>
                </wp:positionV>
                <wp:extent cx="843280" cy="233680"/>
                <wp:effectExtent l="0" t="0" r="13970" b="13970"/>
                <wp:wrapNone/>
                <wp:docPr id="103" name="Text Box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3280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33AD3" w:rsidRDefault="00233AD3"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DC6DDCB" id="_x0000_t202" coordsize="21600,21600" o:spt="202" path="m,l,21600r21600,l21600,xe">
                <v:stroke joinstyle="miter"/>
                <v:path gradientshapeok="t" o:connecttype="rect"/>
              </v:shapetype>
              <v:shape id="Text Box 103" o:spid="_x0000_s1027" type="#_x0000_t202" style="position:absolute;margin-left:402.3pt;margin-top:14.1pt;width:66.4pt;height:18.4pt;z-index:251802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" fillcolor="white [3201]" strokeweight=".5pt">
                <v:textbox>
                  <w:txbxContent>
                    <w:p w:rsidR="00233AD3" w:rsidRDefault="00233AD3"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233AD3" w:rsidRPr="00233AD3" w:rsidRDefault="00233AD3" w:rsidP="00233AD3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233AD3">
        <w:rPr>
          <w:rFonts w:cs="VAGRoundedStd-Bold"/>
          <w:b/>
          <w:bCs/>
          <w:color w:val="00607E"/>
          <w:sz w:val="24"/>
          <w:szCs w:val="24"/>
        </w:rPr>
        <w:t xml:space="preserve">1.1. </w:t>
      </w:r>
      <w:r w:rsidRPr="00233AD3">
        <w:rPr>
          <w:rFonts w:cs="MyriadPro-Regular"/>
          <w:color w:val="30302F"/>
          <w:sz w:val="24"/>
          <w:szCs w:val="24"/>
        </w:rPr>
        <w:t xml:space="preserve">Indica o ano em que se deu a revolução a que as figs. </w:t>
      </w:r>
      <w:proofErr w:type="gramStart"/>
      <w:r w:rsidRPr="00233AD3">
        <w:rPr>
          <w:rFonts w:cs="MyriadPro-Regular"/>
          <w:color w:val="30302F"/>
          <w:sz w:val="24"/>
          <w:szCs w:val="24"/>
        </w:rPr>
        <w:t>se</w:t>
      </w:r>
      <w:proofErr w:type="gramEnd"/>
      <w:r w:rsidRPr="00233AD3">
        <w:rPr>
          <w:rFonts w:cs="MyriadPro-Regular"/>
          <w:color w:val="30302F"/>
          <w:sz w:val="24"/>
          <w:szCs w:val="24"/>
        </w:rPr>
        <w:t xml:space="preserve"> referem. </w:t>
      </w:r>
      <w:r w:rsidR="00756A58">
        <w:rPr>
          <w:rFonts w:cs="MyriadPro-Regular"/>
          <w:color w:val="30302F"/>
          <w:sz w:val="24"/>
          <w:szCs w:val="24"/>
        </w:rPr>
        <w:tab/>
        <w:t xml:space="preserve">       </w:t>
      </w:r>
      <w:r w:rsidRPr="00233AD3">
        <w:rPr>
          <w:rFonts w:cs="MyriadPro-Regular"/>
          <w:color w:val="30302F"/>
          <w:sz w:val="24"/>
          <w:szCs w:val="24"/>
        </w:rPr>
        <w:t>Ano:</w:t>
      </w:r>
      <w:r w:rsidR="00756A58">
        <w:rPr>
          <w:rFonts w:cs="MyriadPro-Regular"/>
          <w:color w:val="30302F"/>
          <w:sz w:val="24"/>
          <w:szCs w:val="24"/>
        </w:rPr>
        <w:t xml:space="preserve">  </w:t>
      </w:r>
    </w:p>
    <w:p w:rsidR="00233AD3" w:rsidRDefault="00233AD3" w:rsidP="00233AD3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233AD3" w:rsidRPr="00233AD3" w:rsidRDefault="00233AD3" w:rsidP="00233AD3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233AD3">
        <w:rPr>
          <w:rFonts w:cs="VAGRoundedStd-Bold"/>
          <w:b/>
          <w:bCs/>
          <w:color w:val="00607E"/>
          <w:sz w:val="24"/>
          <w:szCs w:val="24"/>
        </w:rPr>
        <w:t xml:space="preserve">1.2. </w:t>
      </w:r>
      <w:r w:rsidRPr="00233AD3">
        <w:rPr>
          <w:rFonts w:cs="MyriadPro-Regular"/>
          <w:color w:val="30302F"/>
          <w:sz w:val="24"/>
          <w:szCs w:val="24"/>
        </w:rPr>
        <w:t xml:space="preserve">Completa o quadro da sequência dos acontecimentos da Revolução do 25 de </w:t>
      </w:r>
      <w:proofErr w:type="spellStart"/>
      <w:r w:rsidRPr="00233AD3">
        <w:rPr>
          <w:rFonts w:cs="MyriadPro-Regular"/>
          <w:color w:val="30302F"/>
          <w:sz w:val="24"/>
          <w:szCs w:val="24"/>
        </w:rPr>
        <w:t>Abril</w:t>
      </w:r>
      <w:proofErr w:type="spellEnd"/>
      <w:r w:rsidRPr="00233AD3">
        <w:rPr>
          <w:rFonts w:cs="MyriadPro-Regular"/>
          <w:color w:val="30302F"/>
          <w:sz w:val="24"/>
          <w:szCs w:val="24"/>
        </w:rPr>
        <w:t xml:space="preserve"> com as frases da</w:t>
      </w:r>
      <w:r>
        <w:rPr>
          <w:rFonts w:cs="MyriadPro-Regular"/>
          <w:color w:val="30302F"/>
          <w:sz w:val="24"/>
          <w:szCs w:val="24"/>
        </w:rPr>
        <w:t xml:space="preserve"> </w:t>
      </w:r>
      <w:r w:rsidRPr="00233AD3">
        <w:rPr>
          <w:rFonts w:cs="MyriadPro-Regular"/>
          <w:color w:val="30302F"/>
          <w:sz w:val="24"/>
          <w:szCs w:val="24"/>
        </w:rPr>
        <w:t>barra abaixo.</w:t>
      </w:r>
    </w:p>
    <w:p w:rsidR="00233AD3" w:rsidRDefault="00233AD3" w:rsidP="00233AD3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30302F"/>
          <w:sz w:val="24"/>
          <w:szCs w:val="24"/>
        </w:rPr>
      </w:pPr>
    </w:p>
    <w:tbl>
      <w:tblPr>
        <w:tblStyle w:val="TableGrid"/>
        <w:tblW w:w="9900" w:type="dxa"/>
        <w:tblBorders>
          <w:top w:val="single" w:sz="18" w:space="0" w:color="2E74B5" w:themeColor="accent1" w:themeShade="BF"/>
          <w:left w:val="single" w:sz="18" w:space="0" w:color="2E74B5" w:themeColor="accent1" w:themeShade="BF"/>
          <w:bottom w:val="single" w:sz="18" w:space="0" w:color="2E74B5" w:themeColor="accent1" w:themeShade="BF"/>
          <w:right w:val="single" w:sz="18" w:space="0" w:color="2E74B5" w:themeColor="accent1" w:themeShade="BF"/>
          <w:insideH w:val="single" w:sz="18" w:space="0" w:color="2E74B5" w:themeColor="accent1" w:themeShade="BF"/>
          <w:insideV w:val="single" w:sz="18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1678"/>
        <w:gridCol w:w="8222"/>
      </w:tblGrid>
      <w:tr w:rsidR="00233AD3" w:rsidTr="00233AD3">
        <w:tc>
          <w:tcPr>
            <w:tcW w:w="9900" w:type="dxa"/>
            <w:gridSpan w:val="2"/>
            <w:shd w:val="clear" w:color="auto" w:fill="FFE599" w:themeFill="accent4" w:themeFillTint="66"/>
          </w:tcPr>
          <w:p w:rsidR="00233AD3" w:rsidRDefault="00233AD3" w:rsidP="00233AD3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color w:val="30302F"/>
                <w:sz w:val="24"/>
                <w:szCs w:val="24"/>
              </w:rPr>
            </w:pPr>
            <w:r w:rsidRPr="00233AD3">
              <w:rPr>
                <w:rFonts w:cs="VAGRoundedStd-Bold"/>
                <w:b/>
                <w:bCs/>
                <w:color w:val="30302F"/>
                <w:sz w:val="24"/>
                <w:szCs w:val="24"/>
              </w:rPr>
              <w:t xml:space="preserve">25 </w:t>
            </w:r>
            <w:proofErr w:type="gramStart"/>
            <w:r w:rsidRPr="00233AD3">
              <w:rPr>
                <w:rFonts w:cs="VAGRoundedStd-Bold"/>
                <w:b/>
                <w:bCs/>
                <w:color w:val="30302F"/>
                <w:sz w:val="24"/>
                <w:szCs w:val="24"/>
              </w:rPr>
              <w:t>de</w:t>
            </w:r>
            <w:proofErr w:type="gramEnd"/>
            <w:r w:rsidRPr="00233AD3">
              <w:rPr>
                <w:rFonts w:cs="VAGRoundedStd-Bold"/>
                <w:b/>
                <w:bCs/>
                <w:color w:val="30302F"/>
                <w:sz w:val="24"/>
                <w:szCs w:val="24"/>
              </w:rPr>
              <w:t xml:space="preserve"> </w:t>
            </w:r>
            <w:proofErr w:type="spellStart"/>
            <w:r w:rsidRPr="00233AD3">
              <w:rPr>
                <w:rFonts w:cs="VAGRoundedStd-Bold"/>
                <w:b/>
                <w:bCs/>
                <w:color w:val="30302F"/>
                <w:sz w:val="24"/>
                <w:szCs w:val="24"/>
              </w:rPr>
              <w:t>Abril</w:t>
            </w:r>
            <w:proofErr w:type="spellEnd"/>
          </w:p>
        </w:tc>
      </w:tr>
      <w:tr w:rsidR="00233AD3" w:rsidTr="00233AD3">
        <w:tc>
          <w:tcPr>
            <w:tcW w:w="1678" w:type="dxa"/>
          </w:tcPr>
          <w:p w:rsidR="00233AD3" w:rsidRDefault="00233AD3" w:rsidP="00233AD3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color w:val="30302F"/>
                <w:sz w:val="24"/>
                <w:szCs w:val="24"/>
              </w:rPr>
            </w:pPr>
            <w:r w:rsidRPr="00233AD3">
              <w:rPr>
                <w:rFonts w:cs="HelveticaNeueLTStd-Md"/>
                <w:color w:val="30302F"/>
                <w:sz w:val="24"/>
                <w:szCs w:val="24"/>
              </w:rPr>
              <w:t xml:space="preserve">0 </w:t>
            </w:r>
            <w:proofErr w:type="gramStart"/>
            <w:r w:rsidRPr="00233AD3">
              <w:rPr>
                <w:rFonts w:cs="HelveticaNeueLTStd-Md"/>
                <w:color w:val="30302F"/>
                <w:sz w:val="24"/>
                <w:szCs w:val="24"/>
              </w:rPr>
              <w:t>h</w:t>
            </w:r>
            <w:proofErr w:type="gramEnd"/>
            <w:r w:rsidRPr="00233AD3">
              <w:rPr>
                <w:rFonts w:cs="HelveticaNeueLTStd-Md"/>
                <w:color w:val="30302F"/>
                <w:sz w:val="24"/>
                <w:szCs w:val="24"/>
              </w:rPr>
              <w:t xml:space="preserve"> e 29 min</w:t>
            </w:r>
          </w:p>
        </w:tc>
        <w:tc>
          <w:tcPr>
            <w:tcW w:w="8222" w:type="dxa"/>
          </w:tcPr>
          <w:p w:rsidR="00233AD3" w:rsidRDefault="00233AD3" w:rsidP="00233AD3">
            <w:pPr>
              <w:autoSpaceDE w:val="0"/>
              <w:autoSpaceDN w:val="0"/>
              <w:adjustRightInd w:val="0"/>
              <w:rPr>
                <w:rFonts w:cs="VAGRoundedStd-Bold"/>
                <w:b/>
                <w:bCs/>
                <w:color w:val="30302F"/>
                <w:sz w:val="24"/>
                <w:szCs w:val="24"/>
              </w:rPr>
            </w:pPr>
          </w:p>
        </w:tc>
      </w:tr>
      <w:tr w:rsidR="00233AD3" w:rsidTr="00233AD3">
        <w:tc>
          <w:tcPr>
            <w:tcW w:w="1678" w:type="dxa"/>
          </w:tcPr>
          <w:p w:rsidR="00233AD3" w:rsidRDefault="00233AD3" w:rsidP="00233AD3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color w:val="30302F"/>
                <w:sz w:val="24"/>
                <w:szCs w:val="24"/>
              </w:rPr>
            </w:pPr>
            <w:r w:rsidRPr="00233AD3">
              <w:rPr>
                <w:rFonts w:cs="HelveticaNeueLTStd-Md"/>
                <w:color w:val="30302F"/>
                <w:sz w:val="24"/>
                <w:szCs w:val="24"/>
              </w:rPr>
              <w:t xml:space="preserve">0 </w:t>
            </w:r>
            <w:proofErr w:type="gramStart"/>
            <w:r w:rsidRPr="00233AD3">
              <w:rPr>
                <w:rFonts w:cs="HelveticaNeueLTStd-Md"/>
                <w:color w:val="30302F"/>
                <w:sz w:val="24"/>
                <w:szCs w:val="24"/>
              </w:rPr>
              <w:t>h</w:t>
            </w:r>
            <w:proofErr w:type="gramEnd"/>
            <w:r w:rsidRPr="00233AD3">
              <w:rPr>
                <w:rFonts w:cs="HelveticaNeueLTStd-Md"/>
                <w:color w:val="30302F"/>
                <w:sz w:val="24"/>
                <w:szCs w:val="24"/>
              </w:rPr>
              <w:t xml:space="preserve"> e 30 min</w:t>
            </w:r>
          </w:p>
        </w:tc>
        <w:tc>
          <w:tcPr>
            <w:tcW w:w="8222" w:type="dxa"/>
          </w:tcPr>
          <w:p w:rsidR="00233AD3" w:rsidRDefault="00233AD3" w:rsidP="00233AD3">
            <w:pPr>
              <w:autoSpaceDE w:val="0"/>
              <w:autoSpaceDN w:val="0"/>
              <w:adjustRightInd w:val="0"/>
              <w:rPr>
                <w:rFonts w:cs="VAGRoundedStd-Bold"/>
                <w:b/>
                <w:bCs/>
                <w:color w:val="30302F"/>
                <w:sz w:val="24"/>
                <w:szCs w:val="24"/>
              </w:rPr>
            </w:pPr>
          </w:p>
        </w:tc>
      </w:tr>
      <w:tr w:rsidR="00233AD3" w:rsidTr="00233AD3">
        <w:tc>
          <w:tcPr>
            <w:tcW w:w="1678" w:type="dxa"/>
          </w:tcPr>
          <w:p w:rsidR="00233AD3" w:rsidRDefault="00233AD3" w:rsidP="00233AD3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color w:val="30302F"/>
                <w:sz w:val="24"/>
                <w:szCs w:val="24"/>
              </w:rPr>
            </w:pPr>
            <w:r w:rsidRPr="00233AD3">
              <w:rPr>
                <w:rFonts w:cs="HelveticaNeueLTStd-Md"/>
                <w:color w:val="30302F"/>
                <w:sz w:val="24"/>
                <w:szCs w:val="24"/>
              </w:rPr>
              <w:t xml:space="preserve">3 </w:t>
            </w:r>
            <w:proofErr w:type="gramStart"/>
            <w:r w:rsidRPr="00233AD3">
              <w:rPr>
                <w:rFonts w:cs="HelveticaNeueLTStd-Md"/>
                <w:color w:val="30302F"/>
                <w:sz w:val="24"/>
                <w:szCs w:val="24"/>
              </w:rPr>
              <w:t>h</w:t>
            </w:r>
            <w:proofErr w:type="gramEnd"/>
          </w:p>
        </w:tc>
        <w:tc>
          <w:tcPr>
            <w:tcW w:w="8222" w:type="dxa"/>
          </w:tcPr>
          <w:p w:rsidR="00233AD3" w:rsidRDefault="00233AD3" w:rsidP="00233AD3">
            <w:pPr>
              <w:autoSpaceDE w:val="0"/>
              <w:autoSpaceDN w:val="0"/>
              <w:adjustRightInd w:val="0"/>
              <w:rPr>
                <w:rFonts w:cs="VAGRoundedStd-Bold"/>
                <w:b/>
                <w:bCs/>
                <w:color w:val="30302F"/>
                <w:sz w:val="24"/>
                <w:szCs w:val="24"/>
              </w:rPr>
            </w:pPr>
          </w:p>
        </w:tc>
      </w:tr>
      <w:tr w:rsidR="00233AD3" w:rsidTr="00233AD3">
        <w:tc>
          <w:tcPr>
            <w:tcW w:w="1678" w:type="dxa"/>
          </w:tcPr>
          <w:p w:rsidR="00233AD3" w:rsidRDefault="00233AD3" w:rsidP="00233AD3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color w:val="30302F"/>
                <w:sz w:val="24"/>
                <w:szCs w:val="24"/>
              </w:rPr>
            </w:pPr>
            <w:r w:rsidRPr="00233AD3">
              <w:rPr>
                <w:rFonts w:cs="HelveticaNeueLTStd-Md"/>
                <w:color w:val="30302F"/>
                <w:sz w:val="24"/>
                <w:szCs w:val="24"/>
              </w:rPr>
              <w:t xml:space="preserve">8 </w:t>
            </w:r>
            <w:proofErr w:type="gramStart"/>
            <w:r w:rsidRPr="00233AD3">
              <w:rPr>
                <w:rFonts w:cs="HelveticaNeueLTStd-Md"/>
                <w:color w:val="30302F"/>
                <w:sz w:val="24"/>
                <w:szCs w:val="24"/>
              </w:rPr>
              <w:t>h</w:t>
            </w:r>
            <w:proofErr w:type="gramEnd"/>
          </w:p>
        </w:tc>
        <w:tc>
          <w:tcPr>
            <w:tcW w:w="8222" w:type="dxa"/>
          </w:tcPr>
          <w:p w:rsidR="00233AD3" w:rsidRDefault="00233AD3" w:rsidP="00233AD3">
            <w:pPr>
              <w:autoSpaceDE w:val="0"/>
              <w:autoSpaceDN w:val="0"/>
              <w:adjustRightInd w:val="0"/>
              <w:rPr>
                <w:rFonts w:cs="VAGRoundedStd-Bold"/>
                <w:b/>
                <w:bCs/>
                <w:color w:val="30302F"/>
                <w:sz w:val="24"/>
                <w:szCs w:val="24"/>
              </w:rPr>
            </w:pPr>
            <w:r w:rsidRPr="00233AD3">
              <w:rPr>
                <w:rFonts w:cs="HelveticaNeueLTStd-Md"/>
                <w:color w:val="30302F"/>
                <w:sz w:val="24"/>
                <w:szCs w:val="24"/>
              </w:rPr>
              <w:t>Militares comandados por Salgueiro Maia ocupam o Terreiro do Paço.</w:t>
            </w:r>
          </w:p>
        </w:tc>
      </w:tr>
      <w:tr w:rsidR="00233AD3" w:rsidTr="00233AD3">
        <w:tc>
          <w:tcPr>
            <w:tcW w:w="1678" w:type="dxa"/>
          </w:tcPr>
          <w:p w:rsidR="00233AD3" w:rsidRDefault="00233AD3" w:rsidP="00233AD3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color w:val="30302F"/>
                <w:sz w:val="24"/>
                <w:szCs w:val="24"/>
              </w:rPr>
            </w:pPr>
            <w:r w:rsidRPr="00233AD3">
              <w:rPr>
                <w:rFonts w:cs="HelveticaNeueLTStd-Md"/>
                <w:color w:val="30302F"/>
                <w:sz w:val="24"/>
                <w:szCs w:val="24"/>
              </w:rPr>
              <w:t xml:space="preserve">12 </w:t>
            </w:r>
            <w:proofErr w:type="gramStart"/>
            <w:r w:rsidRPr="00233AD3">
              <w:rPr>
                <w:rFonts w:cs="HelveticaNeueLTStd-Md"/>
                <w:color w:val="30302F"/>
                <w:sz w:val="24"/>
                <w:szCs w:val="24"/>
              </w:rPr>
              <w:t>h</w:t>
            </w:r>
            <w:proofErr w:type="gramEnd"/>
            <w:r w:rsidRPr="00233AD3">
              <w:rPr>
                <w:rFonts w:cs="HelveticaNeueLTStd-Md"/>
                <w:color w:val="30302F"/>
                <w:sz w:val="24"/>
                <w:szCs w:val="24"/>
              </w:rPr>
              <w:t xml:space="preserve"> e 30 min</w:t>
            </w:r>
          </w:p>
        </w:tc>
        <w:tc>
          <w:tcPr>
            <w:tcW w:w="8222" w:type="dxa"/>
          </w:tcPr>
          <w:p w:rsidR="00233AD3" w:rsidRDefault="00233AD3" w:rsidP="00233AD3">
            <w:pPr>
              <w:autoSpaceDE w:val="0"/>
              <w:autoSpaceDN w:val="0"/>
              <w:adjustRightInd w:val="0"/>
              <w:rPr>
                <w:rFonts w:cs="VAGRoundedStd-Bold"/>
                <w:b/>
                <w:bCs/>
                <w:color w:val="30302F"/>
                <w:sz w:val="24"/>
                <w:szCs w:val="24"/>
              </w:rPr>
            </w:pPr>
          </w:p>
        </w:tc>
      </w:tr>
      <w:tr w:rsidR="00233AD3" w:rsidTr="00233AD3">
        <w:tc>
          <w:tcPr>
            <w:tcW w:w="1678" w:type="dxa"/>
          </w:tcPr>
          <w:p w:rsidR="00233AD3" w:rsidRDefault="00233AD3" w:rsidP="00233AD3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color w:val="30302F"/>
                <w:sz w:val="24"/>
                <w:szCs w:val="24"/>
              </w:rPr>
            </w:pPr>
            <w:r w:rsidRPr="00233AD3">
              <w:rPr>
                <w:rFonts w:cs="HelveticaNeueLTStd-Md"/>
                <w:color w:val="30302F"/>
                <w:sz w:val="24"/>
                <w:szCs w:val="24"/>
              </w:rPr>
              <w:t xml:space="preserve">16 </w:t>
            </w:r>
            <w:proofErr w:type="gramStart"/>
            <w:r w:rsidRPr="00233AD3">
              <w:rPr>
                <w:rFonts w:cs="HelveticaNeueLTStd-Md"/>
                <w:color w:val="30302F"/>
                <w:sz w:val="24"/>
                <w:szCs w:val="24"/>
              </w:rPr>
              <w:t>h</w:t>
            </w:r>
            <w:proofErr w:type="gramEnd"/>
            <w:r w:rsidRPr="00233AD3">
              <w:rPr>
                <w:rFonts w:cs="HelveticaNeueLTStd-Md"/>
                <w:color w:val="30302F"/>
                <w:sz w:val="24"/>
                <w:szCs w:val="24"/>
              </w:rPr>
              <w:t xml:space="preserve"> e 45 min</w:t>
            </w:r>
          </w:p>
        </w:tc>
        <w:tc>
          <w:tcPr>
            <w:tcW w:w="8222" w:type="dxa"/>
          </w:tcPr>
          <w:p w:rsidR="00233AD3" w:rsidRDefault="00233AD3" w:rsidP="00233AD3">
            <w:pPr>
              <w:autoSpaceDE w:val="0"/>
              <w:autoSpaceDN w:val="0"/>
              <w:adjustRightInd w:val="0"/>
              <w:rPr>
                <w:rFonts w:cs="VAGRoundedStd-Bold"/>
                <w:b/>
                <w:bCs/>
                <w:color w:val="30302F"/>
                <w:sz w:val="24"/>
                <w:szCs w:val="24"/>
              </w:rPr>
            </w:pPr>
          </w:p>
        </w:tc>
      </w:tr>
      <w:tr w:rsidR="00233AD3" w:rsidTr="00233AD3">
        <w:tc>
          <w:tcPr>
            <w:tcW w:w="1678" w:type="dxa"/>
          </w:tcPr>
          <w:p w:rsidR="00233AD3" w:rsidRDefault="00233AD3" w:rsidP="00233AD3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color w:val="30302F"/>
                <w:sz w:val="24"/>
                <w:szCs w:val="24"/>
              </w:rPr>
            </w:pPr>
            <w:proofErr w:type="gramStart"/>
            <w:r w:rsidRPr="00233AD3">
              <w:rPr>
                <w:rFonts w:cs="HelveticaNeueLTStd-Md"/>
                <w:color w:val="30302F"/>
                <w:sz w:val="24"/>
                <w:szCs w:val="24"/>
              </w:rPr>
              <w:t>fim</w:t>
            </w:r>
            <w:proofErr w:type="gramEnd"/>
            <w:r w:rsidRPr="00233AD3">
              <w:rPr>
                <w:rFonts w:cs="HelveticaNeueLTStd-Md"/>
                <w:color w:val="30302F"/>
                <w:sz w:val="24"/>
                <w:szCs w:val="24"/>
              </w:rPr>
              <w:t xml:space="preserve"> da tarde</w:t>
            </w:r>
          </w:p>
        </w:tc>
        <w:tc>
          <w:tcPr>
            <w:tcW w:w="8222" w:type="dxa"/>
          </w:tcPr>
          <w:p w:rsidR="00233AD3" w:rsidRDefault="00233AD3" w:rsidP="00233AD3">
            <w:pPr>
              <w:autoSpaceDE w:val="0"/>
              <w:autoSpaceDN w:val="0"/>
              <w:adjustRightInd w:val="0"/>
              <w:rPr>
                <w:rFonts w:cs="VAGRoundedStd-Bold"/>
                <w:b/>
                <w:bCs/>
                <w:color w:val="30302F"/>
                <w:sz w:val="24"/>
                <w:szCs w:val="24"/>
              </w:rPr>
            </w:pPr>
            <w:r w:rsidRPr="00233AD3">
              <w:rPr>
                <w:rFonts w:cs="HelveticaNeueLTStd-Md"/>
                <w:color w:val="30302F"/>
                <w:sz w:val="24"/>
                <w:szCs w:val="24"/>
              </w:rPr>
              <w:t>Comunicado do MFA à população informando da sequência dos acontecimentos.</w:t>
            </w:r>
          </w:p>
        </w:tc>
      </w:tr>
    </w:tbl>
    <w:p w:rsidR="00233AD3" w:rsidRDefault="00233AD3" w:rsidP="00233AD3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30302F"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2BDDD55C" wp14:editId="784EF246">
                <wp:simplePos x="0" y="0"/>
                <wp:positionH relativeFrom="margin">
                  <wp:align>left</wp:align>
                </wp:positionH>
                <wp:positionV relativeFrom="paragraph">
                  <wp:posOffset>198223</wp:posOffset>
                </wp:positionV>
                <wp:extent cx="6007100" cy="1828800"/>
                <wp:effectExtent l="0" t="0" r="0" b="0"/>
                <wp:wrapSquare wrapText="bothSides"/>
                <wp:docPr id="100" name="Text Box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7100" cy="18288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233AD3" w:rsidRPr="00233AD3" w:rsidRDefault="00233AD3" w:rsidP="00233AD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</w:pPr>
                            <w:r w:rsidRPr="00233AD3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 xml:space="preserve">• Cerco do Quartel do Carmo. </w:t>
                            </w:r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ab/>
                            </w:r>
                            <w:r w:rsidRPr="00233AD3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>• Transmissão da canção “Grândola, Vila Morena”.</w:t>
                            </w:r>
                          </w:p>
                          <w:p w:rsidR="00233AD3" w:rsidRPr="00233AD3" w:rsidRDefault="00233AD3" w:rsidP="00233AD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</w:pPr>
                            <w:r w:rsidRPr="00233AD3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>• Ocupação da RTP e rádios.</w:t>
                            </w:r>
                          </w:p>
                          <w:p w:rsidR="00233AD3" w:rsidRDefault="00233AD3" w:rsidP="00233AD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</w:pPr>
                            <w:r w:rsidRPr="00233AD3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 xml:space="preserve">• Rendição do Governo de Marcello Caetano. </w:t>
                            </w:r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ab/>
                            </w:r>
                            <w:r w:rsidRPr="00233AD3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>• Início do golpe militar.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BDDD55C" id="Text Box 100" o:spid="_x0000_s1028" type="#_x0000_t202" style="position:absolute;margin-left:0;margin-top:15.6pt;width:473pt;height:2in;z-index:25180160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" fillcolor="#ffe599 [1303]" stroked="f" strokeweight=".5pt">
                <v:textbox style="mso-fit-shape-to-text:t">
                  <w:txbxContent>
                    <w:p w:rsidR="00233AD3" w:rsidRPr="00233AD3" w:rsidRDefault="00233AD3" w:rsidP="00233AD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</w:pPr>
                      <w:r w:rsidRPr="00233AD3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>• Cerco do Quartel do Carmo.</w:t>
                      </w:r>
                      <w:r w:rsidRPr="00233AD3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ab/>
                      </w:r>
                      <w:r w:rsidRPr="00233AD3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>• Transmissão da canção “Grândola, Vila Morena”.</w:t>
                      </w:r>
                    </w:p>
                    <w:p w:rsidR="00233AD3" w:rsidRPr="00233AD3" w:rsidRDefault="00233AD3" w:rsidP="00233AD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</w:pPr>
                      <w:r w:rsidRPr="00233AD3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>• Ocupação da RTP e rádios.</w:t>
                      </w:r>
                    </w:p>
                    <w:p w:rsidR="00233AD3" w:rsidRDefault="00233AD3" w:rsidP="00233AD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</w:pPr>
                      <w:r w:rsidRPr="00233AD3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>• Rendição do Governo de Marcello Caetano.</w:t>
                      </w:r>
                      <w:r w:rsidRPr="00233AD3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ab/>
                      </w:r>
                      <w:r w:rsidRPr="00233AD3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>• Início do golpe militar.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233AD3" w:rsidRDefault="00233AD3" w:rsidP="00233AD3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233AD3" w:rsidRDefault="00233AD3" w:rsidP="00233AD3">
      <w:pPr>
        <w:rPr>
          <w:rFonts w:cs="MyriadPro-Regular"/>
          <w:color w:val="30302F"/>
          <w:sz w:val="24"/>
          <w:szCs w:val="24"/>
        </w:rPr>
      </w:pPr>
      <w:r w:rsidRPr="00233AD3">
        <w:rPr>
          <w:rFonts w:cs="VAGRoundedStd-Bold"/>
          <w:b/>
          <w:bCs/>
          <w:color w:val="00607E"/>
          <w:sz w:val="24"/>
          <w:szCs w:val="24"/>
        </w:rPr>
        <w:t xml:space="preserve">1.3. </w:t>
      </w:r>
      <w:r w:rsidRPr="00233AD3">
        <w:rPr>
          <w:rFonts w:cs="MyriadPro-Regular"/>
          <w:color w:val="30302F"/>
          <w:sz w:val="24"/>
          <w:szCs w:val="24"/>
        </w:rPr>
        <w:t xml:space="preserve">A revolução teve apoio popular? </w:t>
      </w:r>
      <w:r>
        <w:rPr>
          <w:rFonts w:cs="MyriadPro-Regular"/>
          <w:color w:val="30302F"/>
          <w:sz w:val="24"/>
          <w:szCs w:val="24"/>
        </w:rPr>
        <w:t xml:space="preserve">_________________ </w:t>
      </w:r>
      <w:r w:rsidRPr="00233AD3">
        <w:rPr>
          <w:rFonts w:cs="MyriadPro-Regular"/>
          <w:color w:val="30302F"/>
          <w:sz w:val="24"/>
          <w:szCs w:val="24"/>
        </w:rPr>
        <w:t>Como se manifestou?</w:t>
      </w:r>
      <w:r>
        <w:rPr>
          <w:rFonts w:cs="MyriadPro-Regular"/>
          <w:color w:val="30302F"/>
          <w:sz w:val="24"/>
          <w:szCs w:val="24"/>
        </w:rPr>
        <w:t xml:space="preserve"> ______________</w:t>
      </w:r>
    </w:p>
    <w:p w:rsidR="00233AD3" w:rsidRDefault="00233AD3" w:rsidP="00233AD3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233AD3" w:rsidRDefault="00233AD3" w:rsidP="00233AD3">
      <w:pPr>
        <w:rPr>
          <w:rFonts w:cs="MyriadPro-Regular"/>
          <w:color w:val="30302F"/>
          <w:sz w:val="24"/>
          <w:szCs w:val="24"/>
        </w:rPr>
      </w:pPr>
    </w:p>
    <w:p w:rsidR="009245AF" w:rsidRPr="00233AD3" w:rsidRDefault="009245AF" w:rsidP="00233AD3">
      <w:pPr>
        <w:rPr>
          <w:rFonts w:cs="MyriadPro-Regular"/>
          <w:color w:val="30302F"/>
          <w:sz w:val="24"/>
          <w:szCs w:val="24"/>
        </w:rPr>
      </w:pPr>
      <w:r w:rsidRPr="00233AD3">
        <w:rPr>
          <w:rFonts w:cs="MyriadPro-Regular"/>
          <w:color w:val="30302F"/>
          <w:sz w:val="24"/>
          <w:szCs w:val="24"/>
        </w:rPr>
        <w:br w:type="page"/>
      </w:r>
    </w:p>
    <w:p w:rsidR="00EB6588" w:rsidRPr="00B01DCC" w:rsidRDefault="00B01DCC" w:rsidP="009245AF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0"/>
          <w:szCs w:val="20"/>
        </w:rPr>
      </w:pPr>
      <w:r w:rsidRPr="00B01DCC">
        <w:rPr>
          <w:rFonts w:cs="VAGRoundedStd-Bold"/>
          <w:b/>
          <w:bCs/>
          <w:color w:val="00607E"/>
          <w:sz w:val="20"/>
          <w:szCs w:val="20"/>
        </w:rPr>
        <w:lastRenderedPageBreak/>
        <w:t xml:space="preserve">Págs. </w:t>
      </w:r>
      <w:r w:rsidR="00E04C48">
        <w:rPr>
          <w:rFonts w:cs="VAGRoundedStd-Bold"/>
          <w:b/>
          <w:bCs/>
          <w:color w:val="00607E"/>
          <w:sz w:val="20"/>
          <w:szCs w:val="20"/>
        </w:rPr>
        <w:t>126</w:t>
      </w:r>
      <w:r w:rsidRPr="00B01DCC">
        <w:rPr>
          <w:rFonts w:cs="VAGRoundedStd-Bold"/>
          <w:b/>
          <w:bCs/>
          <w:color w:val="00607E"/>
          <w:sz w:val="20"/>
          <w:szCs w:val="20"/>
        </w:rPr>
        <w:t xml:space="preserve"> </w:t>
      </w:r>
      <w:proofErr w:type="gramStart"/>
      <w:r w:rsidRPr="00B01DCC">
        <w:rPr>
          <w:rFonts w:cs="VAGRoundedStd-Bold"/>
          <w:b/>
          <w:bCs/>
          <w:color w:val="00607E"/>
          <w:sz w:val="20"/>
          <w:szCs w:val="20"/>
        </w:rPr>
        <w:t>a</w:t>
      </w:r>
      <w:proofErr w:type="gramEnd"/>
      <w:r w:rsidRPr="00B01DCC">
        <w:rPr>
          <w:rFonts w:cs="VAGRoundedStd-Bold"/>
          <w:b/>
          <w:bCs/>
          <w:color w:val="00607E"/>
          <w:sz w:val="20"/>
          <w:szCs w:val="20"/>
        </w:rPr>
        <w:t xml:space="preserve"> </w:t>
      </w:r>
      <w:r w:rsidR="00E04C48">
        <w:rPr>
          <w:rFonts w:cs="VAGRoundedStd-Bold"/>
          <w:b/>
          <w:bCs/>
          <w:color w:val="00607E"/>
          <w:sz w:val="20"/>
          <w:szCs w:val="20"/>
        </w:rPr>
        <w:t>13</w:t>
      </w:r>
      <w:r w:rsidR="00A66376">
        <w:rPr>
          <w:rFonts w:cs="VAGRoundedStd-Bold"/>
          <w:b/>
          <w:bCs/>
          <w:color w:val="00607E"/>
          <w:sz w:val="20"/>
          <w:szCs w:val="20"/>
        </w:rPr>
        <w:t>5</w:t>
      </w:r>
      <w:r w:rsidRPr="00B01DCC">
        <w:rPr>
          <w:rFonts w:cs="VAGRoundedStd-Bold"/>
          <w:b/>
          <w:bCs/>
          <w:color w:val="00607E"/>
          <w:sz w:val="20"/>
          <w:szCs w:val="20"/>
        </w:rPr>
        <w:t xml:space="preserve"> do Manual</w:t>
      </w:r>
    </w:p>
    <w:p w:rsidR="00B01DCC" w:rsidRPr="007D7D02" w:rsidRDefault="00B01DCC" w:rsidP="00B01DCC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E04C48" w:rsidRPr="001E6E1F" w:rsidRDefault="00E04C48" w:rsidP="00E04C48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1E6E1F">
        <w:rPr>
          <w:rFonts w:cs="VAGRoundedStd-Bold"/>
          <w:b/>
          <w:bCs/>
          <w:color w:val="00607E"/>
          <w:sz w:val="24"/>
          <w:szCs w:val="24"/>
        </w:rPr>
        <w:t xml:space="preserve">1.4. </w:t>
      </w:r>
      <w:r w:rsidRPr="001E6E1F">
        <w:rPr>
          <w:rFonts w:cs="MyriadPro-Regular"/>
          <w:color w:val="30302F"/>
          <w:sz w:val="24"/>
          <w:szCs w:val="24"/>
        </w:rPr>
        <w:t>Qual é a flor que simboliza esta revolução?</w:t>
      </w:r>
    </w:p>
    <w:p w:rsidR="001E6E1F" w:rsidRDefault="001E6E1F" w:rsidP="001E6E1F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1E6E1F" w:rsidRDefault="001E6E1F" w:rsidP="00E04C48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E04C48" w:rsidRPr="001E6E1F" w:rsidRDefault="001E6E1F" w:rsidP="00E04C48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75314543" wp14:editId="7E3B153F">
                <wp:simplePos x="0" y="0"/>
                <wp:positionH relativeFrom="margin">
                  <wp:align>left</wp:align>
                </wp:positionH>
                <wp:positionV relativeFrom="paragraph">
                  <wp:posOffset>224140</wp:posOffset>
                </wp:positionV>
                <wp:extent cx="6028055" cy="1828800"/>
                <wp:effectExtent l="0" t="0" r="10795" b="12700"/>
                <wp:wrapSquare wrapText="bothSides"/>
                <wp:docPr id="104" name="Text Box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8055" cy="18288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1E6E1F" w:rsidRPr="001E6E1F" w:rsidRDefault="001E6E1F" w:rsidP="001E6E1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</w:pPr>
                            <w:r w:rsidRPr="001E6E1F"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 xml:space="preserve">“A Revolução de </w:t>
                            </w:r>
                            <w:proofErr w:type="spellStart"/>
                            <w:r w:rsidRPr="001E6E1F"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>Abril</w:t>
                            </w:r>
                            <w:proofErr w:type="spellEnd"/>
                            <w:r w:rsidRPr="001E6E1F"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 xml:space="preserve"> pôs fim a 48 anos de</w:t>
                            </w:r>
                            <w:r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 xml:space="preserve"> ___________________________</w:t>
                            </w:r>
                            <w:r w:rsidRPr="001E6E1F"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 xml:space="preserve"> e restabeleceu a</w:t>
                            </w:r>
                          </w:p>
                          <w:p w:rsidR="001E6E1F" w:rsidRPr="00BC711E" w:rsidRDefault="001E6E1F" w:rsidP="00BC711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 xml:space="preserve">________________________ </w:t>
                            </w:r>
                            <w:proofErr w:type="gramStart"/>
                            <w:r w:rsidRPr="001E6E1F"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>em</w:t>
                            </w:r>
                            <w:proofErr w:type="gramEnd"/>
                            <w:r w:rsidRPr="001E6E1F"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 xml:space="preserve"> Portugal.”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5314543" id="Text Box 104" o:spid="_x0000_s1029" type="#_x0000_t202" style="position:absolute;margin-left:0;margin-top:17.65pt;width:474.65pt;height:2in;z-index:25180467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" filled="f" strokecolor="#2e74b5 [2404]" strokeweight="1.5pt">
                <v:fill o:detectmouseclick="t"/>
                <v:textbox style="mso-fit-shape-to-text:t">
                  <w:txbxContent>
                    <w:p w:rsidR="001E6E1F" w:rsidRPr="001E6E1F" w:rsidRDefault="001E6E1F" w:rsidP="001E6E1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</w:pPr>
                      <w:r w:rsidRPr="001E6E1F"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>“A Revolução de Abril pôs fim a 48 anos de</w:t>
                      </w:r>
                      <w:r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 xml:space="preserve"> ___________________________</w:t>
                      </w:r>
                      <w:r w:rsidRPr="001E6E1F"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 xml:space="preserve"> e restabeleceu a</w:t>
                      </w:r>
                    </w:p>
                    <w:p w:rsidR="001E6E1F" w:rsidRPr="00BC711E" w:rsidRDefault="001E6E1F" w:rsidP="00BC711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</w:pPr>
                      <w:r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 xml:space="preserve">________________________ </w:t>
                      </w:r>
                      <w:r w:rsidRPr="001E6E1F"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>em Portugal.”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04C48" w:rsidRPr="001E6E1F">
        <w:rPr>
          <w:rFonts w:cs="VAGRoundedStd-Bold"/>
          <w:b/>
          <w:bCs/>
          <w:color w:val="00607E"/>
          <w:sz w:val="24"/>
          <w:szCs w:val="24"/>
        </w:rPr>
        <w:t xml:space="preserve">1.5. </w:t>
      </w:r>
      <w:r w:rsidR="00E04C48" w:rsidRPr="001E6E1F">
        <w:rPr>
          <w:rFonts w:cs="MyriadPro-Regular"/>
          <w:color w:val="30302F"/>
          <w:sz w:val="24"/>
          <w:szCs w:val="24"/>
        </w:rPr>
        <w:t>Completa a frase.</w:t>
      </w:r>
    </w:p>
    <w:p w:rsidR="001E6E1F" w:rsidRDefault="001E6E1F" w:rsidP="00E04C48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E04C48" w:rsidRPr="001E6E1F" w:rsidRDefault="001E6E1F" w:rsidP="00E04C48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>
        <w:rPr>
          <w:rFonts w:cs="VAGRoundedStd-Bold"/>
          <w:b/>
          <w:bCs/>
          <w:noProof/>
          <w:color w:val="00607E"/>
          <w:sz w:val="28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4128357</wp:posOffset>
                </wp:positionH>
                <wp:positionV relativeFrom="paragraph">
                  <wp:posOffset>5375</wp:posOffset>
                </wp:positionV>
                <wp:extent cx="2211572" cy="1924493"/>
                <wp:effectExtent l="0" t="0" r="0" b="0"/>
                <wp:wrapNone/>
                <wp:docPr id="105" name="Text Box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1572" cy="192449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6E1F" w:rsidRDefault="001E6E1F"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4410F545" wp14:editId="39FE9DA6">
                                  <wp:extent cx="2025441" cy="1818168"/>
                                  <wp:effectExtent l="0" t="0" r="0" b="0"/>
                                  <wp:docPr id="106" name="Picture 10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39022" cy="183035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5" o:spid="_x0000_s1030" type="#_x0000_t202" style="position:absolute;margin-left:325.05pt;margin-top:.4pt;width:174.15pt;height:151.5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" filled="f" stroked="f" strokeweight=".5pt">
                <v:textbox>
                  <w:txbxContent>
                    <w:p w:rsidR="001E6E1F" w:rsidRDefault="001E6E1F"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4410F545" wp14:editId="39FE9DA6">
                            <wp:extent cx="2025441" cy="1818168"/>
                            <wp:effectExtent l="0" t="0" r="0" b="0"/>
                            <wp:docPr id="106" name="Picture 10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39022" cy="183035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04C48" w:rsidRPr="001E6E1F">
        <w:rPr>
          <w:rFonts w:cs="VAGRoundedStd-Bold"/>
          <w:b/>
          <w:bCs/>
          <w:color w:val="00607E"/>
          <w:sz w:val="28"/>
          <w:szCs w:val="24"/>
        </w:rPr>
        <w:t>2.</w:t>
      </w:r>
      <w:r w:rsidR="00E04C48" w:rsidRPr="001E6E1F">
        <w:rPr>
          <w:rFonts w:cs="VAGRoundedStd-Bold"/>
          <w:b/>
          <w:bCs/>
          <w:color w:val="00607E"/>
          <w:sz w:val="24"/>
          <w:szCs w:val="24"/>
        </w:rPr>
        <w:t xml:space="preserve"> </w:t>
      </w:r>
      <w:r w:rsidR="00E04C48" w:rsidRPr="001E6E1F">
        <w:rPr>
          <w:rFonts w:cs="MyriadPro-Regular"/>
          <w:color w:val="30302F"/>
          <w:sz w:val="24"/>
          <w:szCs w:val="24"/>
        </w:rPr>
        <w:t>Observa a fig. 3.</w:t>
      </w:r>
    </w:p>
    <w:p w:rsidR="00E04C48" w:rsidRPr="001E6E1F" w:rsidRDefault="00E04C48" w:rsidP="00E04C48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1E6E1F">
        <w:rPr>
          <w:rFonts w:cs="VAGRoundedStd-Bold"/>
          <w:b/>
          <w:bCs/>
          <w:color w:val="00607E"/>
          <w:sz w:val="24"/>
          <w:szCs w:val="24"/>
        </w:rPr>
        <w:t xml:space="preserve">2.1. </w:t>
      </w:r>
      <w:r w:rsidRPr="001E6E1F">
        <w:rPr>
          <w:rFonts w:cs="MyriadPro-Regular"/>
          <w:color w:val="30302F"/>
          <w:sz w:val="24"/>
          <w:szCs w:val="24"/>
        </w:rPr>
        <w:t xml:space="preserve">Após o 25 de </w:t>
      </w:r>
      <w:proofErr w:type="spellStart"/>
      <w:r w:rsidRPr="001E6E1F">
        <w:rPr>
          <w:rFonts w:cs="MyriadPro-Regular"/>
          <w:color w:val="30302F"/>
          <w:sz w:val="24"/>
          <w:szCs w:val="24"/>
        </w:rPr>
        <w:t>Abril</w:t>
      </w:r>
      <w:proofErr w:type="spellEnd"/>
      <w:r w:rsidRPr="001E6E1F">
        <w:rPr>
          <w:rFonts w:cs="MyriadPro-Regular"/>
          <w:color w:val="30302F"/>
          <w:sz w:val="24"/>
          <w:szCs w:val="24"/>
        </w:rPr>
        <w:t>, qual foi a solução do Governo português</w:t>
      </w:r>
    </w:p>
    <w:p w:rsidR="00E04C48" w:rsidRDefault="00E04C48" w:rsidP="001E6E1F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color w:val="30302F"/>
          <w:sz w:val="24"/>
          <w:szCs w:val="24"/>
        </w:rPr>
      </w:pPr>
      <w:proofErr w:type="gramStart"/>
      <w:r w:rsidRPr="001E6E1F">
        <w:rPr>
          <w:rFonts w:cs="MyriadPro-Regular"/>
          <w:color w:val="30302F"/>
          <w:sz w:val="24"/>
          <w:szCs w:val="24"/>
        </w:rPr>
        <w:t>para</w:t>
      </w:r>
      <w:proofErr w:type="gramEnd"/>
      <w:r w:rsidRPr="001E6E1F">
        <w:rPr>
          <w:rFonts w:cs="MyriadPro-Regular"/>
          <w:color w:val="30302F"/>
          <w:sz w:val="24"/>
          <w:szCs w:val="24"/>
        </w:rPr>
        <w:t xml:space="preserve"> acabar com a Guerra Colonial?</w:t>
      </w:r>
    </w:p>
    <w:p w:rsidR="001E6E1F" w:rsidRPr="001E6E1F" w:rsidRDefault="001E6E1F" w:rsidP="001E6E1F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</w:t>
      </w:r>
    </w:p>
    <w:p w:rsidR="001E6E1F" w:rsidRDefault="001E6E1F" w:rsidP="00E04C48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E04C48" w:rsidRPr="001E6E1F" w:rsidRDefault="00E04C48" w:rsidP="00E04C48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1E6E1F">
        <w:rPr>
          <w:rFonts w:cs="VAGRoundedStd-Bold"/>
          <w:b/>
          <w:bCs/>
          <w:color w:val="00607E"/>
          <w:sz w:val="24"/>
          <w:szCs w:val="24"/>
        </w:rPr>
        <w:t xml:space="preserve">2.2 </w:t>
      </w:r>
      <w:r w:rsidRPr="001E6E1F">
        <w:rPr>
          <w:rFonts w:cs="MyriadPro-Regular"/>
          <w:color w:val="30302F"/>
          <w:sz w:val="24"/>
          <w:szCs w:val="24"/>
        </w:rPr>
        <w:t xml:space="preserve">Qual é o símbolo da independência da Guiné que vês </w:t>
      </w:r>
      <w:proofErr w:type="gramStart"/>
      <w:r w:rsidRPr="001E6E1F">
        <w:rPr>
          <w:rFonts w:cs="MyriadPro-Regular"/>
          <w:color w:val="30302F"/>
          <w:sz w:val="24"/>
          <w:szCs w:val="24"/>
        </w:rPr>
        <w:t>na</w:t>
      </w:r>
      <w:proofErr w:type="gramEnd"/>
    </w:p>
    <w:p w:rsidR="00E04C48" w:rsidRPr="001E6E1F" w:rsidRDefault="00E04C48" w:rsidP="001E6E1F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proofErr w:type="gramStart"/>
      <w:r w:rsidRPr="001E6E1F">
        <w:rPr>
          <w:rFonts w:cs="MyriadPro-Regular"/>
          <w:color w:val="30302F"/>
          <w:sz w:val="24"/>
          <w:szCs w:val="24"/>
        </w:rPr>
        <w:t>fig</w:t>
      </w:r>
      <w:proofErr w:type="gramEnd"/>
      <w:r w:rsidRPr="001E6E1F">
        <w:rPr>
          <w:rFonts w:cs="MyriadPro-Regular"/>
          <w:color w:val="30302F"/>
          <w:sz w:val="24"/>
          <w:szCs w:val="24"/>
        </w:rPr>
        <w:t>. 3?</w:t>
      </w:r>
    </w:p>
    <w:p w:rsidR="001E6E1F" w:rsidRPr="001E6E1F" w:rsidRDefault="001E6E1F" w:rsidP="001E6E1F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</w:t>
      </w:r>
    </w:p>
    <w:p w:rsidR="001E6E1F" w:rsidRDefault="001E6E1F" w:rsidP="00E04C48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1E6E1F" w:rsidRDefault="001E6E1F" w:rsidP="001E6E1F">
      <w:pPr>
        <w:autoSpaceDE w:val="0"/>
        <w:autoSpaceDN w:val="0"/>
        <w:adjustRightInd w:val="0"/>
        <w:spacing w:after="0" w:line="240" w:lineRule="auto"/>
        <w:ind w:left="2124" w:firstLine="708"/>
        <w:rPr>
          <w:rFonts w:cs="VAGRoundedStd-Bold"/>
          <w:b/>
          <w:bCs/>
          <w:color w:val="00607E"/>
          <w:sz w:val="24"/>
          <w:szCs w:val="24"/>
        </w:rPr>
      </w:pPr>
      <w:r w:rsidRPr="001E6E1F">
        <w:rPr>
          <w:rFonts w:cs="MyriadPro-SemiCn"/>
          <w:color w:val="30302F"/>
          <w:sz w:val="20"/>
          <w:szCs w:val="24"/>
        </w:rPr>
        <w:t>Fig. 3 – Cerimónia da independência da Guiné</w:t>
      </w:r>
    </w:p>
    <w:p w:rsidR="001E6E1F" w:rsidRDefault="001E6E1F" w:rsidP="00E04C48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E04C48" w:rsidRPr="001E6E1F" w:rsidRDefault="00E04C48" w:rsidP="00E04C48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1E6E1F">
        <w:rPr>
          <w:rFonts w:cs="VAGRoundedStd-Bold"/>
          <w:b/>
          <w:bCs/>
          <w:color w:val="00607E"/>
          <w:sz w:val="24"/>
          <w:szCs w:val="24"/>
        </w:rPr>
        <w:t xml:space="preserve">2.3. </w:t>
      </w:r>
      <w:r w:rsidRPr="001E6E1F">
        <w:rPr>
          <w:rFonts w:cs="MyriadPro-Regular"/>
          <w:color w:val="30302F"/>
          <w:sz w:val="24"/>
          <w:szCs w:val="24"/>
        </w:rPr>
        <w:t>No mapa da fig. 4 realiza as seguintes tarefas:</w:t>
      </w:r>
    </w:p>
    <w:p w:rsidR="00E04C48" w:rsidRPr="001E6E1F" w:rsidRDefault="00E04C48" w:rsidP="00E04C48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1E6E1F">
        <w:rPr>
          <w:rFonts w:cs="MyriadPro-Regular"/>
          <w:color w:val="30302F"/>
          <w:sz w:val="24"/>
          <w:szCs w:val="24"/>
        </w:rPr>
        <w:t>• Pinta com uma cor (ou faz um círculo) os cinco novos países de expressão portuguesa surgidos após a</w:t>
      </w:r>
      <w:r w:rsidR="001E6E1F">
        <w:rPr>
          <w:rFonts w:cs="MyriadPro-Regular"/>
          <w:color w:val="30302F"/>
          <w:sz w:val="24"/>
          <w:szCs w:val="24"/>
        </w:rPr>
        <w:t xml:space="preserve"> </w:t>
      </w:r>
      <w:r w:rsidRPr="001E6E1F">
        <w:rPr>
          <w:rFonts w:cs="MyriadPro-Regular"/>
          <w:color w:val="30302F"/>
          <w:sz w:val="24"/>
          <w:szCs w:val="24"/>
        </w:rPr>
        <w:t xml:space="preserve">Revolução do 25 de </w:t>
      </w:r>
      <w:proofErr w:type="spellStart"/>
      <w:r w:rsidRPr="001E6E1F">
        <w:rPr>
          <w:rFonts w:cs="MyriadPro-Regular"/>
          <w:color w:val="30302F"/>
          <w:sz w:val="24"/>
          <w:szCs w:val="24"/>
        </w:rPr>
        <w:t>Abril</w:t>
      </w:r>
      <w:proofErr w:type="spellEnd"/>
      <w:r w:rsidRPr="001E6E1F">
        <w:rPr>
          <w:rFonts w:cs="MyriadPro-Regular"/>
          <w:color w:val="30302F"/>
          <w:sz w:val="24"/>
          <w:szCs w:val="24"/>
        </w:rPr>
        <w:t>.</w:t>
      </w:r>
    </w:p>
    <w:p w:rsidR="00E04C48" w:rsidRPr="001E6E1F" w:rsidRDefault="00E04C48" w:rsidP="00E04C48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1E6E1F">
        <w:rPr>
          <w:rFonts w:cs="MyriadPro-Regular"/>
          <w:color w:val="30302F"/>
          <w:sz w:val="24"/>
          <w:szCs w:val="24"/>
        </w:rPr>
        <w:t>• Faz a legenda do mapa.</w:t>
      </w:r>
    </w:p>
    <w:p w:rsidR="001E6E1F" w:rsidRDefault="001E6E1F" w:rsidP="00E04C48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E04C48" w:rsidRDefault="00E04C48" w:rsidP="00E04C48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1E6E1F">
        <w:rPr>
          <w:rFonts w:cs="VAGRoundedStd-Bold"/>
          <w:b/>
          <w:bCs/>
          <w:color w:val="00607E"/>
          <w:sz w:val="24"/>
          <w:szCs w:val="24"/>
        </w:rPr>
        <w:t xml:space="preserve">2.4. </w:t>
      </w:r>
      <w:r w:rsidRPr="001E6E1F">
        <w:rPr>
          <w:rFonts w:cs="MyriadPro-Regular"/>
          <w:color w:val="30302F"/>
          <w:sz w:val="24"/>
          <w:szCs w:val="24"/>
        </w:rPr>
        <w:t>Explica por que razão é que Timor-Leste só em 1999 viu reconhecido pela Indonésia o direito à independência.</w:t>
      </w:r>
    </w:p>
    <w:p w:rsidR="001E6E1F" w:rsidRDefault="001E6E1F" w:rsidP="001E6E1F">
      <w:pPr>
        <w:autoSpaceDE w:val="0"/>
        <w:autoSpaceDN w:val="0"/>
        <w:adjustRightInd w:val="0"/>
        <w:spacing w:before="120"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1E6E1F" w:rsidRDefault="001E6E1F" w:rsidP="001E6E1F">
      <w:pPr>
        <w:autoSpaceDE w:val="0"/>
        <w:autoSpaceDN w:val="0"/>
        <w:adjustRightInd w:val="0"/>
        <w:spacing w:before="120"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1E6E1F" w:rsidRPr="001E6E1F" w:rsidRDefault="001E6E1F" w:rsidP="00E04C48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E04C48" w:rsidRPr="001E6E1F" w:rsidRDefault="001E6E1F" w:rsidP="00E04C48">
      <w:pPr>
        <w:autoSpaceDE w:val="0"/>
        <w:autoSpaceDN w:val="0"/>
        <w:adjustRightInd w:val="0"/>
        <w:spacing w:after="0" w:line="240" w:lineRule="auto"/>
        <w:rPr>
          <w:rFonts w:cs="MyriadPro-SemiCn"/>
          <w:color w:val="30302F"/>
          <w:sz w:val="24"/>
          <w:szCs w:val="24"/>
        </w:rPr>
      </w:pPr>
      <w:r>
        <w:rPr>
          <w:noProof/>
          <w:lang w:eastAsia="pt-PT"/>
        </w:rPr>
        <w:drawing>
          <wp:inline distT="0" distB="0" distL="0" distR="0" wp14:anchorId="71E33C34" wp14:editId="0CA148E8">
            <wp:extent cx="6120130" cy="3145155"/>
            <wp:effectExtent l="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45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555E" w:rsidRPr="001E6E1F" w:rsidRDefault="00E04C48" w:rsidP="00E04C48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0"/>
          <w:szCs w:val="24"/>
        </w:rPr>
      </w:pPr>
      <w:r w:rsidRPr="001E6E1F">
        <w:rPr>
          <w:rFonts w:cs="MyriadPro-SemiCn"/>
          <w:color w:val="30302F"/>
          <w:sz w:val="20"/>
          <w:szCs w:val="24"/>
        </w:rPr>
        <w:t>Fig. 4 – Planisfério</w:t>
      </w:r>
    </w:p>
    <w:p w:rsidR="00A5555E" w:rsidRPr="00A5555E" w:rsidRDefault="00A5555E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sectPr w:rsidR="00A5555E" w:rsidRPr="00A5555E" w:rsidSect="00A66376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M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588"/>
    <w:rsid w:val="00000BD3"/>
    <w:rsid w:val="00063E58"/>
    <w:rsid w:val="000A54F2"/>
    <w:rsid w:val="000D41F2"/>
    <w:rsid w:val="000F0DF3"/>
    <w:rsid w:val="00160A96"/>
    <w:rsid w:val="00170F0E"/>
    <w:rsid w:val="001E6E1F"/>
    <w:rsid w:val="00215F86"/>
    <w:rsid w:val="00222F1F"/>
    <w:rsid w:val="00232809"/>
    <w:rsid w:val="00233AD3"/>
    <w:rsid w:val="002706C7"/>
    <w:rsid w:val="002B35B1"/>
    <w:rsid w:val="00351BCC"/>
    <w:rsid w:val="003A26A2"/>
    <w:rsid w:val="003B61C4"/>
    <w:rsid w:val="003D4835"/>
    <w:rsid w:val="003F3D2B"/>
    <w:rsid w:val="00570F5E"/>
    <w:rsid w:val="00666BA2"/>
    <w:rsid w:val="00670261"/>
    <w:rsid w:val="006B3172"/>
    <w:rsid w:val="00702F6E"/>
    <w:rsid w:val="007414AF"/>
    <w:rsid w:val="00756A58"/>
    <w:rsid w:val="00757333"/>
    <w:rsid w:val="007777B0"/>
    <w:rsid w:val="007D7D02"/>
    <w:rsid w:val="008121B0"/>
    <w:rsid w:val="00891642"/>
    <w:rsid w:val="009245AF"/>
    <w:rsid w:val="00A308FF"/>
    <w:rsid w:val="00A5555E"/>
    <w:rsid w:val="00A66376"/>
    <w:rsid w:val="00AF2499"/>
    <w:rsid w:val="00B01DCC"/>
    <w:rsid w:val="00B5062B"/>
    <w:rsid w:val="00BF4D48"/>
    <w:rsid w:val="00BF7C9A"/>
    <w:rsid w:val="00C503D5"/>
    <w:rsid w:val="00CE2E19"/>
    <w:rsid w:val="00CF4034"/>
    <w:rsid w:val="00D22D88"/>
    <w:rsid w:val="00D65C6B"/>
    <w:rsid w:val="00DC4EFB"/>
    <w:rsid w:val="00E04C48"/>
    <w:rsid w:val="00E55B66"/>
    <w:rsid w:val="00E8213E"/>
    <w:rsid w:val="00EB0582"/>
    <w:rsid w:val="00EB5F3C"/>
    <w:rsid w:val="00EB6588"/>
    <w:rsid w:val="00F16026"/>
    <w:rsid w:val="00F24DF0"/>
    <w:rsid w:val="00F45A8D"/>
    <w:rsid w:val="00F46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3497C4-D6BC-4A7B-9094-B37B8EA16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6588"/>
    <w:pPr>
      <w:ind w:left="720"/>
      <w:contextualSpacing/>
    </w:pPr>
  </w:style>
  <w:style w:type="table" w:styleId="TableGrid">
    <w:name w:val="Table Grid"/>
    <w:basedOn w:val="TableNormal"/>
    <w:uiPriority w:val="39"/>
    <w:rsid w:val="007D7D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274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Ana Magalhães</cp:lastModifiedBy>
  <cp:revision>4</cp:revision>
  <dcterms:created xsi:type="dcterms:W3CDTF">2015-06-15T22:25:00Z</dcterms:created>
  <dcterms:modified xsi:type="dcterms:W3CDTF">2015-06-30T09:39:00Z</dcterms:modified>
</cp:coreProperties>
</file>