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45" w:rsidRPr="00CB4F45" w:rsidRDefault="00CB4F45" w:rsidP="00CB4F45">
      <w:pPr>
        <w:shd w:val="clear" w:color="auto" w:fill="FFFFFF"/>
        <w:spacing w:after="161" w:line="312" w:lineRule="atLeast"/>
        <w:jc w:val="center"/>
        <w:textAlignment w:val="baseline"/>
        <w:outlineLvl w:val="1"/>
        <w:rPr>
          <w:rFonts w:ascii="Arial" w:eastAsia="Times New Roman" w:hAnsi="Arial" w:cs="Arial"/>
          <w:color w:val="444444"/>
          <w:spacing w:val="-8"/>
          <w:sz w:val="39"/>
          <w:szCs w:val="39"/>
          <w:lang w:eastAsia="pt-PT"/>
        </w:rPr>
      </w:pPr>
      <w:r w:rsidRPr="00CB4F45">
        <w:rPr>
          <w:rFonts w:ascii="Arial" w:eastAsia="Times New Roman" w:hAnsi="Arial" w:cs="Arial"/>
          <w:color w:val="444444"/>
          <w:spacing w:val="-8"/>
          <w:sz w:val="39"/>
          <w:szCs w:val="39"/>
          <w:lang w:eastAsia="pt-PT"/>
        </w:rPr>
        <w:t>OS CAMPOS: OS VESTÍGIOS DO PASSADO E AS MUDANÇAS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CB4F45" w:rsidRPr="00CB4F45" w:rsidRDefault="00CB4F45" w:rsidP="00CB4F45">
      <w:pPr>
        <w:shd w:val="clear" w:color="auto" w:fill="FFFFFF"/>
        <w:spacing w:after="161" w:line="312" w:lineRule="atLeast"/>
        <w:textAlignment w:val="baseline"/>
        <w:outlineLvl w:val="2"/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</w:pPr>
      <w:r w:rsidRPr="00CB4F45"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  <w:t>Tipos de povoamento</w:t>
      </w:r>
    </w:p>
    <w:p w:rsidR="00CB4F45" w:rsidRPr="00CB4F45" w:rsidRDefault="00CB4F45" w:rsidP="00CB4F45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Existem dois grandes tipos </w:t>
      </w:r>
      <w:proofErr w:type="gramStart"/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de</w:t>
      </w:r>
      <w:r w:rsidRPr="00CB4F45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povoamento</w:t>
      </w:r>
      <w:r w:rsidRPr="00CB4F45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(modo</w:t>
      </w:r>
      <w:proofErr w:type="gramEnd"/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como as pessoas ocupam e organizam o espaço em que habitam e desenvolvem as suas atividades económicas):</w:t>
      </w:r>
    </w:p>
    <w:p w:rsidR="00CB4F45" w:rsidRPr="00CB4F45" w:rsidRDefault="00CB4F45" w:rsidP="00CB4F45">
      <w:pPr>
        <w:numPr>
          <w:ilvl w:val="0"/>
          <w:numId w:val="7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Povoamento rural</w:t>
      </w: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</w:t>
      </w:r>
    </w:p>
    <w:p w:rsidR="00CB4F45" w:rsidRPr="00CB4F45" w:rsidRDefault="00CB4F45" w:rsidP="00CB4F45">
      <w:pPr>
        <w:numPr>
          <w:ilvl w:val="1"/>
          <w:numId w:val="8"/>
        </w:numPr>
        <w:shd w:val="clear" w:color="auto" w:fill="FFFFFF"/>
        <w:spacing w:after="0" w:line="332" w:lineRule="atLeast"/>
        <w:ind w:left="692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Cujos habitantes se dedicam principalmente à agricultura, pecuária e silvicultura</w:t>
      </w:r>
    </w:p>
    <w:p w:rsidR="00CB4F45" w:rsidRPr="00CB4F45" w:rsidRDefault="00CB4F45" w:rsidP="00CB4F45">
      <w:pPr>
        <w:numPr>
          <w:ilvl w:val="1"/>
          <w:numId w:val="8"/>
        </w:numPr>
        <w:shd w:val="clear" w:color="auto" w:fill="FFFFFF"/>
        <w:spacing w:after="0" w:line="332" w:lineRule="atLeast"/>
        <w:ind w:left="692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Onde a densidade populacional é baixa</w:t>
      </w:r>
    </w:p>
    <w:p w:rsidR="00CB4F45" w:rsidRPr="00CB4F45" w:rsidRDefault="00CB4F45" w:rsidP="00CB4F45">
      <w:pPr>
        <w:numPr>
          <w:ilvl w:val="0"/>
          <w:numId w:val="8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Povoamento urbano</w:t>
      </w: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</w:t>
      </w:r>
    </w:p>
    <w:p w:rsidR="00CB4F45" w:rsidRPr="00CB4F45" w:rsidRDefault="00CB4F45" w:rsidP="00CB4F45">
      <w:pPr>
        <w:numPr>
          <w:ilvl w:val="1"/>
          <w:numId w:val="8"/>
        </w:numPr>
        <w:shd w:val="clear" w:color="auto" w:fill="FFFFFF"/>
        <w:spacing w:after="0" w:line="332" w:lineRule="atLeast"/>
        <w:ind w:left="692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Cujos habitantes se dedicam principalmente ao comércio, à indústria e </w:t>
      </w:r>
      <w:proofErr w:type="spellStart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seviços</w:t>
      </w:r>
      <w:proofErr w:type="spellEnd"/>
    </w:p>
    <w:p w:rsidR="00CB4F45" w:rsidRPr="00CB4F45" w:rsidRDefault="00CB4F45" w:rsidP="00CB4F45">
      <w:pPr>
        <w:numPr>
          <w:ilvl w:val="1"/>
          <w:numId w:val="8"/>
        </w:numPr>
        <w:shd w:val="clear" w:color="auto" w:fill="FFFFFF"/>
        <w:spacing w:after="0" w:line="332" w:lineRule="atLeast"/>
        <w:ind w:left="692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Onde a densidade populacional é alta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CB4F45" w:rsidRPr="00CB4F45" w:rsidRDefault="00CB4F45" w:rsidP="00CB4F45">
      <w:pPr>
        <w:shd w:val="clear" w:color="auto" w:fill="FFFFFF"/>
        <w:spacing w:after="161" w:line="312" w:lineRule="atLeast"/>
        <w:textAlignment w:val="baseline"/>
        <w:outlineLvl w:val="2"/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</w:pPr>
      <w:r w:rsidRPr="00CB4F45"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  <w:t>Distribuição do povoamento rural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O povoamento rural pode ser:</w:t>
      </w:r>
    </w:p>
    <w:p w:rsidR="00CB4F45" w:rsidRPr="00CB4F45" w:rsidRDefault="00CB4F45" w:rsidP="00CB4F45">
      <w:pPr>
        <w:numPr>
          <w:ilvl w:val="0"/>
          <w:numId w:val="9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Povoamento disperso</w:t>
      </w: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se as casas encontram-se dispersas pelos campos</w:t>
      </w:r>
    </w:p>
    <w:p w:rsidR="00CB4F45" w:rsidRPr="00CB4F45" w:rsidRDefault="00CB4F45" w:rsidP="00CB4F45">
      <w:pPr>
        <w:numPr>
          <w:ilvl w:val="0"/>
          <w:numId w:val="9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Povoamento agrupado</w:t>
      </w: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se as casas agrupam-se em aldeias ou vilas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O povoamento rural disperso é mais comum no Litoral Norte, em algumas planícies do Interior, no Litoral Alentejano, na parte ocidental da serra Algarvia e na ilha da Madeira.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O povoamento rural agrupado predomina em todo o Interior de Portugal Continental e no </w:t>
      </w:r>
      <w:proofErr w:type="spellStart"/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arquipélado</w:t>
      </w:r>
      <w:proofErr w:type="spellEnd"/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dos Açores.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CB4F45" w:rsidRPr="00CB4F45" w:rsidRDefault="00CB4F45" w:rsidP="00CB4F45">
      <w:pPr>
        <w:shd w:val="clear" w:color="auto" w:fill="FFFFFF"/>
        <w:spacing w:after="161" w:line="312" w:lineRule="atLeast"/>
        <w:textAlignment w:val="baseline"/>
        <w:outlineLvl w:val="2"/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</w:pPr>
      <w:r w:rsidRPr="00CB4F45"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  <w:t>As condições de vida no campo</w:t>
      </w:r>
    </w:p>
    <w:p w:rsidR="00CB4F45" w:rsidRPr="00CB4F45" w:rsidRDefault="00CB4F45" w:rsidP="00CB4F45">
      <w:pPr>
        <w:shd w:val="clear" w:color="auto" w:fill="FFFFFF"/>
        <w:spacing w:after="161" w:line="312" w:lineRule="atLeast"/>
        <w:textAlignment w:val="baseline"/>
        <w:outlineLvl w:val="3"/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</w:pPr>
      <w:r w:rsidRPr="00CB4F45"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  <w:t>A habitação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As habitações do meio rural têm tradição de serem construídas com os materiais da sua região e são adaptadas ao tipo de clima da região e às atividades económicas dos seus habitantes.</w:t>
      </w:r>
    </w:p>
    <w:p w:rsidR="00CB4F45" w:rsidRPr="00CB4F45" w:rsidRDefault="00CB4F45" w:rsidP="00CB4F45">
      <w:pPr>
        <w:numPr>
          <w:ilvl w:val="0"/>
          <w:numId w:val="10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Casa rural tradicional do Norte</w:t>
      </w: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</w:t>
      </w:r>
    </w:p>
    <w:p w:rsidR="00CB4F45" w:rsidRPr="00CB4F45" w:rsidRDefault="00CB4F45" w:rsidP="00CB4F45">
      <w:pPr>
        <w:numPr>
          <w:ilvl w:val="1"/>
          <w:numId w:val="11"/>
        </w:numPr>
        <w:shd w:val="clear" w:color="auto" w:fill="FFFFFF"/>
        <w:spacing w:after="0" w:line="332" w:lineRule="atLeast"/>
        <w:ind w:left="692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construída</w:t>
      </w:r>
      <w:proofErr w:type="gramEnd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em granito ou xisto, conforme a rocha predominante da região</w:t>
      </w:r>
    </w:p>
    <w:p w:rsidR="00CB4F45" w:rsidRPr="00CB4F45" w:rsidRDefault="00CB4F45" w:rsidP="00CB4F45">
      <w:pPr>
        <w:numPr>
          <w:ilvl w:val="1"/>
          <w:numId w:val="11"/>
        </w:numPr>
        <w:shd w:val="clear" w:color="auto" w:fill="FFFFFF"/>
        <w:spacing w:after="0" w:line="332" w:lineRule="atLeast"/>
        <w:ind w:left="692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geralmente</w:t>
      </w:r>
      <w:proofErr w:type="gramEnd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tem 2 pisos: no inferior abrigam-se os animais e guardam-se os produtos e instrumentos agrícolas, e no superior é onde a família habita</w:t>
      </w:r>
    </w:p>
    <w:p w:rsidR="00CB4F45" w:rsidRPr="00CB4F45" w:rsidRDefault="00CB4F45" w:rsidP="00CB4F45">
      <w:pPr>
        <w:numPr>
          <w:ilvl w:val="1"/>
          <w:numId w:val="11"/>
        </w:numPr>
        <w:shd w:val="clear" w:color="auto" w:fill="FFFFFF"/>
        <w:spacing w:after="0" w:line="332" w:lineRule="atLeast"/>
        <w:ind w:left="692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nas</w:t>
      </w:r>
      <w:proofErr w:type="gramEnd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terras mais altas os telhados são muito inclinados devido à neve</w:t>
      </w:r>
    </w:p>
    <w:p w:rsidR="00CB4F45" w:rsidRPr="00CB4F45" w:rsidRDefault="00CB4F45" w:rsidP="00CB4F45">
      <w:pPr>
        <w:numPr>
          <w:ilvl w:val="0"/>
          <w:numId w:val="11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Casa rural tradicional do Sul:</w:t>
      </w:r>
    </w:p>
    <w:p w:rsidR="00CB4F45" w:rsidRPr="00CB4F45" w:rsidRDefault="00CB4F45" w:rsidP="00CB4F45">
      <w:pPr>
        <w:numPr>
          <w:ilvl w:val="1"/>
          <w:numId w:val="11"/>
        </w:numPr>
        <w:shd w:val="clear" w:color="auto" w:fill="FFFFFF"/>
        <w:spacing w:after="0" w:line="332" w:lineRule="atLeast"/>
        <w:ind w:left="692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Construídas em adobe (barro amassado com areia e palha)</w:t>
      </w:r>
    </w:p>
    <w:p w:rsidR="00CB4F45" w:rsidRPr="00CB4F45" w:rsidRDefault="00CB4F45" w:rsidP="00CB4F45">
      <w:pPr>
        <w:numPr>
          <w:ilvl w:val="1"/>
          <w:numId w:val="11"/>
        </w:numPr>
        <w:shd w:val="clear" w:color="auto" w:fill="FFFFFF"/>
        <w:spacing w:after="0" w:line="332" w:lineRule="atLeast"/>
        <w:ind w:left="692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Têm um só piso onde habita a família. Os animais, produtos e instrumentos agrícolas são guardados em construções junto à habitação como currais, celeiros, adegas, </w:t>
      </w:r>
      <w:proofErr w:type="spellStart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etc</w:t>
      </w:r>
      <w:proofErr w:type="spellEnd"/>
    </w:p>
    <w:p w:rsidR="00CB4F45" w:rsidRPr="00CB4F45" w:rsidRDefault="00CB4F45" w:rsidP="00CB4F45">
      <w:pPr>
        <w:numPr>
          <w:ilvl w:val="1"/>
          <w:numId w:val="11"/>
        </w:numPr>
        <w:shd w:val="clear" w:color="auto" w:fill="FFFFFF"/>
        <w:spacing w:after="0" w:line="332" w:lineRule="atLeast"/>
        <w:ind w:left="692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lastRenderedPageBreak/>
        <w:t xml:space="preserve">As casas das zonas mais quentes (Alentejo e Algarve) são caiadas de </w:t>
      </w:r>
      <w:proofErr w:type="spellStart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barnco</w:t>
      </w:r>
      <w:proofErr w:type="spellEnd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para melhor suportar o calor de verão</w:t>
      </w:r>
    </w:p>
    <w:p w:rsidR="00CB4F45" w:rsidRPr="00CB4F45" w:rsidRDefault="00CB4F45" w:rsidP="00CB4F45">
      <w:pPr>
        <w:numPr>
          <w:ilvl w:val="0"/>
          <w:numId w:val="11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Casas rurais das regiões autónomas</w:t>
      </w:r>
    </w:p>
    <w:p w:rsidR="00CB4F45" w:rsidRPr="00CB4F45" w:rsidRDefault="00CB4F45" w:rsidP="00CB4F45">
      <w:pPr>
        <w:numPr>
          <w:ilvl w:val="1"/>
          <w:numId w:val="11"/>
        </w:numPr>
        <w:shd w:val="clear" w:color="auto" w:fill="FFFFFF"/>
        <w:spacing w:after="0" w:line="332" w:lineRule="atLeast"/>
        <w:ind w:left="692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Construídas em basalto</w:t>
      </w:r>
    </w:p>
    <w:p w:rsidR="00CB4F45" w:rsidRPr="00CB4F45" w:rsidRDefault="00CB4F45" w:rsidP="00CB4F45">
      <w:pPr>
        <w:numPr>
          <w:ilvl w:val="1"/>
          <w:numId w:val="11"/>
        </w:numPr>
        <w:shd w:val="clear" w:color="auto" w:fill="FFFFFF"/>
        <w:spacing w:after="0" w:line="332" w:lineRule="atLeast"/>
        <w:ind w:left="692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São quase sempre caiadas</w:t>
      </w:r>
    </w:p>
    <w:p w:rsidR="00CB4F45" w:rsidRPr="00CB4F45" w:rsidRDefault="00CB4F45" w:rsidP="00CB4F45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Ao longo do século XX, a construção tradicional rural tem vindo a ser substituída por um modelo mais próximo do tipo de construção urbana, que proporciona um maior conforto, com o recurso a materiais mais modernos e acessíveis – </w:t>
      </w:r>
      <w:proofErr w:type="spellStart"/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a</w:t>
      </w:r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vivenda</w:t>
      </w:r>
      <w:proofErr w:type="spellEnd"/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.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CB4F45" w:rsidRPr="00CB4F45" w:rsidRDefault="00CB4F45" w:rsidP="00CB4F45">
      <w:pPr>
        <w:shd w:val="clear" w:color="auto" w:fill="FFFFFF"/>
        <w:spacing w:after="161" w:line="312" w:lineRule="atLeast"/>
        <w:textAlignment w:val="baseline"/>
        <w:outlineLvl w:val="3"/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</w:pPr>
      <w:r w:rsidRPr="00CB4F45"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  <w:t>O trabalho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As principais atividades económicas no meio rural são:</w:t>
      </w:r>
    </w:p>
    <w:p w:rsidR="00CB4F45" w:rsidRPr="00CB4F45" w:rsidRDefault="00CB4F45" w:rsidP="00CB4F45">
      <w:pPr>
        <w:numPr>
          <w:ilvl w:val="0"/>
          <w:numId w:val="12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Agricultura</w:t>
      </w:r>
    </w:p>
    <w:p w:rsidR="00CB4F45" w:rsidRPr="00CB4F45" w:rsidRDefault="00CB4F45" w:rsidP="00CB4F45">
      <w:pPr>
        <w:numPr>
          <w:ilvl w:val="0"/>
          <w:numId w:val="12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Pecuária</w:t>
      </w:r>
    </w:p>
    <w:p w:rsidR="00CB4F45" w:rsidRPr="00CB4F45" w:rsidRDefault="00CB4F45" w:rsidP="00CB4F45">
      <w:pPr>
        <w:numPr>
          <w:ilvl w:val="0"/>
          <w:numId w:val="12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Silvicultura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No entanto, a introdução da máquina nas atividades económicas tem libertado os habitantes das aldeias para outras atividades profissionais:</w:t>
      </w:r>
    </w:p>
    <w:p w:rsidR="00CB4F45" w:rsidRPr="00CB4F45" w:rsidRDefault="00CB4F45" w:rsidP="00CB4F45">
      <w:pPr>
        <w:numPr>
          <w:ilvl w:val="0"/>
          <w:numId w:val="13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no</w:t>
      </w:r>
      <w:proofErr w:type="gramEnd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núcleo urbano mais próximo: na indústria ou em serviços</w:t>
      </w:r>
    </w:p>
    <w:p w:rsidR="00CB4F45" w:rsidRPr="00CB4F45" w:rsidRDefault="00CB4F45" w:rsidP="00CB4F45">
      <w:pPr>
        <w:numPr>
          <w:ilvl w:val="0"/>
          <w:numId w:val="13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em</w:t>
      </w:r>
      <w:proofErr w:type="gramEnd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 xml:space="preserve"> casa ou em pequenas oficinas: atividades artesanais, reparações mecânicas, elétricas, etc.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CB4F45" w:rsidRPr="00CB4F45" w:rsidRDefault="00CB4F45" w:rsidP="00CB4F45">
      <w:pPr>
        <w:shd w:val="clear" w:color="auto" w:fill="FFFFFF"/>
        <w:spacing w:after="161" w:line="312" w:lineRule="atLeast"/>
        <w:textAlignment w:val="baseline"/>
        <w:outlineLvl w:val="3"/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</w:pPr>
      <w:r w:rsidRPr="00CB4F45"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  <w:t>O dia-a-dia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A vida da população do meio rural sofreu grandes alterações, sobretudo a partir da segunda metade do século XX. Destacam-se as melhorias a nível de:</w:t>
      </w:r>
    </w:p>
    <w:p w:rsidR="00CB4F45" w:rsidRPr="00CB4F45" w:rsidRDefault="00CB4F45" w:rsidP="00CB4F45">
      <w:pPr>
        <w:numPr>
          <w:ilvl w:val="0"/>
          <w:numId w:val="14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saneamento</w:t>
      </w:r>
      <w:proofErr w:type="gramEnd"/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 xml:space="preserve"> básico</w:t>
      </w: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rede de esgotos, canalização, recolha de lixo, tratamento de água</w:t>
      </w:r>
    </w:p>
    <w:p w:rsidR="00CB4F45" w:rsidRPr="00CB4F45" w:rsidRDefault="00CB4F45" w:rsidP="00CB4F45">
      <w:pPr>
        <w:numPr>
          <w:ilvl w:val="0"/>
          <w:numId w:val="14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spellStart"/>
      <w:proofErr w:type="gramStart"/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infra-estruturas</w:t>
      </w:r>
      <w:proofErr w:type="spellEnd"/>
      <w:proofErr w:type="gramEnd"/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distribuição de eletricidade e de gás, rede de transportes, estradas</w:t>
      </w:r>
    </w:p>
    <w:p w:rsidR="00CB4F45" w:rsidRPr="00CB4F45" w:rsidRDefault="00CB4F45" w:rsidP="00CB4F45">
      <w:pPr>
        <w:numPr>
          <w:ilvl w:val="0"/>
          <w:numId w:val="14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proofErr w:type="gramStart"/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equipamentos</w:t>
      </w:r>
      <w:proofErr w:type="gramEnd"/>
      <w:r w:rsidRPr="00CB4F45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 xml:space="preserve"> coletivos</w:t>
      </w:r>
      <w:r w:rsidRPr="00CB4F45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escolas, centros de saúde, campos desportivos, espaços verdes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Hoje em dia é </w:t>
      </w:r>
      <w:proofErr w:type="gramStart"/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frequente as famílias</w:t>
      </w:r>
      <w:proofErr w:type="gramEnd"/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terem carro próprio e a deslocação às vilas e às cidades mais próximas tornou-se mais fácil. Sendo assim o acesso a bens e serviços desses meios é mais facilitado o que contribui também para a melhor qualidade de vida das populações do meio rural.</w:t>
      </w:r>
    </w:p>
    <w:p w:rsidR="00CB4F45" w:rsidRPr="00CB4F45" w:rsidRDefault="00CB4F45" w:rsidP="00CB4F45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CB4F45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No entanto, ainda existem algumas povoações, sobretudo do Interior, que não tiveram acesso a muitas destas melhorias continuando muito isoladas do resto das povoações e núcleos urbanos.</w:t>
      </w:r>
    </w:p>
    <w:p w:rsidR="00610835" w:rsidRPr="00CB4F45" w:rsidRDefault="00610835" w:rsidP="00CB4F45"/>
    <w:sectPr w:rsidR="00610835" w:rsidRPr="00CB4F45" w:rsidSect="00321668">
      <w:footerReference w:type="default" r:id="rId7"/>
      <w:pgSz w:w="11906" w:h="16838"/>
      <w:pgMar w:top="426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849" w:rsidRDefault="00C71849" w:rsidP="00CB4F45">
      <w:pPr>
        <w:spacing w:after="0" w:line="240" w:lineRule="auto"/>
      </w:pPr>
      <w:r>
        <w:separator/>
      </w:r>
    </w:p>
  </w:endnote>
  <w:endnote w:type="continuationSeparator" w:id="0">
    <w:p w:rsidR="00C71849" w:rsidRDefault="00C71849" w:rsidP="00CB4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45" w:rsidRPr="00CB4F45" w:rsidRDefault="00CB4F45" w:rsidP="00CB4F45">
    <w:pPr>
      <w:pStyle w:val="Rodap"/>
      <w:jc w:val="right"/>
      <w:rPr>
        <w:b/>
      </w:rPr>
    </w:pPr>
    <w:r w:rsidRPr="00CB4F45">
      <w:rPr>
        <w:b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849" w:rsidRDefault="00C71849" w:rsidP="00CB4F45">
      <w:pPr>
        <w:spacing w:after="0" w:line="240" w:lineRule="auto"/>
      </w:pPr>
      <w:r>
        <w:separator/>
      </w:r>
    </w:p>
  </w:footnote>
  <w:footnote w:type="continuationSeparator" w:id="0">
    <w:p w:rsidR="00C71849" w:rsidRDefault="00C71849" w:rsidP="00CB4F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1E42"/>
    <w:multiLevelType w:val="multilevel"/>
    <w:tmpl w:val="00228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80F26"/>
    <w:multiLevelType w:val="multilevel"/>
    <w:tmpl w:val="84D0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4011E9"/>
    <w:multiLevelType w:val="multilevel"/>
    <w:tmpl w:val="8684F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442430"/>
    <w:multiLevelType w:val="multilevel"/>
    <w:tmpl w:val="E6EC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275F27"/>
    <w:multiLevelType w:val="multilevel"/>
    <w:tmpl w:val="4F26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D664B5"/>
    <w:multiLevelType w:val="multilevel"/>
    <w:tmpl w:val="60BA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220AA9"/>
    <w:multiLevelType w:val="multilevel"/>
    <w:tmpl w:val="5346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9D4E1E"/>
    <w:multiLevelType w:val="multilevel"/>
    <w:tmpl w:val="203C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21734B"/>
    <w:multiLevelType w:val="multilevel"/>
    <w:tmpl w:val="C11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0277AD"/>
    <w:multiLevelType w:val="multilevel"/>
    <w:tmpl w:val="0610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5B1CD2"/>
    <w:multiLevelType w:val="multilevel"/>
    <w:tmpl w:val="D00E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B91E87"/>
    <w:multiLevelType w:val="multilevel"/>
    <w:tmpl w:val="8EEA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2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668"/>
    <w:rsid w:val="00321668"/>
    <w:rsid w:val="00610835"/>
    <w:rsid w:val="00C71849"/>
    <w:rsid w:val="00CB4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835"/>
  </w:style>
  <w:style w:type="paragraph" w:styleId="Ttulo2">
    <w:name w:val="heading 2"/>
    <w:basedOn w:val="Normal"/>
    <w:link w:val="Ttulo2Carcter"/>
    <w:uiPriority w:val="9"/>
    <w:qFormat/>
    <w:rsid w:val="003216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Ttulo3">
    <w:name w:val="heading 3"/>
    <w:basedOn w:val="Normal"/>
    <w:link w:val="Ttulo3Carcter"/>
    <w:uiPriority w:val="9"/>
    <w:qFormat/>
    <w:rsid w:val="003216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Ttulo4">
    <w:name w:val="heading 4"/>
    <w:basedOn w:val="Normal"/>
    <w:link w:val="Ttulo4Carcter"/>
    <w:uiPriority w:val="9"/>
    <w:qFormat/>
    <w:rsid w:val="003216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cter">
    <w:name w:val="Título 2 Carácter"/>
    <w:basedOn w:val="Tipodeletrapredefinidodopargrafo"/>
    <w:link w:val="Ttulo2"/>
    <w:uiPriority w:val="9"/>
    <w:rsid w:val="0032166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32166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32166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321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321668"/>
  </w:style>
  <w:style w:type="character" w:styleId="Forte">
    <w:name w:val="Strong"/>
    <w:basedOn w:val="Tipodeletrapredefinidodopargrafo"/>
    <w:uiPriority w:val="22"/>
    <w:qFormat/>
    <w:rsid w:val="00321668"/>
    <w:rPr>
      <w:b/>
      <w:bCs/>
    </w:rPr>
  </w:style>
  <w:style w:type="paragraph" w:styleId="Cabealho">
    <w:name w:val="header"/>
    <w:basedOn w:val="Normal"/>
    <w:link w:val="CabealhoCarcter"/>
    <w:uiPriority w:val="99"/>
    <w:semiHidden/>
    <w:unhideWhenUsed/>
    <w:rsid w:val="00CB4F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CB4F45"/>
  </w:style>
  <w:style w:type="paragraph" w:styleId="Rodap">
    <w:name w:val="footer"/>
    <w:basedOn w:val="Normal"/>
    <w:link w:val="RodapCarcter"/>
    <w:uiPriority w:val="99"/>
    <w:semiHidden/>
    <w:unhideWhenUsed/>
    <w:rsid w:val="00CB4F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CB4F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4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547</Words>
  <Characters>2959</Characters>
  <Application>Microsoft Office Word</Application>
  <DocSecurity>0</DocSecurity>
  <Lines>24</Lines>
  <Paragraphs>6</Paragraphs>
  <ScaleCrop>false</ScaleCrop>
  <Company>CASA DA AULA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2</cp:revision>
  <cp:lastPrinted>2016-05-04T13:47:00Z</cp:lastPrinted>
  <dcterms:created xsi:type="dcterms:W3CDTF">2016-05-04T13:47:00Z</dcterms:created>
  <dcterms:modified xsi:type="dcterms:W3CDTF">2016-05-04T13:47:00Z</dcterms:modified>
</cp:coreProperties>
</file>