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AC9F0" w14:textId="77777777" w:rsidR="00A605C3" w:rsidRPr="007449DC" w:rsidRDefault="00A605C3" w:rsidP="00A605C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4</w:t>
      </w:r>
      <w:r w:rsidRPr="007449DC">
        <w:rPr>
          <w:rFonts w:ascii="Arial" w:hAnsi="Arial" w:cs="Arial"/>
          <w:b/>
          <w:sz w:val="24"/>
          <w:szCs w:val="24"/>
        </w:rPr>
        <w:t>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2257"/>
        <w:gridCol w:w="1270"/>
        <w:gridCol w:w="2913"/>
      </w:tblGrid>
      <w:tr w:rsidR="00A605C3" w14:paraId="4DC2B373" w14:textId="77777777" w:rsidTr="00512584">
        <w:tc>
          <w:tcPr>
            <w:tcW w:w="3024" w:type="dxa"/>
          </w:tcPr>
          <w:p w14:paraId="3931F74C" w14:textId="77777777" w:rsidR="00A605C3" w:rsidRPr="00A605C3" w:rsidRDefault="00A605C3" w:rsidP="006867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05C3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257" w:type="dxa"/>
          </w:tcPr>
          <w:p w14:paraId="4CE8E2DE" w14:textId="77777777" w:rsidR="00A605C3" w:rsidRPr="00A605C3" w:rsidRDefault="00A605C3" w:rsidP="00A605C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</w:t>
            </w:r>
            <w:r w:rsidRPr="00A605C3">
              <w:rPr>
                <w:rFonts w:ascii="Arial" w:hAnsi="Arial" w:cs="Arial"/>
                <w:b/>
                <w:sz w:val="24"/>
                <w:szCs w:val="24"/>
              </w:rPr>
              <w:t xml:space="preserve"> d</w:t>
            </w:r>
            <w:r>
              <w:rPr>
                <w:rFonts w:ascii="Arial" w:hAnsi="Arial" w:cs="Arial"/>
                <w:b/>
                <w:sz w:val="24"/>
                <w:szCs w:val="24"/>
              </w:rPr>
              <w:t>as</w:t>
            </w:r>
            <w:r w:rsidRPr="00A605C3">
              <w:rPr>
                <w:rFonts w:ascii="Arial" w:hAnsi="Arial" w:cs="Arial"/>
                <w:b/>
                <w:sz w:val="24"/>
                <w:szCs w:val="24"/>
              </w:rPr>
              <w:t xml:space="preserve">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1270" w:type="dxa"/>
          </w:tcPr>
          <w:p w14:paraId="1D544AB3" w14:textId="77777777" w:rsidR="00A605C3" w:rsidRPr="00A605C3" w:rsidRDefault="00A605C3" w:rsidP="00A605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05C3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2913" w:type="dxa"/>
          </w:tcPr>
          <w:p w14:paraId="45C265A8" w14:textId="77777777" w:rsidR="00A605C3" w:rsidRPr="00A605C3" w:rsidRDefault="00A605C3" w:rsidP="006867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05C3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A605C3" w14:paraId="6CB93674" w14:textId="77777777" w:rsidTr="00512584">
        <w:tc>
          <w:tcPr>
            <w:tcW w:w="3024" w:type="dxa"/>
            <w:vMerge w:val="restart"/>
          </w:tcPr>
          <w:p w14:paraId="416B1F50" w14:textId="77777777" w:rsidR="00A605C3" w:rsidRPr="00A605C3" w:rsidRDefault="00A605C3" w:rsidP="006867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05C3">
              <w:rPr>
                <w:rFonts w:ascii="Arial" w:hAnsi="Arial" w:cs="Arial"/>
                <w:b/>
                <w:sz w:val="24"/>
                <w:szCs w:val="24"/>
              </w:rPr>
              <w:t>Portugal do século XX</w:t>
            </w:r>
          </w:p>
          <w:p w14:paraId="459D266A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D78EFE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9581FC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Da revolução republicana à ditadura militar</w:t>
            </w:r>
          </w:p>
        </w:tc>
        <w:tc>
          <w:tcPr>
            <w:tcW w:w="2257" w:type="dxa"/>
          </w:tcPr>
          <w:p w14:paraId="42A886F9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4EE3E9" w14:textId="77777777" w:rsid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Relacionar</w:t>
            </w:r>
          </w:p>
          <w:p w14:paraId="2B8A393D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70C29999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8B6483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13" w:type="dxa"/>
            <w:vMerge w:val="restart"/>
          </w:tcPr>
          <w:p w14:paraId="229BDF04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50C765CF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0C998960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7937CCD0" w14:textId="77777777" w:rsidR="00A605C3" w:rsidRPr="00A605C3" w:rsidRDefault="00A605C3" w:rsidP="00A00B3C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Só serão consideradas as respostas que respeitem as instruções apresentadas nas questões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605C3" w14:paraId="5183AB8C" w14:textId="77777777" w:rsidTr="00512584">
        <w:tc>
          <w:tcPr>
            <w:tcW w:w="3024" w:type="dxa"/>
            <w:vMerge/>
          </w:tcPr>
          <w:p w14:paraId="186AF9C1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7" w:type="dxa"/>
          </w:tcPr>
          <w:p w14:paraId="5AFC0D18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8F4377" w14:textId="77777777" w:rsid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  <w:p w14:paraId="1D1BD55E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FD54646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F5BE13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13" w:type="dxa"/>
            <w:vMerge/>
          </w:tcPr>
          <w:p w14:paraId="4589C627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05C3" w14:paraId="4768528C" w14:textId="77777777" w:rsidTr="00512584">
        <w:tc>
          <w:tcPr>
            <w:tcW w:w="3024" w:type="dxa"/>
            <w:vMerge/>
          </w:tcPr>
          <w:p w14:paraId="4358EA7B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45285B9B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4F2ADE" w14:textId="77777777" w:rsid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  <w:p w14:paraId="502C4D28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E98CE73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34E03A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13" w:type="dxa"/>
            <w:vMerge/>
          </w:tcPr>
          <w:p w14:paraId="228AF1BB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2584" w14:paraId="6E520FB5" w14:textId="77777777" w:rsidTr="00512584">
        <w:tc>
          <w:tcPr>
            <w:tcW w:w="3024" w:type="dxa"/>
            <w:vMerge/>
          </w:tcPr>
          <w:p w14:paraId="0833A6DF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7" w:type="dxa"/>
            <w:tcBorders>
              <w:bottom w:val="nil"/>
            </w:tcBorders>
          </w:tcPr>
          <w:p w14:paraId="40955C9A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0E6480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Interpretar</w:t>
            </w:r>
          </w:p>
          <w:p w14:paraId="6C325332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  <w:vMerge w:val="restart"/>
          </w:tcPr>
          <w:p w14:paraId="61AE970E" w14:textId="77777777" w:rsidR="00512584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E5D187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13" w:type="dxa"/>
            <w:vMerge/>
          </w:tcPr>
          <w:p w14:paraId="68A3C88F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2584" w14:paraId="60F537A4" w14:textId="77777777" w:rsidTr="00EF5DB5">
        <w:tc>
          <w:tcPr>
            <w:tcW w:w="3024" w:type="dxa"/>
            <w:vMerge/>
          </w:tcPr>
          <w:p w14:paraId="5D3189F7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nil"/>
            </w:tcBorders>
          </w:tcPr>
          <w:p w14:paraId="5086A245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0" w:type="dxa"/>
            <w:vMerge/>
          </w:tcPr>
          <w:p w14:paraId="580C0D3A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3" w:type="dxa"/>
            <w:vMerge/>
          </w:tcPr>
          <w:p w14:paraId="616453F1" w14:textId="77777777" w:rsidR="00512584" w:rsidRPr="00A605C3" w:rsidRDefault="00512584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64686B" w14:textId="77777777" w:rsidR="00A605C3" w:rsidRPr="007449DC" w:rsidRDefault="00A605C3" w:rsidP="00A605C3">
      <w:pPr>
        <w:rPr>
          <w:rFonts w:ascii="Arial" w:hAnsi="Arial" w:cs="Arial"/>
          <w:sz w:val="24"/>
          <w:szCs w:val="24"/>
        </w:rPr>
      </w:pPr>
    </w:p>
    <w:p w14:paraId="3906A28B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E9687E3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FE7DDB0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D309B0D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CB93423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8120AA3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72F0CF1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31071F7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8F0C03B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70B9DC8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3B0CF5C" w14:textId="77777777" w:rsidR="00A00B3C" w:rsidRDefault="00A00B3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10FBDC2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3EFA44D" w14:textId="77777777" w:rsidR="007F3111" w:rsidRDefault="007F3111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B7EFC3B" w14:textId="77777777" w:rsidR="007F3111" w:rsidRDefault="007F3111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19F509A" w14:textId="77777777" w:rsidR="007F3111" w:rsidRDefault="007F3111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7E416CF" w14:textId="77777777" w:rsidR="007F3111" w:rsidRDefault="007F3111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44BEE7F" w14:textId="77777777" w:rsidR="004A7F39" w:rsidRPr="007A7A09" w:rsidRDefault="004A7F39" w:rsidP="004A7F3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TESTE DE AVALIAÇÃO 4</w:t>
      </w:r>
      <w:r w:rsidRPr="007A7A09">
        <w:rPr>
          <w:rFonts w:ascii="Arial" w:hAnsi="Arial" w:cs="Arial"/>
          <w:b/>
          <w:sz w:val="24"/>
          <w:szCs w:val="24"/>
        </w:rPr>
        <w:t>A</w:t>
      </w:r>
    </w:p>
    <w:p w14:paraId="60095C2C" w14:textId="3A209E01" w:rsidR="004A7F39" w:rsidRPr="007A7A09" w:rsidRDefault="004A7F39" w:rsidP="004A7F39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="00DE7ED2">
        <w:rPr>
          <w:rFonts w:ascii="Arial" w:hAnsi="Arial" w:cs="Arial"/>
          <w:sz w:val="24"/>
          <w:szCs w:val="24"/>
        </w:rPr>
        <w:t>_</w:t>
      </w:r>
      <w:r w:rsidRPr="007A7A09">
        <w:rPr>
          <w:rFonts w:ascii="Arial" w:hAnsi="Arial" w:cs="Arial"/>
          <w:sz w:val="24"/>
          <w:szCs w:val="24"/>
        </w:rPr>
        <w:t>_____________</w:t>
      </w:r>
      <w:r w:rsidR="00DE7ED2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Data:</w:t>
      </w:r>
      <w:r w:rsidR="00DE7ED2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6221DC40" w14:textId="37081747" w:rsidR="004A7F39" w:rsidRPr="007A7A09" w:rsidRDefault="004A7F39" w:rsidP="004A7F39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>
        <w:rPr>
          <w:rFonts w:ascii="Arial" w:hAnsi="Arial" w:cs="Arial"/>
          <w:sz w:val="24"/>
          <w:szCs w:val="24"/>
        </w:rPr>
        <w:t>_________________________</w:t>
      </w:r>
      <w:r w:rsidRPr="007A7A09">
        <w:rPr>
          <w:rFonts w:ascii="Arial" w:hAnsi="Arial" w:cs="Arial"/>
          <w:sz w:val="24"/>
          <w:szCs w:val="24"/>
        </w:rPr>
        <w:t>____</w:t>
      </w:r>
      <w:r w:rsidR="00DE7ED2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</w:t>
      </w:r>
      <w:r w:rsidR="00DE7E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N.º______ Turma:</w:t>
      </w:r>
      <w:r w:rsidR="00DE7E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480B5C0A" w14:textId="4C71E06D" w:rsidR="004A7F39" w:rsidRDefault="004A7F39" w:rsidP="004A7F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DE7E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76D6CED6" w14:textId="77777777" w:rsidR="004A7F39" w:rsidRDefault="004A7F39" w:rsidP="004A7F3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5078C">
        <w:rPr>
          <w:rFonts w:ascii="Arial" w:hAnsi="Arial" w:cs="Arial"/>
          <w:b/>
          <w:sz w:val="24"/>
          <w:szCs w:val="24"/>
        </w:rPr>
        <w:t>Observa</w:t>
      </w:r>
      <w:r w:rsidRPr="00D5078C">
        <w:rPr>
          <w:rFonts w:ascii="Arial" w:hAnsi="Arial" w:cs="Arial"/>
          <w:sz w:val="24"/>
          <w:szCs w:val="24"/>
        </w:rPr>
        <w:t xml:space="preserve"> o </w:t>
      </w:r>
      <w:r>
        <w:rPr>
          <w:rFonts w:ascii="Arial" w:hAnsi="Arial" w:cs="Arial"/>
          <w:sz w:val="24"/>
          <w:szCs w:val="24"/>
        </w:rPr>
        <w:t>documento 1 e 2.</w:t>
      </w:r>
    </w:p>
    <w:p w14:paraId="29C9D477" w14:textId="77777777" w:rsidR="00C14189" w:rsidRDefault="001024E0" w:rsidP="00C1418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5365E9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43.4pt;margin-top:7pt;width:241.1pt;height:202.1pt;z-index:2">
            <v:imagedata r:id="rId8" o:title="Screen Shot 2017-05-13 at 23"/>
          </v:shape>
        </w:pict>
      </w:r>
      <w:r>
        <w:rPr>
          <w:rFonts w:ascii="Arial" w:hAnsi="Arial" w:cs="Arial"/>
          <w:noProof/>
          <w:sz w:val="24"/>
          <w:szCs w:val="24"/>
          <w:lang w:val="en-US"/>
        </w:rPr>
        <w:pict w14:anchorId="07C3D1C6">
          <v:shape id="_x0000_s1026" type="#_x0000_t75" style="position:absolute;left:0;text-align:left;margin-left:31.45pt;margin-top:3.3pt;width:205pt;height:209.5pt;z-index:1">
            <v:imagedata r:id="rId9" o:title="Screen Shot 2017-05-13 at 23"/>
          </v:shape>
        </w:pict>
      </w:r>
    </w:p>
    <w:p w14:paraId="3EE8A249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7DA6A82D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7D8EC87F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69AE9D9B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6AE12BAE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5B55B363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01CFBC81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197F44AF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427A9A4F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747EA409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3967D738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5FB85330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3D5C3C18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167A2E87" w14:textId="08484B5A" w:rsidR="004A7F39" w:rsidRPr="00C14189" w:rsidRDefault="00A45807" w:rsidP="00C14189">
      <w:pPr>
        <w:pStyle w:val="ListParagraph"/>
        <w:tabs>
          <w:tab w:val="left" w:pos="48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DOC.1 O Mapa Cor-de-</w:t>
      </w:r>
      <w:r w:rsidR="004A7F39" w:rsidRPr="00C14189">
        <w:rPr>
          <w:rFonts w:ascii="Arial" w:hAnsi="Arial" w:cs="Arial"/>
          <w:sz w:val="20"/>
          <w:szCs w:val="20"/>
        </w:rPr>
        <w:t>Rosa.</w:t>
      </w:r>
      <w:r w:rsidR="00C14189">
        <w:rPr>
          <w:rFonts w:ascii="Arial" w:hAnsi="Arial" w:cs="Arial"/>
          <w:sz w:val="20"/>
          <w:szCs w:val="20"/>
        </w:rPr>
        <w:tab/>
      </w:r>
      <w:r w:rsidR="004A7F39" w:rsidRPr="00C14189">
        <w:rPr>
          <w:rFonts w:ascii="Arial" w:hAnsi="Arial" w:cs="Arial"/>
          <w:sz w:val="20"/>
          <w:szCs w:val="20"/>
        </w:rPr>
        <w:t>DOC.2 O regicídio.</w:t>
      </w:r>
    </w:p>
    <w:p w14:paraId="6857A14B" w14:textId="77777777" w:rsidR="004A7F39" w:rsidRDefault="004A7F39" w:rsidP="004A7F39">
      <w:pPr>
        <w:pStyle w:val="ListParagraph"/>
        <w:rPr>
          <w:rFonts w:ascii="Arial" w:hAnsi="Arial" w:cs="Arial"/>
          <w:sz w:val="24"/>
          <w:szCs w:val="24"/>
        </w:rPr>
      </w:pPr>
    </w:p>
    <w:p w14:paraId="04D3B98E" w14:textId="77777777" w:rsidR="004A7F39" w:rsidRDefault="004A7F39" w:rsidP="00A00B3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3934D9">
        <w:rPr>
          <w:rFonts w:ascii="Arial" w:hAnsi="Arial" w:cs="Arial"/>
          <w:b/>
          <w:sz w:val="24"/>
          <w:szCs w:val="24"/>
        </w:rPr>
        <w:t>Relaciona</w:t>
      </w:r>
      <w:r>
        <w:rPr>
          <w:rFonts w:ascii="Arial" w:hAnsi="Arial" w:cs="Arial"/>
          <w:sz w:val="24"/>
          <w:szCs w:val="24"/>
        </w:rPr>
        <w:t xml:space="preserve"> a apresentação do mapa representado no documento 1 com o descontentamento dos Portugueses em relação aos Ingleses, a partir de 1890.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49822100" w14:textId="77777777" w:rsidR="004A7F39" w:rsidRDefault="004A7F39" w:rsidP="004A7F39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038E17B" w14:textId="77777777" w:rsidR="004A7F39" w:rsidRDefault="004A7F39" w:rsidP="004A7F3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A7F39">
        <w:rPr>
          <w:rFonts w:ascii="Arial" w:hAnsi="Arial" w:cs="Arial"/>
          <w:b/>
          <w:sz w:val="24"/>
          <w:szCs w:val="24"/>
        </w:rPr>
        <w:t>Observa</w:t>
      </w:r>
      <w:r w:rsidRPr="004A7F39">
        <w:rPr>
          <w:rFonts w:ascii="Arial" w:hAnsi="Arial" w:cs="Arial"/>
          <w:sz w:val="24"/>
          <w:szCs w:val="24"/>
        </w:rPr>
        <w:t xml:space="preserve"> o documento 3.</w:t>
      </w:r>
    </w:p>
    <w:p w14:paraId="412EF56A" w14:textId="77777777" w:rsidR="00FF3634" w:rsidRDefault="001024E0" w:rsidP="004A7F3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7E53468F">
          <v:shape id="_x0000_s1028" type="#_x0000_t75" style="position:absolute;left:0;text-align:left;margin-left:16.95pt;margin-top:6.7pt;width:236pt;height:136.3pt;z-index:3">
            <v:imagedata r:id="rId10" o:title="Screen Shot 2017-05-13 at 23"/>
          </v:shape>
        </w:pict>
      </w:r>
    </w:p>
    <w:p w14:paraId="4189B328" w14:textId="77777777" w:rsidR="00C14189" w:rsidRDefault="00C14189" w:rsidP="004A7F39">
      <w:pPr>
        <w:pStyle w:val="ListParagraph"/>
        <w:rPr>
          <w:rFonts w:ascii="Arial" w:hAnsi="Arial" w:cs="Arial"/>
          <w:sz w:val="24"/>
          <w:szCs w:val="24"/>
        </w:rPr>
      </w:pPr>
    </w:p>
    <w:p w14:paraId="5AAAE297" w14:textId="77777777" w:rsidR="00C14189" w:rsidRDefault="00C14189" w:rsidP="004A7F39">
      <w:pPr>
        <w:pStyle w:val="ListParagraph"/>
        <w:rPr>
          <w:rFonts w:ascii="Arial" w:hAnsi="Arial" w:cs="Arial"/>
          <w:sz w:val="24"/>
          <w:szCs w:val="24"/>
        </w:rPr>
      </w:pPr>
    </w:p>
    <w:p w14:paraId="68C3AB9F" w14:textId="77777777" w:rsidR="00C14189" w:rsidRDefault="00C14189" w:rsidP="004A7F39">
      <w:pPr>
        <w:pStyle w:val="ListParagraph"/>
        <w:rPr>
          <w:rFonts w:ascii="Arial" w:hAnsi="Arial" w:cs="Arial"/>
          <w:sz w:val="24"/>
          <w:szCs w:val="24"/>
        </w:rPr>
      </w:pPr>
    </w:p>
    <w:p w14:paraId="359BDAC3" w14:textId="77777777" w:rsidR="00C14189" w:rsidRDefault="00C14189" w:rsidP="004A7F39">
      <w:pPr>
        <w:pStyle w:val="ListParagraph"/>
        <w:rPr>
          <w:rFonts w:ascii="Arial" w:hAnsi="Arial" w:cs="Arial"/>
          <w:sz w:val="24"/>
          <w:szCs w:val="24"/>
        </w:rPr>
      </w:pPr>
    </w:p>
    <w:p w14:paraId="3724492D" w14:textId="77777777" w:rsidR="00C14189" w:rsidRDefault="00C14189" w:rsidP="004A7F39">
      <w:pPr>
        <w:pStyle w:val="ListParagraph"/>
        <w:rPr>
          <w:rFonts w:ascii="Arial" w:hAnsi="Arial" w:cs="Arial"/>
          <w:sz w:val="24"/>
          <w:szCs w:val="24"/>
        </w:rPr>
      </w:pPr>
    </w:p>
    <w:p w14:paraId="06181121" w14:textId="77777777" w:rsidR="00C14189" w:rsidRDefault="00C14189" w:rsidP="004A7F39">
      <w:pPr>
        <w:pStyle w:val="ListParagraph"/>
        <w:rPr>
          <w:rFonts w:ascii="Arial" w:hAnsi="Arial" w:cs="Arial"/>
          <w:sz w:val="24"/>
          <w:szCs w:val="24"/>
        </w:rPr>
      </w:pPr>
    </w:p>
    <w:p w14:paraId="6455C0EE" w14:textId="77777777" w:rsidR="004A7F39" w:rsidRPr="00C14189" w:rsidRDefault="004A7F39" w:rsidP="00C14189">
      <w:pPr>
        <w:pStyle w:val="ListParagraph"/>
        <w:tabs>
          <w:tab w:val="left" w:pos="5387"/>
        </w:tabs>
        <w:ind w:left="5245" w:right="-710"/>
        <w:rPr>
          <w:rFonts w:ascii="Arial" w:hAnsi="Arial" w:cs="Arial"/>
          <w:sz w:val="20"/>
          <w:szCs w:val="20"/>
        </w:rPr>
      </w:pPr>
      <w:r w:rsidRPr="00C14189">
        <w:rPr>
          <w:rFonts w:ascii="Arial" w:hAnsi="Arial" w:cs="Arial"/>
          <w:sz w:val="20"/>
          <w:szCs w:val="20"/>
        </w:rPr>
        <w:t>DOC.3 José Relvas proclama a República em 1910.</w:t>
      </w:r>
    </w:p>
    <w:p w14:paraId="48D74F2A" w14:textId="77777777" w:rsidR="004A7F39" w:rsidRDefault="004A7F39" w:rsidP="00512584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Refere </w:t>
      </w:r>
      <w:r>
        <w:rPr>
          <w:rFonts w:ascii="Arial" w:hAnsi="Arial" w:cs="Arial"/>
          <w:sz w:val="24"/>
          <w:szCs w:val="24"/>
        </w:rPr>
        <w:t>o significado político do momento representado no documento 3.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</w:p>
    <w:p w14:paraId="0704DCE5" w14:textId="77777777" w:rsidR="004A7F39" w:rsidRDefault="004A7F39" w:rsidP="004A7F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Identifica </w:t>
      </w:r>
      <w:r>
        <w:rPr>
          <w:rFonts w:ascii="Arial" w:hAnsi="Arial" w:cs="Arial"/>
          <w:sz w:val="24"/>
          <w:szCs w:val="24"/>
        </w:rPr>
        <w:t>os setores da sociedade que apoiavam a implantação da República.</w:t>
      </w:r>
    </w:p>
    <w:p w14:paraId="609B007A" w14:textId="77777777" w:rsidR="004A7F39" w:rsidRDefault="004A7F39" w:rsidP="004A7F3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</w:p>
    <w:p w14:paraId="356E2682" w14:textId="77777777" w:rsidR="004A7F39" w:rsidRDefault="004A7F39" w:rsidP="004A7F3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</w:p>
    <w:p w14:paraId="5DC80910" w14:textId="77777777" w:rsidR="004A7F39" w:rsidRPr="004A7F39" w:rsidRDefault="004A7F39" w:rsidP="004A7F39">
      <w:pPr>
        <w:pStyle w:val="ListParagraph"/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Distingue </w:t>
      </w:r>
      <w:r w:rsidRPr="004A7F39">
        <w:rPr>
          <w:rFonts w:ascii="Arial" w:hAnsi="Arial" w:cs="Arial"/>
          <w:sz w:val="24"/>
          <w:szCs w:val="24"/>
        </w:rPr>
        <w:t>o regime monárquico</w:t>
      </w:r>
      <w:r>
        <w:rPr>
          <w:rFonts w:ascii="Arial" w:hAnsi="Arial" w:cs="Arial"/>
          <w:sz w:val="24"/>
          <w:szCs w:val="24"/>
        </w:rPr>
        <w:t xml:space="preserve"> do regime republicano quanto ao chefe d</w:t>
      </w:r>
      <w:r w:rsidR="00A00B3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Estado e a forma como este assume o poder.</w:t>
      </w:r>
    </w:p>
    <w:p w14:paraId="5E10A1B9" w14:textId="77777777" w:rsidR="004A7F39" w:rsidRDefault="004A7F39" w:rsidP="004A7F3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</w:p>
    <w:p w14:paraId="3F191A29" w14:textId="77777777" w:rsidR="004A7F39" w:rsidRDefault="004A7F39" w:rsidP="004A7F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A691C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os símbolos da República Portuguesa.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</w:t>
      </w:r>
    </w:p>
    <w:p w14:paraId="410D7C93" w14:textId="77777777" w:rsidR="00512584" w:rsidRDefault="00512584" w:rsidP="0051258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D70D989" w14:textId="77777777" w:rsidR="004A7F39" w:rsidRPr="004A7F39" w:rsidRDefault="004A7F39" w:rsidP="004A7F3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2D563736" w14:textId="77777777" w:rsidR="004A7F39" w:rsidRDefault="004A7F39" w:rsidP="004A7F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 </w:t>
      </w:r>
      <w:r>
        <w:rPr>
          <w:rFonts w:ascii="Arial" w:hAnsi="Arial" w:cs="Arial"/>
          <w:sz w:val="24"/>
          <w:szCs w:val="24"/>
        </w:rPr>
        <w:t>três direitos dos cidadãos previstos na Constituição de 1911.</w:t>
      </w:r>
    </w:p>
    <w:p w14:paraId="5F90CF4F" w14:textId="77777777" w:rsidR="004A7F39" w:rsidRDefault="004A7F39" w:rsidP="004A7F3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516DE87C" w14:textId="77777777" w:rsidR="004A7F39" w:rsidRPr="004A7F39" w:rsidRDefault="004A7F39" w:rsidP="004A7F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Explica </w:t>
      </w:r>
      <w:r w:rsidRPr="004A7F39">
        <w:rPr>
          <w:rFonts w:ascii="Arial" w:hAnsi="Arial" w:cs="Arial"/>
          <w:sz w:val="24"/>
          <w:szCs w:val="24"/>
        </w:rPr>
        <w:t>como estavam organizados os poderes na Constituição de 1911.</w:t>
      </w:r>
    </w:p>
    <w:p w14:paraId="007CAE46" w14:textId="77777777" w:rsidR="004A7F39" w:rsidRDefault="004A7F39" w:rsidP="004A7F39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4A366302" w14:textId="77777777" w:rsidR="00A00B3C" w:rsidRDefault="00A00B3C" w:rsidP="004A7F39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</w:p>
    <w:p w14:paraId="23812AAE" w14:textId="77777777" w:rsidR="004A7F39" w:rsidRDefault="004A7F39" w:rsidP="004A7F3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 </w:t>
      </w:r>
      <w:r>
        <w:rPr>
          <w:rFonts w:ascii="Arial" w:hAnsi="Arial" w:cs="Arial"/>
          <w:sz w:val="24"/>
          <w:szCs w:val="24"/>
        </w:rPr>
        <w:t>o documento 4.</w:t>
      </w:r>
    </w:p>
    <w:p w14:paraId="2D4F2A2E" w14:textId="77777777" w:rsidR="00C14189" w:rsidRDefault="001024E0" w:rsidP="00C1418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5BC6CD8A">
          <v:shape id="_x0000_s1029" type="#_x0000_t75" style="position:absolute;left:0;text-align:left;margin-left:-18.8pt;margin-top:5.15pt;width:291.5pt;height:158.1pt;z-index:4">
            <v:imagedata r:id="rId11" o:title="Screen Shot 2017-05-13 at 23"/>
          </v:shape>
        </w:pict>
      </w:r>
    </w:p>
    <w:tbl>
      <w:tblPr>
        <w:tblpPr w:leftFromText="141" w:rightFromText="141" w:vertAnchor="page" w:horzAnchor="page" w:tblpX="7529" w:tblpY="115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268"/>
      </w:tblGrid>
      <w:tr w:rsidR="00022685" w14:paraId="22D1F1AD" w14:textId="77777777" w:rsidTr="00022685">
        <w:tc>
          <w:tcPr>
            <w:tcW w:w="1101" w:type="dxa"/>
          </w:tcPr>
          <w:p w14:paraId="5111FFCD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Ano</w:t>
            </w:r>
          </w:p>
        </w:tc>
        <w:tc>
          <w:tcPr>
            <w:tcW w:w="2268" w:type="dxa"/>
          </w:tcPr>
          <w:p w14:paraId="3A8F3430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Taxa de alfabetização (%)</w:t>
            </w:r>
          </w:p>
        </w:tc>
      </w:tr>
      <w:tr w:rsidR="00022685" w14:paraId="7C45668C" w14:textId="77777777" w:rsidTr="00022685">
        <w:tc>
          <w:tcPr>
            <w:tcW w:w="1101" w:type="dxa"/>
          </w:tcPr>
          <w:p w14:paraId="6B314453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1900</w:t>
            </w:r>
          </w:p>
        </w:tc>
        <w:tc>
          <w:tcPr>
            <w:tcW w:w="2268" w:type="dxa"/>
          </w:tcPr>
          <w:p w14:paraId="5C17131F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25,5</w:t>
            </w:r>
          </w:p>
        </w:tc>
      </w:tr>
      <w:tr w:rsidR="00022685" w14:paraId="6E846B52" w14:textId="77777777" w:rsidTr="00022685">
        <w:tc>
          <w:tcPr>
            <w:tcW w:w="1101" w:type="dxa"/>
          </w:tcPr>
          <w:p w14:paraId="0D7C0458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1911</w:t>
            </w:r>
          </w:p>
        </w:tc>
        <w:tc>
          <w:tcPr>
            <w:tcW w:w="2268" w:type="dxa"/>
          </w:tcPr>
          <w:p w14:paraId="69BF64A1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29,7</w:t>
            </w:r>
          </w:p>
        </w:tc>
      </w:tr>
      <w:tr w:rsidR="00022685" w14:paraId="57908195" w14:textId="77777777" w:rsidTr="00022685">
        <w:tc>
          <w:tcPr>
            <w:tcW w:w="1101" w:type="dxa"/>
          </w:tcPr>
          <w:p w14:paraId="69162C23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1920</w:t>
            </w:r>
          </w:p>
        </w:tc>
        <w:tc>
          <w:tcPr>
            <w:tcW w:w="2268" w:type="dxa"/>
          </w:tcPr>
          <w:p w14:paraId="12A82497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33,8</w:t>
            </w:r>
          </w:p>
        </w:tc>
      </w:tr>
      <w:tr w:rsidR="00022685" w14:paraId="2F064198" w14:textId="77777777" w:rsidTr="00022685">
        <w:tc>
          <w:tcPr>
            <w:tcW w:w="1101" w:type="dxa"/>
          </w:tcPr>
          <w:p w14:paraId="5DC80AF7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1930</w:t>
            </w:r>
          </w:p>
        </w:tc>
        <w:tc>
          <w:tcPr>
            <w:tcW w:w="2268" w:type="dxa"/>
          </w:tcPr>
          <w:p w14:paraId="5E599DC4" w14:textId="77777777" w:rsidR="00022685" w:rsidRPr="00A00B3C" w:rsidRDefault="00022685" w:rsidP="00022685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38,2</w:t>
            </w:r>
          </w:p>
        </w:tc>
      </w:tr>
    </w:tbl>
    <w:p w14:paraId="1E0F3272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480F0B2B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042C3C9A" w14:textId="77777777" w:rsidR="00022685" w:rsidRDefault="00022685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301D9A77" w14:textId="77777777" w:rsidR="00022685" w:rsidRDefault="00022685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7ABB9BBF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0A52EA66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29F6EFD9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015C126E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443BBB16" w14:textId="77777777" w:rsidR="00C14189" w:rsidRDefault="00C14189" w:rsidP="00C14189">
      <w:pPr>
        <w:pStyle w:val="ListParagraph"/>
        <w:rPr>
          <w:rFonts w:ascii="Arial" w:hAnsi="Arial" w:cs="Arial"/>
          <w:sz w:val="24"/>
          <w:szCs w:val="24"/>
        </w:rPr>
      </w:pPr>
    </w:p>
    <w:p w14:paraId="42850C84" w14:textId="77777777" w:rsidR="00022685" w:rsidRDefault="00022685" w:rsidP="004A7F39">
      <w:pPr>
        <w:pStyle w:val="ListParagraph"/>
        <w:rPr>
          <w:rFonts w:ascii="Arial" w:hAnsi="Arial" w:cs="Arial"/>
          <w:sz w:val="20"/>
          <w:szCs w:val="20"/>
        </w:rPr>
      </w:pPr>
    </w:p>
    <w:p w14:paraId="053DFAE0" w14:textId="77777777" w:rsidR="00A00B3C" w:rsidRPr="00C14189" w:rsidRDefault="00512584" w:rsidP="004A7F39">
      <w:pPr>
        <w:pStyle w:val="ListParagraph"/>
        <w:rPr>
          <w:rFonts w:ascii="Arial" w:hAnsi="Arial" w:cs="Arial"/>
          <w:sz w:val="20"/>
          <w:szCs w:val="20"/>
        </w:rPr>
      </w:pPr>
      <w:r w:rsidRPr="00C14189">
        <w:rPr>
          <w:rFonts w:ascii="Arial" w:hAnsi="Arial" w:cs="Arial"/>
          <w:sz w:val="20"/>
          <w:szCs w:val="20"/>
        </w:rPr>
        <w:t>Doc. 4</w:t>
      </w:r>
      <w:r w:rsidR="004A7F39" w:rsidRPr="00C14189">
        <w:rPr>
          <w:rFonts w:ascii="Arial" w:hAnsi="Arial" w:cs="Arial"/>
          <w:sz w:val="20"/>
          <w:szCs w:val="20"/>
        </w:rPr>
        <w:t xml:space="preserve"> Taxas de alfabetização da população portuguesa entre 1900 e 1930.</w:t>
      </w:r>
      <w:r w:rsidR="00410A4A" w:rsidRPr="00C14189">
        <w:rPr>
          <w:rFonts w:ascii="Arial" w:hAnsi="Arial" w:cs="Arial"/>
          <w:sz w:val="20"/>
          <w:szCs w:val="20"/>
        </w:rPr>
        <w:t xml:space="preserve"> </w:t>
      </w:r>
    </w:p>
    <w:p w14:paraId="35CE0B76" w14:textId="77777777" w:rsidR="00A00B3C" w:rsidRDefault="00A00B3C" w:rsidP="00A00B3C">
      <w:pPr>
        <w:pStyle w:val="ListParagraph"/>
        <w:rPr>
          <w:rFonts w:ascii="Arial" w:hAnsi="Arial" w:cs="Arial"/>
          <w:sz w:val="24"/>
          <w:szCs w:val="24"/>
        </w:rPr>
      </w:pPr>
    </w:p>
    <w:p w14:paraId="3C9A8E86" w14:textId="77777777" w:rsidR="00410A4A" w:rsidRDefault="00A00B3C" w:rsidP="00A00B3C">
      <w:pPr>
        <w:pStyle w:val="ListParagraph"/>
        <w:numPr>
          <w:ilvl w:val="1"/>
          <w:numId w:val="39"/>
        </w:numPr>
        <w:rPr>
          <w:rFonts w:ascii="Arial" w:hAnsi="Arial" w:cs="Arial"/>
          <w:sz w:val="24"/>
          <w:szCs w:val="24"/>
        </w:rPr>
      </w:pPr>
      <w:r w:rsidRPr="00A00B3C">
        <w:rPr>
          <w:rFonts w:ascii="Arial" w:hAnsi="Arial" w:cs="Arial"/>
          <w:b/>
          <w:color w:val="FF0000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10A4A" w:rsidRPr="00410A4A">
        <w:rPr>
          <w:rFonts w:ascii="Arial" w:hAnsi="Arial" w:cs="Arial"/>
          <w:b/>
          <w:sz w:val="24"/>
          <w:szCs w:val="24"/>
        </w:rPr>
        <w:t>Comenta</w:t>
      </w:r>
      <w:r w:rsidR="00410A4A">
        <w:rPr>
          <w:rFonts w:ascii="Arial" w:hAnsi="Arial" w:cs="Arial"/>
          <w:sz w:val="24"/>
          <w:szCs w:val="24"/>
        </w:rPr>
        <w:t xml:space="preserve"> a evolução na taxa de alfabetização durante a 1</w:t>
      </w:r>
      <w:r w:rsidR="00FF3634">
        <w:rPr>
          <w:rFonts w:ascii="Arial" w:hAnsi="Arial" w:cs="Arial"/>
          <w:sz w:val="24"/>
          <w:szCs w:val="24"/>
        </w:rPr>
        <w:t>.</w:t>
      </w:r>
      <w:r w:rsidR="00410A4A">
        <w:rPr>
          <w:rFonts w:ascii="Arial" w:hAnsi="Arial" w:cs="Arial"/>
          <w:sz w:val="24"/>
          <w:szCs w:val="24"/>
        </w:rPr>
        <w:t>ª República, segundo os dados do documento 4.</w:t>
      </w:r>
    </w:p>
    <w:p w14:paraId="105A90A9" w14:textId="77777777" w:rsidR="00410A4A" w:rsidRDefault="00410A4A" w:rsidP="00410A4A">
      <w:pPr>
        <w:pStyle w:val="ListParagraph"/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</w:t>
      </w:r>
    </w:p>
    <w:p w14:paraId="7D6C5F09" w14:textId="77777777" w:rsidR="00410A4A" w:rsidRDefault="00410A4A" w:rsidP="00A00B3C">
      <w:pPr>
        <w:pStyle w:val="ListParagraph"/>
        <w:numPr>
          <w:ilvl w:val="1"/>
          <w:numId w:val="40"/>
        </w:numPr>
        <w:ind w:left="851" w:hanging="425"/>
        <w:rPr>
          <w:rFonts w:ascii="Arial" w:hAnsi="Arial" w:cs="Arial"/>
          <w:sz w:val="24"/>
          <w:szCs w:val="24"/>
        </w:rPr>
      </w:pPr>
      <w:r w:rsidRPr="00410A4A">
        <w:rPr>
          <w:rFonts w:ascii="Arial" w:hAnsi="Arial" w:cs="Arial"/>
          <w:b/>
          <w:sz w:val="24"/>
          <w:szCs w:val="24"/>
        </w:rPr>
        <w:t>Descreve</w:t>
      </w:r>
      <w:r>
        <w:rPr>
          <w:rFonts w:ascii="Arial" w:hAnsi="Arial" w:cs="Arial"/>
          <w:sz w:val="24"/>
          <w:szCs w:val="24"/>
        </w:rPr>
        <w:t xml:space="preserve"> duas das medidas tomadas pelos governos republicanos na área</w:t>
      </w:r>
      <w:r w:rsidRPr="00410A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ensino.</w:t>
      </w:r>
    </w:p>
    <w:p w14:paraId="4186CC96" w14:textId="77777777" w:rsidR="004A7F39" w:rsidRDefault="00410A4A" w:rsidP="00410A4A">
      <w:pPr>
        <w:pStyle w:val="ListParagraph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 </w:t>
      </w:r>
    </w:p>
    <w:p w14:paraId="6B637B1E" w14:textId="77777777" w:rsidR="00512584" w:rsidRDefault="00512584" w:rsidP="00410A4A">
      <w:pPr>
        <w:pStyle w:val="ListParagraph"/>
        <w:ind w:left="709"/>
        <w:rPr>
          <w:rFonts w:ascii="Arial" w:hAnsi="Arial" w:cs="Arial"/>
          <w:sz w:val="24"/>
          <w:szCs w:val="24"/>
        </w:rPr>
      </w:pPr>
    </w:p>
    <w:p w14:paraId="62772BED" w14:textId="77777777" w:rsidR="00CE1C6E" w:rsidRDefault="00CE1C6E" w:rsidP="00CE1C6E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CE1C6E">
        <w:rPr>
          <w:rFonts w:ascii="Arial" w:hAnsi="Arial" w:cs="Arial"/>
          <w:b/>
          <w:sz w:val="24"/>
          <w:szCs w:val="24"/>
        </w:rPr>
        <w:t>Responde</w:t>
      </w:r>
      <w:r w:rsidR="00512584">
        <w:rPr>
          <w:rFonts w:ascii="Arial" w:hAnsi="Arial" w:cs="Arial"/>
          <w:sz w:val="24"/>
          <w:szCs w:val="24"/>
        </w:rPr>
        <w:t xml:space="preserve"> à</w:t>
      </w:r>
      <w:r>
        <w:rPr>
          <w:rFonts w:ascii="Arial" w:hAnsi="Arial" w:cs="Arial"/>
          <w:sz w:val="24"/>
          <w:szCs w:val="24"/>
        </w:rPr>
        <w:t>s seguintes questões:</w:t>
      </w:r>
    </w:p>
    <w:p w14:paraId="10DD1105" w14:textId="77777777" w:rsidR="004A7F39" w:rsidRPr="00CE1C6E" w:rsidRDefault="00CE1C6E" w:rsidP="00CE1C6E">
      <w:pPr>
        <w:pStyle w:val="ListParagraph"/>
        <w:ind w:left="400"/>
        <w:rPr>
          <w:rFonts w:ascii="Arial" w:hAnsi="Arial" w:cs="Arial"/>
          <w:sz w:val="24"/>
          <w:szCs w:val="24"/>
        </w:rPr>
      </w:pPr>
      <w:r w:rsidRPr="00CE1C6E">
        <w:rPr>
          <w:rFonts w:ascii="Arial" w:hAnsi="Arial" w:cs="Arial"/>
          <w:b/>
          <w:color w:val="FF0000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="00410A4A" w:rsidRPr="00CE1C6E">
        <w:rPr>
          <w:rFonts w:ascii="Arial" w:hAnsi="Arial" w:cs="Arial"/>
          <w:b/>
          <w:sz w:val="24"/>
          <w:szCs w:val="24"/>
        </w:rPr>
        <w:t>Refere</w:t>
      </w:r>
      <w:r w:rsidR="00410A4A" w:rsidRPr="00CE1C6E">
        <w:rPr>
          <w:rFonts w:ascii="Arial" w:hAnsi="Arial" w:cs="Arial"/>
          <w:sz w:val="24"/>
          <w:szCs w:val="24"/>
        </w:rPr>
        <w:t xml:space="preserve"> três fatores que contribuíram para a queda da 1</w:t>
      </w:r>
      <w:r w:rsidR="00FF3634">
        <w:rPr>
          <w:rFonts w:ascii="Arial" w:hAnsi="Arial" w:cs="Arial"/>
          <w:sz w:val="24"/>
          <w:szCs w:val="24"/>
        </w:rPr>
        <w:t>.</w:t>
      </w:r>
      <w:r w:rsidR="00410A4A" w:rsidRPr="00CE1C6E">
        <w:rPr>
          <w:rFonts w:ascii="Arial" w:hAnsi="Arial" w:cs="Arial"/>
          <w:sz w:val="24"/>
          <w:szCs w:val="24"/>
        </w:rPr>
        <w:t>ª República.</w:t>
      </w:r>
    </w:p>
    <w:p w14:paraId="0BE2B234" w14:textId="77777777" w:rsidR="00410A4A" w:rsidRDefault="00410A4A" w:rsidP="00410A4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 </w:t>
      </w:r>
    </w:p>
    <w:p w14:paraId="12DB3003" w14:textId="77777777" w:rsidR="00410A4A" w:rsidRDefault="00410A4A" w:rsidP="00A00B3C">
      <w:pPr>
        <w:pStyle w:val="ListParagraph"/>
        <w:numPr>
          <w:ilvl w:val="1"/>
          <w:numId w:val="40"/>
        </w:numPr>
        <w:ind w:left="851"/>
        <w:rPr>
          <w:rFonts w:ascii="Arial" w:hAnsi="Arial" w:cs="Arial"/>
          <w:sz w:val="24"/>
          <w:szCs w:val="24"/>
        </w:rPr>
      </w:pPr>
      <w:r w:rsidRPr="00410A4A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responsável pelo golpe militar de 1926.</w:t>
      </w:r>
    </w:p>
    <w:p w14:paraId="7DCDA2A0" w14:textId="77777777" w:rsidR="00410A4A" w:rsidRDefault="00410A4A" w:rsidP="00410A4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 </w:t>
      </w:r>
    </w:p>
    <w:p w14:paraId="54E4D586" w14:textId="77777777" w:rsidR="00410A4A" w:rsidRDefault="00410A4A" w:rsidP="00410A4A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9E06A31" w14:textId="77777777" w:rsidR="00410A4A" w:rsidRDefault="00410A4A" w:rsidP="00A00B3C">
      <w:pPr>
        <w:pStyle w:val="ListParagraph"/>
        <w:numPr>
          <w:ilvl w:val="1"/>
          <w:numId w:val="40"/>
        </w:numPr>
        <w:ind w:left="709"/>
        <w:rPr>
          <w:rFonts w:ascii="Arial" w:hAnsi="Arial" w:cs="Arial"/>
          <w:sz w:val="24"/>
          <w:szCs w:val="24"/>
        </w:rPr>
      </w:pPr>
      <w:r w:rsidRPr="00410A4A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 nome do regime político que passou a vigorar após o golpe militar de 1926.</w:t>
      </w:r>
    </w:p>
    <w:p w14:paraId="6156C4F2" w14:textId="77777777" w:rsidR="00410A4A" w:rsidRDefault="00410A4A" w:rsidP="00410A4A">
      <w:pPr>
        <w:pStyle w:val="ListParagraph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 </w:t>
      </w:r>
    </w:p>
    <w:p w14:paraId="58CE6E60" w14:textId="77777777" w:rsidR="00957A9E" w:rsidRDefault="00957A9E" w:rsidP="00410A4A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26D3963" w14:textId="77777777" w:rsidR="00FC4303" w:rsidRDefault="00957A9E" w:rsidP="00957A9E">
      <w:pPr>
        <w:pStyle w:val="ListParagraph"/>
        <w:ind w:left="1080" w:hanging="108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FC4303">
        <w:rPr>
          <w:rFonts w:ascii="Arial" w:hAnsi="Arial" w:cs="Arial"/>
          <w:color w:val="FF0000"/>
          <w:sz w:val="24"/>
          <w:szCs w:val="24"/>
        </w:rPr>
        <w:lastRenderedPageBreak/>
        <w:t xml:space="preserve">PROPOSTA DE RESOLUÇÃO DO </w:t>
      </w:r>
      <w:r w:rsidR="00FC4303" w:rsidRPr="00377EED">
        <w:rPr>
          <w:rFonts w:ascii="Arial" w:hAnsi="Arial" w:cs="Arial"/>
          <w:color w:val="FF0000"/>
          <w:sz w:val="24"/>
          <w:szCs w:val="24"/>
        </w:rPr>
        <w:t xml:space="preserve">TESTE DE AVALIAÇÃO </w:t>
      </w:r>
      <w:r w:rsidR="007F3111">
        <w:rPr>
          <w:rFonts w:ascii="Arial" w:hAnsi="Arial" w:cs="Arial"/>
          <w:color w:val="FF0000"/>
          <w:sz w:val="24"/>
          <w:szCs w:val="24"/>
        </w:rPr>
        <w:t>4</w:t>
      </w:r>
      <w:r w:rsidR="007F3111" w:rsidRPr="00957A9E">
        <w:rPr>
          <w:rFonts w:ascii="Arial" w:hAnsi="Arial" w:cs="Arial"/>
          <w:color w:val="FF0000"/>
          <w:sz w:val="24"/>
          <w:szCs w:val="24"/>
        </w:rPr>
        <w:t>A</w:t>
      </w:r>
    </w:p>
    <w:p w14:paraId="333F3CA5" w14:textId="77777777" w:rsidR="00957A9E" w:rsidRPr="007F3111" w:rsidRDefault="00957A9E" w:rsidP="00957A9E">
      <w:pPr>
        <w:pStyle w:val="ListParagraph"/>
        <w:ind w:left="1080" w:hanging="1080"/>
        <w:rPr>
          <w:rFonts w:ascii="Arial" w:hAnsi="Arial" w:cs="Arial"/>
          <w:color w:val="FF0000"/>
          <w:sz w:val="24"/>
          <w:szCs w:val="24"/>
        </w:rPr>
      </w:pPr>
    </w:p>
    <w:p w14:paraId="1C0649D5" w14:textId="77777777" w:rsidR="00FC4303" w:rsidRDefault="00FC4303" w:rsidP="00A92B62">
      <w:pPr>
        <w:pStyle w:val="ListParagraph"/>
        <w:numPr>
          <w:ilvl w:val="1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Após a recusa em aceita</w:t>
      </w:r>
      <w:r w:rsidR="00AE6E99">
        <w:rPr>
          <w:rFonts w:ascii="Arial" w:hAnsi="Arial" w:cs="Arial"/>
          <w:sz w:val="24"/>
          <w:szCs w:val="24"/>
        </w:rPr>
        <w:t>rem</w:t>
      </w:r>
      <w:r>
        <w:rPr>
          <w:rFonts w:ascii="Arial" w:hAnsi="Arial" w:cs="Arial"/>
          <w:sz w:val="24"/>
          <w:szCs w:val="24"/>
        </w:rPr>
        <w:t xml:space="preserve"> o Mapa Cor-de</w:t>
      </w:r>
      <w:r w:rsidR="00E8736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Rosa</w:t>
      </w:r>
      <w:r w:rsidR="00512584">
        <w:rPr>
          <w:rFonts w:ascii="Arial" w:hAnsi="Arial" w:cs="Arial"/>
          <w:sz w:val="24"/>
          <w:szCs w:val="24"/>
        </w:rPr>
        <w:t>, os I</w:t>
      </w:r>
      <w:r w:rsidR="00AE6E99">
        <w:rPr>
          <w:rFonts w:ascii="Arial" w:hAnsi="Arial" w:cs="Arial"/>
          <w:sz w:val="24"/>
          <w:szCs w:val="24"/>
        </w:rPr>
        <w:t>ngleses e</w:t>
      </w:r>
      <w:r>
        <w:rPr>
          <w:rFonts w:ascii="Arial" w:hAnsi="Arial" w:cs="Arial"/>
          <w:sz w:val="24"/>
          <w:szCs w:val="24"/>
        </w:rPr>
        <w:t>nvi</w:t>
      </w:r>
      <w:r w:rsidR="00AE6E99">
        <w:rPr>
          <w:rFonts w:ascii="Arial" w:hAnsi="Arial" w:cs="Arial"/>
          <w:sz w:val="24"/>
          <w:szCs w:val="24"/>
        </w:rPr>
        <w:t>aram a Portugal u</w:t>
      </w:r>
      <w:r>
        <w:rPr>
          <w:rFonts w:ascii="Arial" w:hAnsi="Arial" w:cs="Arial"/>
          <w:sz w:val="24"/>
          <w:szCs w:val="24"/>
        </w:rPr>
        <w:t>m ultimato</w:t>
      </w:r>
      <w:r w:rsidR="00AE6E99">
        <w:rPr>
          <w:rFonts w:ascii="Arial" w:hAnsi="Arial" w:cs="Arial"/>
          <w:sz w:val="24"/>
          <w:szCs w:val="24"/>
        </w:rPr>
        <w:t>, segundo o qual os Portugueses deveriam desocupar os territórios entre Angola e Moçambique.</w:t>
      </w:r>
      <w:r>
        <w:rPr>
          <w:rFonts w:ascii="Arial" w:hAnsi="Arial" w:cs="Arial"/>
          <w:sz w:val="24"/>
          <w:szCs w:val="24"/>
        </w:rPr>
        <w:t xml:space="preserve"> O rei D. Carlos cedeu às exigências inglesas</w:t>
      </w:r>
      <w:r w:rsidR="00A92B62">
        <w:rPr>
          <w:rFonts w:ascii="Arial" w:hAnsi="Arial" w:cs="Arial"/>
          <w:sz w:val="24"/>
          <w:szCs w:val="24"/>
        </w:rPr>
        <w:t xml:space="preserve"> e a</w:t>
      </w:r>
      <w:r>
        <w:rPr>
          <w:rFonts w:ascii="Arial" w:hAnsi="Arial" w:cs="Arial"/>
          <w:sz w:val="24"/>
          <w:szCs w:val="24"/>
        </w:rPr>
        <w:t xml:space="preserve"> população, dececionada com o rei e </w:t>
      </w:r>
      <w:r w:rsidR="00A92B62">
        <w:rPr>
          <w:rFonts w:ascii="Arial" w:hAnsi="Arial" w:cs="Arial"/>
          <w:sz w:val="24"/>
          <w:szCs w:val="24"/>
        </w:rPr>
        <w:t xml:space="preserve">incentivada </w:t>
      </w:r>
      <w:r>
        <w:rPr>
          <w:rFonts w:ascii="Arial" w:hAnsi="Arial" w:cs="Arial"/>
          <w:sz w:val="24"/>
          <w:szCs w:val="24"/>
        </w:rPr>
        <w:t>pel</w:t>
      </w:r>
      <w:r w:rsidR="00512584">
        <w:rPr>
          <w:rFonts w:ascii="Arial" w:hAnsi="Arial" w:cs="Arial"/>
          <w:sz w:val="24"/>
          <w:szCs w:val="24"/>
        </w:rPr>
        <w:t xml:space="preserve">os republicanos, </w:t>
      </w:r>
      <w:r>
        <w:rPr>
          <w:rFonts w:ascii="Arial" w:hAnsi="Arial" w:cs="Arial"/>
          <w:sz w:val="24"/>
          <w:szCs w:val="24"/>
        </w:rPr>
        <w:t>rev</w:t>
      </w:r>
      <w:r w:rsidR="00A92B62">
        <w:rPr>
          <w:rFonts w:ascii="Arial" w:hAnsi="Arial" w:cs="Arial"/>
          <w:sz w:val="24"/>
          <w:szCs w:val="24"/>
        </w:rPr>
        <w:t>oltou</w:t>
      </w:r>
      <w:r>
        <w:rPr>
          <w:rFonts w:ascii="Arial" w:hAnsi="Arial" w:cs="Arial"/>
          <w:sz w:val="24"/>
          <w:szCs w:val="24"/>
        </w:rPr>
        <w:t xml:space="preserve">-se contra </w:t>
      </w:r>
      <w:r w:rsidR="00A92B62">
        <w:rPr>
          <w:rFonts w:ascii="Arial" w:hAnsi="Arial" w:cs="Arial"/>
          <w:sz w:val="24"/>
          <w:szCs w:val="24"/>
        </w:rPr>
        <w:t>a Inglaterra</w:t>
      </w:r>
      <w:r>
        <w:rPr>
          <w:rFonts w:ascii="Arial" w:hAnsi="Arial" w:cs="Arial"/>
          <w:sz w:val="24"/>
          <w:szCs w:val="24"/>
        </w:rPr>
        <w:t>.</w:t>
      </w:r>
    </w:p>
    <w:p w14:paraId="384B2A39" w14:textId="77777777" w:rsidR="00A92B62" w:rsidRDefault="00A92B62" w:rsidP="00957A9E">
      <w:pPr>
        <w:pStyle w:val="ListParagraph"/>
        <w:numPr>
          <w:ilvl w:val="1"/>
          <w:numId w:val="18"/>
        </w:numPr>
        <w:spacing w:before="120"/>
        <w:jc w:val="both"/>
        <w:rPr>
          <w:rFonts w:ascii="Arial" w:hAnsi="Arial" w:cs="Arial"/>
          <w:sz w:val="24"/>
          <w:szCs w:val="24"/>
        </w:rPr>
      </w:pPr>
      <w:r w:rsidRPr="00A92B62">
        <w:rPr>
          <w:rFonts w:ascii="Arial" w:hAnsi="Arial" w:cs="Arial"/>
          <w:sz w:val="24"/>
          <w:szCs w:val="24"/>
        </w:rPr>
        <w:t>O documento 3 faz ref</w:t>
      </w:r>
      <w:r w:rsidR="00E8736D">
        <w:rPr>
          <w:rFonts w:ascii="Arial" w:hAnsi="Arial" w:cs="Arial"/>
          <w:sz w:val="24"/>
          <w:szCs w:val="24"/>
        </w:rPr>
        <w:t>erência ao momento em que José R</w:t>
      </w:r>
      <w:r w:rsidRPr="00A92B62">
        <w:rPr>
          <w:rFonts w:ascii="Arial" w:hAnsi="Arial" w:cs="Arial"/>
          <w:sz w:val="24"/>
          <w:szCs w:val="24"/>
        </w:rPr>
        <w:t>elvas faz a proclamação oficial da implantação da República. Esta mudança representou o fim do sistema monárquico em Portugal e a substituição da figura do rei como chefe de Estado, pela do Presidente da República.</w:t>
      </w:r>
      <w:r w:rsidR="00FC4303" w:rsidRPr="00A92B62">
        <w:rPr>
          <w:rFonts w:ascii="Arial" w:hAnsi="Arial" w:cs="Arial"/>
          <w:sz w:val="24"/>
          <w:szCs w:val="24"/>
        </w:rPr>
        <w:t xml:space="preserve"> </w:t>
      </w:r>
    </w:p>
    <w:p w14:paraId="369FAF3D" w14:textId="77777777" w:rsidR="00A92B62" w:rsidRDefault="00A92B62" w:rsidP="00A92B62">
      <w:pPr>
        <w:pStyle w:val="ListParagraph"/>
        <w:rPr>
          <w:rFonts w:ascii="Arial" w:hAnsi="Arial" w:cs="Arial"/>
          <w:sz w:val="24"/>
          <w:szCs w:val="24"/>
        </w:rPr>
      </w:pPr>
    </w:p>
    <w:p w14:paraId="27128B88" w14:textId="77777777" w:rsidR="00FC4303" w:rsidRPr="00A92B62" w:rsidRDefault="00FC4303" w:rsidP="00A92B62">
      <w:pPr>
        <w:pStyle w:val="ListParagraph"/>
        <w:numPr>
          <w:ilvl w:val="1"/>
          <w:numId w:val="37"/>
        </w:numPr>
        <w:ind w:left="709"/>
        <w:rPr>
          <w:rFonts w:ascii="Arial" w:hAnsi="Arial" w:cs="Arial"/>
          <w:sz w:val="24"/>
          <w:szCs w:val="24"/>
        </w:rPr>
      </w:pPr>
      <w:r w:rsidRPr="00A92B62">
        <w:rPr>
          <w:rFonts w:ascii="Arial" w:hAnsi="Arial" w:cs="Arial"/>
          <w:sz w:val="24"/>
          <w:szCs w:val="24"/>
        </w:rPr>
        <w:t>Militares e popula</w:t>
      </w:r>
      <w:r w:rsidR="00A92B62">
        <w:rPr>
          <w:rFonts w:ascii="Arial" w:hAnsi="Arial" w:cs="Arial"/>
          <w:sz w:val="24"/>
          <w:szCs w:val="24"/>
        </w:rPr>
        <w:t>ção portuguesa,</w:t>
      </w:r>
      <w:r w:rsidRPr="00A92B62">
        <w:rPr>
          <w:rFonts w:ascii="Arial" w:hAnsi="Arial" w:cs="Arial"/>
          <w:sz w:val="24"/>
          <w:szCs w:val="24"/>
        </w:rPr>
        <w:t xml:space="preserve"> em geral.</w:t>
      </w:r>
    </w:p>
    <w:p w14:paraId="0D7FA81E" w14:textId="77777777" w:rsidR="00FC4303" w:rsidRDefault="00A92B62" w:rsidP="000B1A9A">
      <w:pPr>
        <w:numPr>
          <w:ilvl w:val="1"/>
          <w:numId w:val="37"/>
        </w:num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 regime monárquico, o Rei é o chefe de Estado e assume o poder pela via hereditária. Num regime republicano, o chefe de Estado é o Presidente da República e assume o poder através de eleições.</w:t>
      </w:r>
    </w:p>
    <w:p w14:paraId="756133DA" w14:textId="77777777" w:rsidR="00FC4303" w:rsidRDefault="00E8736D" w:rsidP="00512584">
      <w:pPr>
        <w:numPr>
          <w:ilvl w:val="1"/>
          <w:numId w:val="37"/>
        </w:numPr>
        <w:tabs>
          <w:tab w:val="left" w:pos="709"/>
        </w:tabs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Hino n</w:t>
      </w:r>
      <w:r w:rsidR="00A92B62">
        <w:rPr>
          <w:rFonts w:ascii="Arial" w:hAnsi="Arial" w:cs="Arial"/>
          <w:sz w:val="24"/>
          <w:szCs w:val="24"/>
        </w:rPr>
        <w:t>acional (</w:t>
      </w:r>
      <w:r w:rsidR="00A92B62" w:rsidRPr="00DA2518">
        <w:rPr>
          <w:rFonts w:ascii="Arial" w:hAnsi="Arial" w:cs="Arial"/>
          <w:i/>
          <w:sz w:val="24"/>
          <w:szCs w:val="24"/>
        </w:rPr>
        <w:t>A Portuguesa</w:t>
      </w:r>
      <w:r w:rsidR="00A92B62">
        <w:rPr>
          <w:rFonts w:ascii="Arial" w:hAnsi="Arial" w:cs="Arial"/>
          <w:sz w:val="24"/>
          <w:szCs w:val="24"/>
        </w:rPr>
        <w:t>), a bandeira republicana e a moeda (Escudo).</w:t>
      </w:r>
      <w:r w:rsidR="00FC4303" w:rsidRPr="00EE68A7">
        <w:rPr>
          <w:rFonts w:ascii="Arial" w:hAnsi="Arial" w:cs="Arial"/>
          <w:sz w:val="24"/>
          <w:szCs w:val="24"/>
        </w:rPr>
        <w:t xml:space="preserve"> </w:t>
      </w:r>
    </w:p>
    <w:p w14:paraId="2D0F31CD" w14:textId="77777777" w:rsidR="00A92B62" w:rsidRDefault="00A92B62" w:rsidP="000B1A9A">
      <w:pPr>
        <w:tabs>
          <w:tab w:val="left" w:pos="0"/>
          <w:tab w:val="left" w:pos="709"/>
        </w:tabs>
        <w:ind w:left="708" w:hanging="708"/>
        <w:jc w:val="both"/>
        <w:rPr>
          <w:rFonts w:ascii="Arial" w:hAnsi="Arial" w:cs="Arial"/>
          <w:sz w:val="24"/>
          <w:szCs w:val="24"/>
        </w:rPr>
      </w:pPr>
      <w:r w:rsidRPr="00A92B62">
        <w:rPr>
          <w:rFonts w:ascii="Arial" w:hAnsi="Arial" w:cs="Arial"/>
          <w:b/>
          <w:color w:val="FF0000"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Igualdade no acesso à lei; fim dos privilégios de nascimento; liberdade de pensamento.</w:t>
      </w:r>
    </w:p>
    <w:p w14:paraId="3AF645D6" w14:textId="77777777" w:rsidR="005A20B3" w:rsidRDefault="005A20B3" w:rsidP="00512584">
      <w:pPr>
        <w:tabs>
          <w:tab w:val="left" w:pos="0"/>
          <w:tab w:val="left" w:pos="709"/>
        </w:tabs>
        <w:spacing w:line="240" w:lineRule="auto"/>
        <w:ind w:left="708" w:hanging="708"/>
        <w:jc w:val="both"/>
        <w:rPr>
          <w:rFonts w:ascii="Arial" w:hAnsi="Arial" w:cs="Arial"/>
          <w:sz w:val="24"/>
          <w:szCs w:val="24"/>
        </w:rPr>
      </w:pPr>
      <w:r w:rsidRPr="005A20B3">
        <w:rPr>
          <w:rFonts w:ascii="Arial" w:hAnsi="Arial" w:cs="Arial"/>
          <w:b/>
          <w:color w:val="FF0000"/>
          <w:sz w:val="24"/>
          <w:szCs w:val="24"/>
        </w:rPr>
        <w:t xml:space="preserve">3.2. </w:t>
      </w:r>
      <w:r>
        <w:rPr>
          <w:rFonts w:ascii="Arial" w:hAnsi="Arial" w:cs="Arial"/>
          <w:b/>
          <w:color w:val="FF0000"/>
          <w:sz w:val="24"/>
          <w:szCs w:val="24"/>
        </w:rPr>
        <w:tab/>
      </w:r>
      <w:r w:rsidRPr="005A20B3">
        <w:rPr>
          <w:rFonts w:ascii="Arial" w:hAnsi="Arial" w:cs="Arial"/>
          <w:sz w:val="24"/>
          <w:szCs w:val="24"/>
        </w:rPr>
        <w:t>A Constituição de 1911 estabeleceu a divisão dos poderes: o Poder legislativo, entregue ao Parlamento, o Poder executivo, entregue ao Presidente da República, e o Poder judicial, entregue aos Tribunais/</w:t>
      </w:r>
      <w:r w:rsidR="00957A9E">
        <w:rPr>
          <w:rFonts w:ascii="Arial" w:hAnsi="Arial" w:cs="Arial"/>
          <w:sz w:val="24"/>
          <w:szCs w:val="24"/>
        </w:rPr>
        <w:t xml:space="preserve"> </w:t>
      </w:r>
      <w:r w:rsidRPr="005A20B3">
        <w:rPr>
          <w:rFonts w:ascii="Arial" w:hAnsi="Arial" w:cs="Arial"/>
          <w:sz w:val="24"/>
          <w:szCs w:val="24"/>
        </w:rPr>
        <w:t>Juízes.</w:t>
      </w:r>
    </w:p>
    <w:p w14:paraId="14E1FDB5" w14:textId="77777777" w:rsidR="005A20B3" w:rsidRDefault="005A20B3" w:rsidP="00512584">
      <w:pPr>
        <w:tabs>
          <w:tab w:val="left" w:pos="0"/>
          <w:tab w:val="left" w:pos="709"/>
        </w:tabs>
        <w:spacing w:line="240" w:lineRule="auto"/>
        <w:ind w:left="708" w:hanging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4.</w:t>
      </w:r>
      <w:r w:rsidRPr="005A20B3">
        <w:rPr>
          <w:rFonts w:ascii="Arial" w:hAnsi="Arial" w:cs="Arial"/>
          <w:b/>
          <w:color w:val="FF0000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A taxa de alfabetização sofreu um crescimento entre 1900 e 1930.</w:t>
      </w:r>
    </w:p>
    <w:p w14:paraId="1CD74FE2" w14:textId="77777777" w:rsidR="00A45807" w:rsidRDefault="005A20B3" w:rsidP="00C14189">
      <w:pPr>
        <w:tabs>
          <w:tab w:val="left" w:pos="0"/>
          <w:tab w:val="left" w:pos="709"/>
        </w:tabs>
        <w:spacing w:after="0" w:line="240" w:lineRule="auto"/>
        <w:ind w:left="708" w:hanging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4</w:t>
      </w:r>
      <w:r w:rsidRPr="005A20B3">
        <w:rPr>
          <w:rFonts w:ascii="Arial" w:hAnsi="Arial" w:cs="Arial"/>
          <w:b/>
          <w:color w:val="FF0000"/>
          <w:sz w:val="24"/>
          <w:szCs w:val="24"/>
        </w:rPr>
        <w:t>.2.</w:t>
      </w:r>
      <w:r w:rsidR="00E8736D">
        <w:rPr>
          <w:rFonts w:ascii="Arial" w:hAnsi="Arial" w:cs="Arial"/>
          <w:sz w:val="24"/>
          <w:szCs w:val="24"/>
        </w:rPr>
        <w:t xml:space="preserve"> </w:t>
      </w:r>
      <w:r w:rsidR="00E8736D">
        <w:rPr>
          <w:rFonts w:ascii="Arial" w:hAnsi="Arial" w:cs="Arial"/>
          <w:sz w:val="24"/>
          <w:szCs w:val="24"/>
        </w:rPr>
        <w:tab/>
        <w:t>Referir duas das seguintes: a</w:t>
      </w:r>
      <w:r>
        <w:rPr>
          <w:rFonts w:ascii="Arial" w:hAnsi="Arial" w:cs="Arial"/>
          <w:sz w:val="24"/>
          <w:szCs w:val="24"/>
        </w:rPr>
        <w:t>umento do número de escolas primárias, tornaram a escolaridade obrigatória e gratuita entre os 7 e os 12 anos; criação de escolas para a formação de professores; criação de jardins-</w:t>
      </w:r>
    </w:p>
    <w:p w14:paraId="3CCECFDD" w14:textId="05BF6E28" w:rsidR="005A20B3" w:rsidRPr="005A20B3" w:rsidRDefault="00A45807" w:rsidP="00C14189">
      <w:pPr>
        <w:tabs>
          <w:tab w:val="left" w:pos="0"/>
          <w:tab w:val="left" w:pos="709"/>
        </w:tabs>
        <w:spacing w:after="0" w:line="240" w:lineRule="auto"/>
        <w:ind w:left="708" w:hanging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-</w:t>
      </w:r>
      <w:r w:rsidR="005A20B3">
        <w:rPr>
          <w:rFonts w:ascii="Arial" w:hAnsi="Arial" w:cs="Arial"/>
          <w:sz w:val="24"/>
          <w:szCs w:val="24"/>
        </w:rPr>
        <w:t>escola.</w:t>
      </w:r>
    </w:p>
    <w:p w14:paraId="65091338" w14:textId="77777777" w:rsidR="00512584" w:rsidRDefault="00512584" w:rsidP="00C14189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bookmarkStart w:id="0" w:name="_GoBack"/>
      <w:bookmarkEnd w:id="0"/>
    </w:p>
    <w:p w14:paraId="2833458E" w14:textId="77777777" w:rsidR="000B1A9A" w:rsidRDefault="000B1A9A" w:rsidP="00C14189">
      <w:pPr>
        <w:spacing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0B1A9A">
        <w:rPr>
          <w:rFonts w:ascii="Arial" w:hAnsi="Arial" w:cs="Arial"/>
          <w:b/>
          <w:color w:val="FF0000"/>
          <w:sz w:val="24"/>
          <w:szCs w:val="24"/>
        </w:rPr>
        <w:t xml:space="preserve">5.1. </w:t>
      </w:r>
      <w:r>
        <w:rPr>
          <w:rFonts w:ascii="Arial" w:hAnsi="Arial" w:cs="Arial"/>
          <w:b/>
          <w:color w:val="FF0000"/>
          <w:sz w:val="24"/>
          <w:szCs w:val="24"/>
        </w:rPr>
        <w:tab/>
      </w:r>
      <w:r w:rsidR="00E8736D">
        <w:rPr>
          <w:rFonts w:ascii="Arial" w:hAnsi="Arial" w:cs="Arial"/>
          <w:sz w:val="24"/>
          <w:szCs w:val="24"/>
        </w:rPr>
        <w:t>Referir três do</w:t>
      </w:r>
      <w:r>
        <w:rPr>
          <w:rFonts w:ascii="Arial" w:hAnsi="Arial" w:cs="Arial"/>
          <w:sz w:val="24"/>
          <w:szCs w:val="24"/>
        </w:rPr>
        <w:t xml:space="preserve">s seguintes: grande instabilidade governativa; pressão dos apoiantes do regime monárquico; agravamento da </w:t>
      </w:r>
      <w:r w:rsidR="00512584">
        <w:rPr>
          <w:rFonts w:ascii="Arial" w:hAnsi="Arial" w:cs="Arial"/>
          <w:sz w:val="24"/>
          <w:szCs w:val="24"/>
        </w:rPr>
        <w:t>crise económica</w:t>
      </w:r>
      <w:r w:rsidR="00E8736D">
        <w:rPr>
          <w:rFonts w:ascii="Arial" w:hAnsi="Arial" w:cs="Arial"/>
          <w:sz w:val="24"/>
          <w:szCs w:val="24"/>
        </w:rPr>
        <w:t>, devido a</w:t>
      </w:r>
      <w:r>
        <w:rPr>
          <w:rFonts w:ascii="Arial" w:hAnsi="Arial" w:cs="Arial"/>
          <w:sz w:val="24"/>
          <w:szCs w:val="24"/>
        </w:rPr>
        <w:t>os gastos com a entrada de Portugal na 1.ª Guerra Mundial; descontentamento da população</w:t>
      </w:r>
      <w:r w:rsidR="00E8736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quer com a entrada de Portugal na guerra e </w:t>
      </w:r>
      <w:r w:rsidR="00E8736D">
        <w:rPr>
          <w:rFonts w:ascii="Arial" w:hAnsi="Arial" w:cs="Arial"/>
          <w:sz w:val="24"/>
          <w:szCs w:val="24"/>
        </w:rPr>
        <w:t xml:space="preserve">com as </w:t>
      </w:r>
      <w:r>
        <w:rPr>
          <w:rFonts w:ascii="Arial" w:hAnsi="Arial" w:cs="Arial"/>
          <w:sz w:val="24"/>
          <w:szCs w:val="24"/>
        </w:rPr>
        <w:t>suas consequências humanas, quer com a situação económica que se tinha agravado</w:t>
      </w:r>
      <w:r w:rsidR="00E8736D">
        <w:rPr>
          <w:rFonts w:ascii="Arial" w:hAnsi="Arial" w:cs="Arial"/>
          <w:sz w:val="24"/>
          <w:szCs w:val="24"/>
        </w:rPr>
        <w:t xml:space="preserve"> com o conflito:</w:t>
      </w:r>
      <w:r>
        <w:rPr>
          <w:rFonts w:ascii="Arial" w:hAnsi="Arial" w:cs="Arial"/>
          <w:sz w:val="24"/>
          <w:szCs w:val="24"/>
        </w:rPr>
        <w:t xml:space="preserve"> aumento do desemprego</w:t>
      </w:r>
      <w:r w:rsidR="00E8736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E8736D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falta de alimentos e a  subida dos preços</w:t>
      </w:r>
      <w:r w:rsidR="00E8736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que geraram greves e manifestações.</w:t>
      </w:r>
    </w:p>
    <w:p w14:paraId="520015E0" w14:textId="77777777" w:rsidR="000B1A9A" w:rsidRDefault="000B1A9A" w:rsidP="000B1A9A">
      <w:pPr>
        <w:rPr>
          <w:rFonts w:ascii="Arial" w:hAnsi="Arial" w:cs="Arial"/>
          <w:sz w:val="24"/>
          <w:szCs w:val="24"/>
        </w:rPr>
      </w:pPr>
      <w:r w:rsidRPr="000B1A9A">
        <w:rPr>
          <w:rFonts w:ascii="Arial" w:hAnsi="Arial" w:cs="Arial"/>
          <w:b/>
          <w:color w:val="FF0000"/>
          <w:sz w:val="24"/>
          <w:szCs w:val="24"/>
        </w:rPr>
        <w:t>5.2.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General Gomes da Costa.</w:t>
      </w:r>
    </w:p>
    <w:p w14:paraId="6854228A" w14:textId="77777777" w:rsidR="004E1AC8" w:rsidRPr="00512584" w:rsidRDefault="000B1A9A" w:rsidP="00512584">
      <w:pPr>
        <w:rPr>
          <w:rFonts w:ascii="Arial" w:hAnsi="Arial" w:cs="Arial"/>
          <w:sz w:val="24"/>
          <w:szCs w:val="24"/>
        </w:rPr>
      </w:pPr>
      <w:r w:rsidRPr="000B1A9A">
        <w:rPr>
          <w:rFonts w:ascii="Arial" w:hAnsi="Arial" w:cs="Arial"/>
          <w:b/>
          <w:color w:val="FF0000"/>
          <w:sz w:val="24"/>
          <w:szCs w:val="24"/>
        </w:rPr>
        <w:t>5.3.</w:t>
      </w:r>
      <w:r>
        <w:rPr>
          <w:rFonts w:ascii="Arial" w:hAnsi="Arial" w:cs="Arial"/>
          <w:sz w:val="24"/>
          <w:szCs w:val="24"/>
        </w:rPr>
        <w:tab/>
        <w:t xml:space="preserve"> Ditadura militar.</w:t>
      </w:r>
    </w:p>
    <w:p w14:paraId="7EBE051C" w14:textId="77777777" w:rsidR="004E1AC8" w:rsidRDefault="004E1AC8" w:rsidP="007F3111">
      <w:pPr>
        <w:tabs>
          <w:tab w:val="left" w:pos="0"/>
          <w:tab w:val="left" w:pos="709"/>
        </w:tabs>
        <w:rPr>
          <w:rFonts w:ascii="Arial" w:hAnsi="Arial" w:cs="Arial"/>
          <w:b/>
          <w:color w:val="FF0000"/>
          <w:sz w:val="24"/>
          <w:szCs w:val="24"/>
        </w:rPr>
      </w:pPr>
    </w:p>
    <w:p w14:paraId="5AD70279" w14:textId="77777777" w:rsidR="004E1AC8" w:rsidRPr="005A1B1F" w:rsidRDefault="00A33423" w:rsidP="00A92B62">
      <w:pPr>
        <w:tabs>
          <w:tab w:val="left" w:pos="0"/>
          <w:tab w:val="left" w:pos="709"/>
        </w:tabs>
        <w:ind w:left="708" w:hanging="708"/>
        <w:rPr>
          <w:rFonts w:ascii="Arial" w:hAnsi="Arial" w:cs="Arial"/>
          <w:b/>
          <w:sz w:val="24"/>
          <w:szCs w:val="24"/>
        </w:rPr>
      </w:pPr>
      <w:r w:rsidRPr="005A1B1F">
        <w:rPr>
          <w:rFonts w:ascii="Arial" w:hAnsi="Arial" w:cs="Arial"/>
          <w:b/>
          <w:sz w:val="24"/>
          <w:szCs w:val="24"/>
        </w:rPr>
        <w:t>GRELHA DE CORREÇÃO DO TESTE DE AVALIAÇÃO 4A</w:t>
      </w:r>
    </w:p>
    <w:tbl>
      <w:tblPr>
        <w:tblW w:w="9123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1842"/>
        <w:gridCol w:w="521"/>
        <w:gridCol w:w="522"/>
        <w:gridCol w:w="522"/>
        <w:gridCol w:w="521"/>
        <w:gridCol w:w="522"/>
        <w:gridCol w:w="522"/>
        <w:gridCol w:w="521"/>
        <w:gridCol w:w="522"/>
        <w:gridCol w:w="522"/>
        <w:gridCol w:w="521"/>
        <w:gridCol w:w="522"/>
        <w:gridCol w:w="522"/>
        <w:gridCol w:w="585"/>
      </w:tblGrid>
      <w:tr w:rsidR="00A33423" w:rsidRPr="004E1AC8" w14:paraId="479C17A4" w14:textId="77777777" w:rsidTr="00957A9E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CD2D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FC6F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6"/>
                <w:lang w:eastAsia="pt-PT"/>
              </w:rPr>
            </w:pPr>
            <w:r w:rsidRPr="004E1AC8">
              <w:rPr>
                <w:rFonts w:ascii="Arial" w:eastAsia="Times New Roman" w:hAnsi="Arial" w:cs="Arial"/>
                <w:b/>
                <w:sz w:val="18"/>
                <w:szCs w:val="16"/>
                <w:lang w:eastAsia="pt-PT"/>
              </w:rPr>
              <w:t>Questão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5F3E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BE7D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2.1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A495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D9DAD" w14:textId="77777777" w:rsidR="00A33423" w:rsidRPr="004E1AC8" w:rsidRDefault="00A33423" w:rsidP="00A334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</w:t>
            </w: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6B95C" w14:textId="77777777" w:rsidR="00A33423" w:rsidRPr="004E1AC8" w:rsidRDefault="00A33423" w:rsidP="00A334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2.4.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1CB2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</w:t>
            </w: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</w:t>
            </w:r>
            <w:r w:rsidRPr="004E1AC8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.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B61A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3.2.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DE610" w14:textId="77777777" w:rsidR="00A33423" w:rsidRPr="004E1AC8" w:rsidRDefault="00A33423" w:rsidP="00A334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</w:t>
            </w: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FB59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</w:t>
            </w:r>
            <w:r w:rsidRPr="004E1AC8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69AD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5.1</w:t>
            </w:r>
            <w:r w:rsidRPr="004E1AC8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.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0B6F8918" w14:textId="77777777" w:rsidR="00A33423" w:rsidRPr="004E1AC8" w:rsidRDefault="00A33423" w:rsidP="00A334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5.2.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B26C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5.3.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3B579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Total</w:t>
            </w:r>
          </w:p>
        </w:tc>
      </w:tr>
      <w:tr w:rsidR="00A33423" w:rsidRPr="00512584" w14:paraId="4EC6B87B" w14:textId="77777777" w:rsidTr="00957A9E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43DBF9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N</w:t>
            </w:r>
            <w:r w:rsidR="00FF3634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C0CA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6"/>
                <w:lang w:eastAsia="pt-PT"/>
              </w:rPr>
            </w:pPr>
            <w:r w:rsidRPr="004E1AC8">
              <w:rPr>
                <w:rFonts w:ascii="Arial" w:eastAsia="Times New Roman" w:hAnsi="Arial" w:cs="Arial"/>
                <w:b/>
                <w:sz w:val="18"/>
                <w:szCs w:val="16"/>
                <w:lang w:eastAsia="pt-PT"/>
              </w:rPr>
              <w:t>Nome</w:t>
            </w:r>
            <w:r>
              <w:rPr>
                <w:rFonts w:ascii="Arial" w:eastAsia="Times New Roman" w:hAnsi="Arial" w:cs="Arial"/>
                <w:b/>
                <w:sz w:val="18"/>
                <w:szCs w:val="16"/>
                <w:lang w:eastAsia="pt-PT"/>
              </w:rPr>
              <w:t xml:space="preserve">         </w:t>
            </w:r>
            <w:r w:rsidRPr="004E1AC8">
              <w:rPr>
                <w:rFonts w:ascii="Arial" w:eastAsia="Times New Roman" w:hAnsi="Arial" w:cs="Arial"/>
                <w:b/>
                <w:sz w:val="18"/>
                <w:szCs w:val="16"/>
                <w:lang w:eastAsia="pt-PT"/>
              </w:rPr>
              <w:t>Cotação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2DD59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2829D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98E5D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474AA6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77302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3F01D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F60F3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273100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FCE54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B33C6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bottom"/>
          </w:tcPr>
          <w:p w14:paraId="4A2E02CE" w14:textId="77777777" w:rsidR="00A33423" w:rsidRPr="00512584" w:rsidRDefault="00A33423" w:rsidP="00A334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2E6470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00118" w14:textId="77777777" w:rsidR="00A33423" w:rsidRPr="00512584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2584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100%</w:t>
            </w:r>
          </w:p>
        </w:tc>
      </w:tr>
      <w:tr w:rsidR="00A33423" w:rsidRPr="004E1AC8" w14:paraId="53E5C59B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01A74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23B0D3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4382F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32DC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0A13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5592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984F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EF9D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3AA3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536B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1D3F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C91E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935299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9A9B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41019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7496E3F3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AB269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FB3D96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767C5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8D993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C550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9703A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2E44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AD02E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5938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9E86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4A39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47CD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D57468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8DEB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C4E52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54A6FB17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B3CD9F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E43FC7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F882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7890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190B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A746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09A3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9012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6D1DF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3517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8254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A1A4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B8F3D0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545E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F8963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59E773F8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FB9605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B71089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245F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3DC2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22E9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34AC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9676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81890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3AA5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B882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8410B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3468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E358C7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AD93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34C1C5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52AE2701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8C670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C18C42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E841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8E1E1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5AAA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1A9E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F175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E84E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E2D4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C953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68D8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FF5E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22A009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5F1A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F582F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63EC1DD8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B3311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830DFB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BC4B4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178D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61FA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194F9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E37D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19FA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6B47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D526B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C431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734D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BE38B6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8B49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E485C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5DB4D1AE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1D469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C7EC465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41211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9F7DB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A6DA2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0CE47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657B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FEC3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94A5B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5FA6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41F9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D3D2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BDFAB5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D7FA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D6E8F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1C46448C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CDAA5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BCF55C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DA95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F6E73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11D0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416B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7937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200B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36D2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FAC9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BF50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43791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1892AA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5B3C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3E260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2EA480EA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06C73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0D5D74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717A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2A2A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6C3B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F6F2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7973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1CCD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CFB9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DEB9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3B7C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3D2E1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1D42E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C740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1B2D4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4F9D47F2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26A8B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EE5906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9FED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258C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44F2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BDD0A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B758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9BA5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DF80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0809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1806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8236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1A2BF1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88E62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F29DD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1A354D18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DF3C4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DD92C6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4975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E9D2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0A68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A096E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AE9C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81FF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DF21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ECFCC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B10E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42BE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2045F5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A1EB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0A10D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6D56E357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B59A7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0B1D88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8B74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C2CE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4964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515C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0544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EB0A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C476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DCAFC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516D2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D5E3B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08D95D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9E89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1DBFE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3A9D0F58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C812F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D4C1C4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A3FE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3BBD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934D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CF5F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4169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351E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9195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D774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55E0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5ACE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2E61F4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A19E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D1184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54D7BBFE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27B9C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B2CE4F0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7C02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3607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8E6A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C5C00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4B63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E53F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D8D0B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D264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315A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A1FAD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421C94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460B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6F533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24AF7D4B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3F1C3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6EB4A8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583C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6C13D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14C8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1F72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3E67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D45C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EA1E3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5C55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FD47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6FF3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1B907D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DB0E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2918F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7798C891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67D9C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EDC1EF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5B5D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D753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6615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261A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9882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83DD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A4C5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02FA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31D9F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4861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3190FA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93CD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2034D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36561D5D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34B0D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730C9D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7A32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BBB6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51584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3766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3120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6AB7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D052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B1B2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DA8A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B96F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07C219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20BE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2F798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2C806E64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15327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DCFB4E4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B71B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70A2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D06E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BEC77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75B0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BEED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76D8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1945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454E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8E09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F5D5BD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A516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30C84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6C454648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7ABF2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52C56E7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EBCA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8194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D8A4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EEAC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1F9F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F1D2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DF8E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33F7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687E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79FC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8BA45E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178A7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27431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19A4E4C1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62733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3AB0DC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FBFE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14AB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ED4EB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1875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1EBA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B01E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3A06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E5C5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8B71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5C10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2DA2BA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9EC9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86B39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41300D2D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8705D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12B9F17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3002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8FCD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8411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69ED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7BB5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B361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7451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214F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B158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4E48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F301A1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682C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B5028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24D7D91B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66065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5CF5DB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0B37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0CA9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818A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7BCA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D2CA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708A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34CB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34A8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CFA19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6272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0C9814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04BE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1D3DC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539102BA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0A42C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96EAC7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9900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6940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9178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840C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8F44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FD1E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49F2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9738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42DBC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5A52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FCC9BF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6FB7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69BD5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3E530B06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270C9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4DB958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C353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26D6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CBE6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113B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D2F7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2AA9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846B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CBF3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1067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62AAE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B4309F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1ABA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8339F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1C49B2EB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DAC6AA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04274B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469A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5D37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DF44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18AF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8D9FB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4215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FF0D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F7CAC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A867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44A3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550A79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9B30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A96F53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7329D723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1B1D8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F08875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AFB3F1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6EA5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7B6A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742B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65D3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2C37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0F3A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06EE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BDCA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CBDB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5F8225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B9C7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BF123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43FF6FEE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F44CA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B6EC296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BE01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40A5E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956B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FEB5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3578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2568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E232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76C2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CFDF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7D8D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E77012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42CD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E89DE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2A4BD92A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5C757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6D3230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B569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6DCE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5DDF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1283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0BDD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80B91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9F0E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C0C2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B61D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5C3AF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5F0E21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1EA489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39AF23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76CF88A0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6F347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3FCE85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2BB7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E23A4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9FD87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B011A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A276B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0D05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4E07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2EBD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6DCDE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0DF00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8F7D2C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EC71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093F55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A33423" w:rsidRPr="004E1AC8" w14:paraId="09BCF9EA" w14:textId="77777777" w:rsidTr="00957A9E">
        <w:trPr>
          <w:trHeight w:val="290"/>
        </w:trPr>
        <w:tc>
          <w:tcPr>
            <w:tcW w:w="43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95FC8" w14:textId="77777777" w:rsidR="00A33423" w:rsidRPr="004E1AC8" w:rsidRDefault="00A33423" w:rsidP="004E1AC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C9C46A8" w14:textId="77777777" w:rsidR="00A33423" w:rsidRPr="004E1AC8" w:rsidRDefault="00A33423" w:rsidP="004E1A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4F946A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D8A3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D16E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5A152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1AB71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EF6B5D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F69F7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12393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E9BD6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D4DFC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9E5B64E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FAE8B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27ED08" w14:textId="77777777" w:rsidR="00A33423" w:rsidRPr="004E1AC8" w:rsidRDefault="00A33423" w:rsidP="004E1A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4E1AC8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</w:tbl>
    <w:p w14:paraId="31CC4DB7" w14:textId="77777777" w:rsidR="004E1AC8" w:rsidRDefault="004E1AC8" w:rsidP="00A92B62">
      <w:pPr>
        <w:tabs>
          <w:tab w:val="left" w:pos="0"/>
          <w:tab w:val="left" w:pos="709"/>
        </w:tabs>
        <w:ind w:left="708" w:hanging="708"/>
        <w:rPr>
          <w:rFonts w:ascii="Arial" w:hAnsi="Arial" w:cs="Arial"/>
          <w:b/>
          <w:color w:val="FF0000"/>
          <w:sz w:val="24"/>
          <w:szCs w:val="24"/>
        </w:rPr>
      </w:pPr>
    </w:p>
    <w:p w14:paraId="05CE38CE" w14:textId="77777777" w:rsidR="00D1674E" w:rsidRDefault="00D1674E" w:rsidP="00A92B62">
      <w:pPr>
        <w:tabs>
          <w:tab w:val="left" w:pos="0"/>
          <w:tab w:val="left" w:pos="709"/>
        </w:tabs>
        <w:ind w:left="708" w:hanging="708"/>
        <w:rPr>
          <w:rFonts w:ascii="Arial" w:hAnsi="Arial" w:cs="Arial"/>
          <w:b/>
          <w:color w:val="FF0000"/>
          <w:sz w:val="24"/>
          <w:szCs w:val="24"/>
        </w:rPr>
      </w:pPr>
    </w:p>
    <w:sectPr w:rsidR="00D1674E" w:rsidSect="006867CE"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465D2" w14:textId="77777777" w:rsidR="001024E0" w:rsidRDefault="001024E0" w:rsidP="00F264CF">
      <w:pPr>
        <w:spacing w:after="0" w:line="240" w:lineRule="auto"/>
      </w:pPr>
      <w:r>
        <w:separator/>
      </w:r>
    </w:p>
  </w:endnote>
  <w:endnote w:type="continuationSeparator" w:id="0">
    <w:p w14:paraId="1FFC6172" w14:textId="77777777" w:rsidR="001024E0" w:rsidRDefault="001024E0" w:rsidP="00F2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B9B44" w14:textId="457903CB" w:rsidR="00022685" w:rsidRDefault="00022685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A45807">
      <w:rPr>
        <w:noProof/>
      </w:rPr>
      <w:t>6</w:t>
    </w:r>
    <w:r>
      <w:fldChar w:fldCharType="end"/>
    </w:r>
  </w:p>
  <w:p w14:paraId="04A0733F" w14:textId="77777777" w:rsidR="00022685" w:rsidRDefault="00022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8C142" w14:textId="77777777" w:rsidR="001024E0" w:rsidRDefault="001024E0" w:rsidP="00F264CF">
      <w:pPr>
        <w:spacing w:after="0" w:line="240" w:lineRule="auto"/>
      </w:pPr>
      <w:r>
        <w:separator/>
      </w:r>
    </w:p>
  </w:footnote>
  <w:footnote w:type="continuationSeparator" w:id="0">
    <w:p w14:paraId="62BC0A08" w14:textId="77777777" w:rsidR="001024E0" w:rsidRDefault="001024E0" w:rsidP="00F26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 w15:restartNumberingAfterBreak="0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A43960"/>
    <w:multiLevelType w:val="hybridMultilevel"/>
    <w:tmpl w:val="EDB61826"/>
    <w:lvl w:ilvl="0" w:tplc="A89A88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13545E"/>
    <w:multiLevelType w:val="multilevel"/>
    <w:tmpl w:val="CBB6BA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CD71656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D643E9C"/>
    <w:multiLevelType w:val="hybridMultilevel"/>
    <w:tmpl w:val="DD7EDE48"/>
    <w:lvl w:ilvl="0" w:tplc="15A4788A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1" w15:restartNumberingAfterBreak="0">
    <w:nsid w:val="23202C00"/>
    <w:multiLevelType w:val="multilevel"/>
    <w:tmpl w:val="9A6492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color w:val="FF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25711EE1"/>
    <w:multiLevelType w:val="multilevel"/>
    <w:tmpl w:val="A12EF01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5F67E26"/>
    <w:multiLevelType w:val="multilevel"/>
    <w:tmpl w:val="F1F25886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4" w15:restartNumberingAfterBreak="0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022E72"/>
    <w:multiLevelType w:val="multilevel"/>
    <w:tmpl w:val="EA16D3D8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C7139A0"/>
    <w:multiLevelType w:val="hybridMultilevel"/>
    <w:tmpl w:val="FCECAEAC"/>
    <w:lvl w:ilvl="0" w:tplc="11D8E2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3C707C"/>
    <w:multiLevelType w:val="hybridMultilevel"/>
    <w:tmpl w:val="491060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35899"/>
    <w:multiLevelType w:val="multilevel"/>
    <w:tmpl w:val="7F963C9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21" w15:restartNumberingAfterBreak="0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2D107B"/>
    <w:multiLevelType w:val="multilevel"/>
    <w:tmpl w:val="6E30AEC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36D71B1A"/>
    <w:multiLevelType w:val="multilevel"/>
    <w:tmpl w:val="7D547DE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3C3156C0"/>
    <w:multiLevelType w:val="hybridMultilevel"/>
    <w:tmpl w:val="42344C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D3A76"/>
    <w:multiLevelType w:val="multilevel"/>
    <w:tmpl w:val="1C2C2B6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43037B2A"/>
    <w:multiLevelType w:val="multilevel"/>
    <w:tmpl w:val="F584875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81B05D4"/>
    <w:multiLevelType w:val="multilevel"/>
    <w:tmpl w:val="0D3C141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33" w15:restartNumberingAfterBreak="0">
    <w:nsid w:val="5BF75DE1"/>
    <w:multiLevelType w:val="hybridMultilevel"/>
    <w:tmpl w:val="84CA9768"/>
    <w:lvl w:ilvl="0" w:tplc="03DED97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 w15:restartNumberingAfterBreak="0">
    <w:nsid w:val="65EC5A79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57D3"/>
    <w:multiLevelType w:val="multilevel"/>
    <w:tmpl w:val="9BDA616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EE63D05"/>
    <w:multiLevelType w:val="multilevel"/>
    <w:tmpl w:val="CB6C6B9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 w15:restartNumberingAfterBreak="0">
    <w:nsid w:val="73FD0B91"/>
    <w:multiLevelType w:val="hybridMultilevel"/>
    <w:tmpl w:val="A60EF656"/>
    <w:lvl w:ilvl="0" w:tplc="D3A8700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4"/>
  </w:num>
  <w:num w:numId="5">
    <w:abstractNumId w:val="2"/>
  </w:num>
  <w:num w:numId="6">
    <w:abstractNumId w:val="31"/>
  </w:num>
  <w:num w:numId="7">
    <w:abstractNumId w:val="40"/>
  </w:num>
  <w:num w:numId="8">
    <w:abstractNumId w:val="0"/>
  </w:num>
  <w:num w:numId="9">
    <w:abstractNumId w:val="32"/>
  </w:num>
  <w:num w:numId="10">
    <w:abstractNumId w:val="16"/>
  </w:num>
  <w:num w:numId="11">
    <w:abstractNumId w:val="28"/>
  </w:num>
  <w:num w:numId="12">
    <w:abstractNumId w:val="36"/>
  </w:num>
  <w:num w:numId="13">
    <w:abstractNumId w:val="21"/>
  </w:num>
  <w:num w:numId="14">
    <w:abstractNumId w:val="8"/>
  </w:num>
  <w:num w:numId="15">
    <w:abstractNumId w:val="10"/>
  </w:num>
  <w:num w:numId="16">
    <w:abstractNumId w:val="20"/>
  </w:num>
  <w:num w:numId="17">
    <w:abstractNumId w:val="30"/>
  </w:num>
  <w:num w:numId="18">
    <w:abstractNumId w:val="5"/>
  </w:num>
  <w:num w:numId="19">
    <w:abstractNumId w:val="34"/>
  </w:num>
  <w:num w:numId="20">
    <w:abstractNumId w:val="29"/>
  </w:num>
  <w:num w:numId="21">
    <w:abstractNumId w:val="39"/>
  </w:num>
  <w:num w:numId="22">
    <w:abstractNumId w:val="17"/>
  </w:num>
  <w:num w:numId="23">
    <w:abstractNumId w:val="33"/>
  </w:num>
  <w:num w:numId="24">
    <w:abstractNumId w:val="4"/>
  </w:num>
  <w:num w:numId="25">
    <w:abstractNumId w:val="22"/>
  </w:num>
  <w:num w:numId="26">
    <w:abstractNumId w:val="24"/>
  </w:num>
  <w:num w:numId="27">
    <w:abstractNumId w:val="7"/>
  </w:num>
  <w:num w:numId="28">
    <w:abstractNumId w:val="12"/>
  </w:num>
  <w:num w:numId="29">
    <w:abstractNumId w:val="26"/>
  </w:num>
  <w:num w:numId="30">
    <w:abstractNumId w:val="27"/>
  </w:num>
  <w:num w:numId="31">
    <w:abstractNumId w:val="6"/>
  </w:num>
  <w:num w:numId="32">
    <w:abstractNumId w:val="37"/>
  </w:num>
  <w:num w:numId="33">
    <w:abstractNumId w:val="15"/>
  </w:num>
  <w:num w:numId="34">
    <w:abstractNumId w:val="23"/>
  </w:num>
  <w:num w:numId="35">
    <w:abstractNumId w:val="19"/>
  </w:num>
  <w:num w:numId="36">
    <w:abstractNumId w:val="35"/>
  </w:num>
  <w:num w:numId="37">
    <w:abstractNumId w:val="25"/>
  </w:num>
  <w:num w:numId="38">
    <w:abstractNumId w:val="38"/>
  </w:num>
  <w:num w:numId="39">
    <w:abstractNumId w:val="11"/>
  </w:num>
  <w:num w:numId="40">
    <w:abstractNumId w:val="13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656"/>
    <w:rsid w:val="00013376"/>
    <w:rsid w:val="00022685"/>
    <w:rsid w:val="0007442C"/>
    <w:rsid w:val="000A077F"/>
    <w:rsid w:val="000A7107"/>
    <w:rsid w:val="000B1A9A"/>
    <w:rsid w:val="001024E0"/>
    <w:rsid w:val="0011049D"/>
    <w:rsid w:val="00124C02"/>
    <w:rsid w:val="0012511E"/>
    <w:rsid w:val="00147244"/>
    <w:rsid w:val="00153AD9"/>
    <w:rsid w:val="001A1A27"/>
    <w:rsid w:val="002161CF"/>
    <w:rsid w:val="00235C7E"/>
    <w:rsid w:val="00240151"/>
    <w:rsid w:val="00266A56"/>
    <w:rsid w:val="002840A6"/>
    <w:rsid w:val="002B5140"/>
    <w:rsid w:val="002C2C16"/>
    <w:rsid w:val="002C7E81"/>
    <w:rsid w:val="002D5AEE"/>
    <w:rsid w:val="002E17DB"/>
    <w:rsid w:val="0034355B"/>
    <w:rsid w:val="00345130"/>
    <w:rsid w:val="00367E2E"/>
    <w:rsid w:val="00373967"/>
    <w:rsid w:val="003A58BA"/>
    <w:rsid w:val="00410A4A"/>
    <w:rsid w:val="00414AF7"/>
    <w:rsid w:val="004863EA"/>
    <w:rsid w:val="004A34CC"/>
    <w:rsid w:val="004A7F39"/>
    <w:rsid w:val="004B256B"/>
    <w:rsid w:val="004C5882"/>
    <w:rsid w:val="004D56D3"/>
    <w:rsid w:val="004D6C19"/>
    <w:rsid w:val="004E1AC8"/>
    <w:rsid w:val="004F42D6"/>
    <w:rsid w:val="00512584"/>
    <w:rsid w:val="00523EA2"/>
    <w:rsid w:val="005321E6"/>
    <w:rsid w:val="005702A4"/>
    <w:rsid w:val="00574348"/>
    <w:rsid w:val="00580F60"/>
    <w:rsid w:val="005A1B1F"/>
    <w:rsid w:val="005A20B3"/>
    <w:rsid w:val="005C58B5"/>
    <w:rsid w:val="00667D99"/>
    <w:rsid w:val="006712EF"/>
    <w:rsid w:val="006867CE"/>
    <w:rsid w:val="006A346F"/>
    <w:rsid w:val="006B52FD"/>
    <w:rsid w:val="006C3AA8"/>
    <w:rsid w:val="007239BD"/>
    <w:rsid w:val="007658E8"/>
    <w:rsid w:val="007A25A3"/>
    <w:rsid w:val="007E1DCC"/>
    <w:rsid w:val="007F3111"/>
    <w:rsid w:val="00865370"/>
    <w:rsid w:val="008E11BB"/>
    <w:rsid w:val="008F0FCC"/>
    <w:rsid w:val="00933391"/>
    <w:rsid w:val="00945BC1"/>
    <w:rsid w:val="00957A9E"/>
    <w:rsid w:val="00970321"/>
    <w:rsid w:val="009D6EF9"/>
    <w:rsid w:val="009E2935"/>
    <w:rsid w:val="009E44DA"/>
    <w:rsid w:val="009F1019"/>
    <w:rsid w:val="00A00B3C"/>
    <w:rsid w:val="00A207C9"/>
    <w:rsid w:val="00A24B1E"/>
    <w:rsid w:val="00A33423"/>
    <w:rsid w:val="00A3711F"/>
    <w:rsid w:val="00A37779"/>
    <w:rsid w:val="00A45807"/>
    <w:rsid w:val="00A527CA"/>
    <w:rsid w:val="00A605C3"/>
    <w:rsid w:val="00A67F21"/>
    <w:rsid w:val="00A92B62"/>
    <w:rsid w:val="00AB6C9F"/>
    <w:rsid w:val="00AC5463"/>
    <w:rsid w:val="00AE6E99"/>
    <w:rsid w:val="00AF620D"/>
    <w:rsid w:val="00B163D5"/>
    <w:rsid w:val="00B22656"/>
    <w:rsid w:val="00B316B4"/>
    <w:rsid w:val="00B507FB"/>
    <w:rsid w:val="00B65E3F"/>
    <w:rsid w:val="00BA5B08"/>
    <w:rsid w:val="00BD08FB"/>
    <w:rsid w:val="00C14189"/>
    <w:rsid w:val="00C30587"/>
    <w:rsid w:val="00C31E82"/>
    <w:rsid w:val="00CC01B1"/>
    <w:rsid w:val="00CC7651"/>
    <w:rsid w:val="00CE1C6E"/>
    <w:rsid w:val="00D1674E"/>
    <w:rsid w:val="00D36ADB"/>
    <w:rsid w:val="00D4183F"/>
    <w:rsid w:val="00D4196D"/>
    <w:rsid w:val="00D44138"/>
    <w:rsid w:val="00DE7ED2"/>
    <w:rsid w:val="00E010E5"/>
    <w:rsid w:val="00E27B58"/>
    <w:rsid w:val="00E324CE"/>
    <w:rsid w:val="00E8736D"/>
    <w:rsid w:val="00EB126C"/>
    <w:rsid w:val="00EB40FA"/>
    <w:rsid w:val="00EF5DB5"/>
    <w:rsid w:val="00F0288C"/>
    <w:rsid w:val="00F264CF"/>
    <w:rsid w:val="00F31B80"/>
    <w:rsid w:val="00F37A21"/>
    <w:rsid w:val="00F549A9"/>
    <w:rsid w:val="00F56581"/>
    <w:rsid w:val="00F845AF"/>
    <w:rsid w:val="00F939FF"/>
    <w:rsid w:val="00F94CC9"/>
    <w:rsid w:val="00FB1BB6"/>
    <w:rsid w:val="00FC4303"/>
    <w:rsid w:val="00FF3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3D8626"/>
  <w15:docId w15:val="{E1AF013C-BB90-4B06-AD11-F3A4063C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226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F264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264CF"/>
    <w:rPr>
      <w:sz w:val="22"/>
      <w:szCs w:val="22"/>
      <w:lang w:eastAsia="en-US"/>
    </w:rPr>
  </w:style>
  <w:style w:type="character" w:customStyle="1" w:styleId="RodapCarter">
    <w:name w:val="Rodapé Caráter"/>
    <w:uiPriority w:val="99"/>
    <w:rsid w:val="00512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1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A8364-60E4-471C-8DAC-69164F136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1160</Words>
  <Characters>6268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cp:lastModifiedBy>Elsa Miranda</cp:lastModifiedBy>
  <cp:revision>7</cp:revision>
  <dcterms:created xsi:type="dcterms:W3CDTF">2017-05-11T13:56:00Z</dcterms:created>
  <dcterms:modified xsi:type="dcterms:W3CDTF">2017-05-17T09:58:00Z</dcterms:modified>
</cp:coreProperties>
</file>