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D26" w:rsidRPr="003F03F5" w:rsidRDefault="00130D26" w:rsidP="00130D26">
      <w:pPr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AUDIOTESTE 11</w:t>
      </w:r>
    </w:p>
    <w:p w:rsidR="00130D26" w:rsidRDefault="00130D26" w:rsidP="00130D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AS ATIVIDADES QUE DESENVOLVEMOS </w:t>
      </w:r>
    </w:p>
    <w:p w:rsidR="00130D26" w:rsidRDefault="00130D26" w:rsidP="00130D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Escola: _________________________________________Data: ___/___/___</w:t>
      </w:r>
    </w:p>
    <w:p w:rsidR="00130D26" w:rsidRDefault="00130D26" w:rsidP="00130D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Nome: ____________________________________N.º_____ Turma: ______</w:t>
      </w:r>
    </w:p>
    <w:p w:rsidR="00130D26" w:rsidRDefault="00130D26" w:rsidP="00130D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Avaliação: ___________________ Professor: _________________________</w:t>
      </w:r>
    </w:p>
    <w:p w:rsidR="00130D26" w:rsidRDefault="00130D26" w:rsidP="00130D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Lê as frases e seleciona</w:t>
      </w:r>
      <w:r w:rsidR="00494705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com um </w:t>
      </w:r>
      <w:r w:rsidRPr="00130D26">
        <w:rPr>
          <w:rFonts w:ascii="Lucida Handwriting" w:hAnsi="Lucida Handwriting" w:cs="Arial"/>
          <w:b/>
          <w:sz w:val="24"/>
          <w:szCs w:val="24"/>
        </w:rPr>
        <w:t>X</w:t>
      </w:r>
      <w:r w:rsidR="00494705"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b/>
          <w:sz w:val="24"/>
          <w:szCs w:val="24"/>
        </w:rPr>
        <w:t xml:space="preserve">a resposta correta. </w:t>
      </w:r>
    </w:p>
    <w:p w:rsidR="00130D26" w:rsidRDefault="00130D26" w:rsidP="00494705">
      <w:pPr>
        <w:pStyle w:val="ListParagraph"/>
        <w:numPr>
          <w:ilvl w:val="1"/>
          <w:numId w:val="2"/>
        </w:numPr>
        <w:tabs>
          <w:tab w:val="num" w:pos="567"/>
        </w:tabs>
        <w:ind w:left="567" w:hanging="283"/>
        <w:jc w:val="both"/>
        <w:rPr>
          <w:rFonts w:ascii="Arial" w:hAnsi="Arial" w:cs="Arial"/>
          <w:b/>
          <w:sz w:val="24"/>
          <w:szCs w:val="24"/>
        </w:rPr>
      </w:pPr>
      <w:r w:rsidRPr="00130D26">
        <w:rPr>
          <w:rFonts w:ascii="Arial" w:hAnsi="Arial" w:cs="Arial"/>
          <w:b/>
          <w:sz w:val="24"/>
          <w:szCs w:val="24"/>
        </w:rPr>
        <w:t xml:space="preserve">No que diz respeito ao mundo do trabalho, podemos classificar a população portuguesa em ativa e inativa. Identifica quem se </w:t>
      </w:r>
      <w:r>
        <w:rPr>
          <w:rFonts w:ascii="Arial" w:hAnsi="Arial" w:cs="Arial"/>
          <w:b/>
          <w:sz w:val="24"/>
          <w:szCs w:val="24"/>
        </w:rPr>
        <w:t>enquadra</w:t>
      </w:r>
      <w:r w:rsidRPr="00130D26">
        <w:rPr>
          <w:rFonts w:ascii="Arial" w:hAnsi="Arial" w:cs="Arial"/>
          <w:b/>
          <w:sz w:val="24"/>
          <w:szCs w:val="24"/>
        </w:rPr>
        <w:t xml:space="preserve"> na população ativa.</w:t>
      </w:r>
    </w:p>
    <w:p w:rsidR="00494705" w:rsidRDefault="00BA46D3" w:rsidP="00494705">
      <w:pPr>
        <w:pStyle w:val="ListParagraph"/>
        <w:ind w:left="0"/>
        <w:jc w:val="both"/>
        <w:rPr>
          <w:rFonts w:ascii="Arial" w:hAnsi="Arial" w:cs="Arial"/>
          <w:b/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3.8pt;margin-top:11.05pt;width:17.4pt;height:15.65pt;z-index:251638272;mso-width-relative:margin;mso-height-relative:margin">
            <v:textbox style="mso-next-textbox:#_x0000_s1026">
              <w:txbxContent>
                <w:p w:rsidR="00130D26" w:rsidRDefault="00130D26" w:rsidP="00130D26"/>
              </w:txbxContent>
            </v:textbox>
          </v:shape>
        </w:pict>
      </w:r>
    </w:p>
    <w:p w:rsidR="00130D26" w:rsidRPr="00130D26" w:rsidRDefault="00BA46D3" w:rsidP="00494705">
      <w:pPr>
        <w:pStyle w:val="ListParagraph"/>
        <w:numPr>
          <w:ilvl w:val="0"/>
          <w:numId w:val="16"/>
        </w:numPr>
        <w:ind w:left="993" w:hanging="284"/>
        <w:jc w:val="both"/>
        <w:rPr>
          <w:rFonts w:ascii="Arial" w:hAnsi="Arial" w:cs="Arial"/>
          <w:sz w:val="24"/>
          <w:szCs w:val="24"/>
        </w:rPr>
      </w:pPr>
      <w:r>
        <w:pict>
          <v:shape id="_x0000_s1027" type="#_x0000_t202" style="position:absolute;left:0;text-align:left;margin-left:14.55pt;margin-top:10.85pt;width:17.4pt;height:18.15pt;z-index:251639296;mso-width-relative:margin;mso-height-relative:margin">
            <v:textbox style="mso-next-textbox:#_x0000_s1027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>T</w:t>
      </w:r>
      <w:r w:rsidR="00130D26" w:rsidRPr="00130D26">
        <w:rPr>
          <w:rFonts w:ascii="Arial" w:hAnsi="Arial" w:cs="Arial"/>
          <w:sz w:val="24"/>
          <w:szCs w:val="24"/>
        </w:rPr>
        <w:t>oda a população do País.</w:t>
      </w:r>
    </w:p>
    <w:p w:rsidR="00130D26" w:rsidRDefault="00BA46D3" w:rsidP="00494705">
      <w:pPr>
        <w:pStyle w:val="ListParagraph"/>
        <w:numPr>
          <w:ilvl w:val="0"/>
          <w:numId w:val="16"/>
        </w:numPr>
        <w:ind w:left="993" w:hanging="284"/>
        <w:jc w:val="both"/>
        <w:rPr>
          <w:rFonts w:ascii="Arial" w:hAnsi="Arial" w:cs="Arial"/>
          <w:sz w:val="24"/>
          <w:szCs w:val="24"/>
        </w:rPr>
      </w:pPr>
      <w:r>
        <w:pict>
          <v:shape id="_x0000_s1028" type="#_x0000_t202" style="position:absolute;left:0;text-align:left;margin-left:14.55pt;margin-top:13.15pt;width:17.4pt;height:18.9pt;z-index:251640320;mso-width-relative:margin;mso-height-relative:margin">
            <v:textbox style="mso-next-textbox:#_x0000_s1028">
              <w:txbxContent>
                <w:p w:rsidR="00130D26" w:rsidRP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>Reformados, donas de casa e estudantes universitários.</w:t>
      </w:r>
    </w:p>
    <w:p w:rsidR="00130D26" w:rsidRDefault="00130D26" w:rsidP="00494705">
      <w:pPr>
        <w:pStyle w:val="ListParagraph"/>
        <w:numPr>
          <w:ilvl w:val="0"/>
          <w:numId w:val="16"/>
        </w:numPr>
        <w:ind w:left="993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Pessoas que têm uma profissão, recebem por ela um salário e pe</w:t>
      </w:r>
      <w:r w:rsidR="00E803BC">
        <w:rPr>
          <w:rFonts w:ascii="Arial" w:hAnsi="Arial" w:cs="Arial"/>
          <w:sz w:val="24"/>
          <w:szCs w:val="24"/>
        </w:rPr>
        <w:t xml:space="preserve">ssoas que estão em condições de </w:t>
      </w:r>
      <w:r>
        <w:rPr>
          <w:rFonts w:ascii="Arial" w:hAnsi="Arial" w:cs="Arial"/>
          <w:sz w:val="24"/>
          <w:szCs w:val="24"/>
        </w:rPr>
        <w:t>trabalhar mas se encontram no desemprego.</w:t>
      </w:r>
    </w:p>
    <w:p w:rsidR="00130D26" w:rsidRDefault="00130D26" w:rsidP="00494705">
      <w:pPr>
        <w:pStyle w:val="ListParagraph"/>
        <w:ind w:left="993"/>
        <w:jc w:val="both"/>
        <w:rPr>
          <w:rFonts w:ascii="Arial" w:hAnsi="Arial" w:cs="Arial"/>
          <w:sz w:val="24"/>
          <w:szCs w:val="24"/>
        </w:rPr>
      </w:pPr>
    </w:p>
    <w:p w:rsidR="00130D26" w:rsidRDefault="00130D26" w:rsidP="00494705">
      <w:pPr>
        <w:pStyle w:val="ListParagraph"/>
        <w:numPr>
          <w:ilvl w:val="1"/>
          <w:numId w:val="2"/>
        </w:numPr>
        <w:tabs>
          <w:tab w:val="num" w:pos="567"/>
        </w:tabs>
        <w:ind w:left="567" w:hanging="28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 atividades económicas estão divididas por setores de atividade produtiva e não produtiva. Identifica os setores económicos que reúnem as atividades produtivas.</w:t>
      </w:r>
    </w:p>
    <w:p w:rsidR="00130D26" w:rsidRDefault="00BA46D3" w:rsidP="00494705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30" type="#_x0000_t202" style="position:absolute;left:0;text-align:left;margin-left:14.55pt;margin-top:.85pt;width:17.4pt;height:17.65pt;z-index:251642368;mso-width-relative:margin;mso-height-relative:margin">
            <v:textbox style="mso-next-textbox:#_x0000_s1030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 xml:space="preserve">O setor terciário e primário. </w:t>
      </w:r>
    </w:p>
    <w:p w:rsidR="00130D26" w:rsidRDefault="00BA46D3" w:rsidP="00494705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29" type="#_x0000_t202" style="position:absolute;left:0;text-align:left;margin-left:14.55pt;margin-top:5.3pt;width:17.4pt;height:15.25pt;z-index:251641344;mso-width-relative:margin;mso-height-relative:margin">
            <v:textbox style="mso-next-textbox:#_x0000_s1029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>O setor primário e secundário.</w:t>
      </w:r>
    </w:p>
    <w:p w:rsidR="00130D26" w:rsidRDefault="00BA46D3" w:rsidP="00494705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31" type="#_x0000_t202" style="position:absolute;left:0;text-align:left;margin-left:14.55pt;margin-top:4.65pt;width:17.4pt;height:15.45pt;z-index:251643392;mso-width-relative:margin;mso-height-relative:margin">
            <v:textbox style="mso-next-textbox:#_x0000_s1031">
              <w:txbxContent>
                <w:p w:rsidR="00130D26" w:rsidRDefault="00130D26" w:rsidP="00130D26"/>
              </w:txbxContent>
            </v:textbox>
          </v:shape>
        </w:pict>
      </w:r>
      <w:r w:rsidR="00E803BC">
        <w:rPr>
          <w:rFonts w:ascii="Arial" w:hAnsi="Arial" w:cs="Arial"/>
          <w:sz w:val="24"/>
          <w:szCs w:val="24"/>
        </w:rPr>
        <w:t>O</w:t>
      </w:r>
      <w:r w:rsidR="00130D26">
        <w:rPr>
          <w:rFonts w:ascii="Arial" w:hAnsi="Arial" w:cs="Arial"/>
          <w:sz w:val="24"/>
          <w:szCs w:val="24"/>
        </w:rPr>
        <w:t xml:space="preserve"> setor secundário e terciário.</w:t>
      </w:r>
    </w:p>
    <w:p w:rsidR="00130D26" w:rsidRDefault="00130D26" w:rsidP="00494705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130D26" w:rsidRDefault="00130D26" w:rsidP="00494705">
      <w:pPr>
        <w:pStyle w:val="ListParagraph"/>
        <w:numPr>
          <w:ilvl w:val="1"/>
          <w:numId w:val="2"/>
        </w:numPr>
        <w:tabs>
          <w:tab w:val="num" w:pos="567"/>
        </w:tabs>
        <w:ind w:left="567" w:hanging="28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se</w:t>
      </w:r>
      <w:r w:rsidR="00494705">
        <w:rPr>
          <w:rFonts w:ascii="Arial" w:hAnsi="Arial" w:cs="Arial"/>
          <w:b/>
          <w:sz w:val="24"/>
          <w:szCs w:val="24"/>
        </w:rPr>
        <w:t xml:space="preserve">tor de atividade económica que </w:t>
      </w:r>
      <w:r>
        <w:rPr>
          <w:rFonts w:ascii="Arial" w:hAnsi="Arial" w:cs="Arial"/>
          <w:b/>
          <w:sz w:val="24"/>
          <w:szCs w:val="24"/>
        </w:rPr>
        <w:t>emprega a maioria da população ativa é o setor…</w:t>
      </w:r>
    </w:p>
    <w:p w:rsidR="00130D26" w:rsidRDefault="00BA46D3" w:rsidP="00494705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32" type="#_x0000_t202" style="position:absolute;left:0;text-align:left;margin-left:14.55pt;margin-top:14.1pt;width:17.45pt;height:16.5pt;z-index:251644416;mso-width-relative:margin;mso-height-relative:margin">
            <v:textbox style="mso-next-textbox:#_x0000_s1032">
              <w:txbxContent>
                <w:p w:rsidR="00130D26" w:rsidRDefault="00130D26" w:rsidP="00130D26"/>
              </w:txbxContent>
            </v:textbox>
          </v:shape>
        </w:pict>
      </w:r>
      <w:r>
        <w:pict>
          <v:shape id="_x0000_s1033" type="#_x0000_t202" style="position:absolute;left:0;text-align:left;margin-left:14.55pt;margin-top:-.5pt;width:17.4pt;height:14.6pt;z-index:251645440;mso-width-relative:margin;mso-height-relative:margin">
            <v:textbox style="mso-next-textbox:#_x0000_s1033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>primário.</w:t>
      </w:r>
    </w:p>
    <w:p w:rsidR="00130D26" w:rsidRDefault="00BA46D3" w:rsidP="00494705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34" type="#_x0000_t202" style="position:absolute;left:0;text-align:left;margin-left:14.55pt;margin-top:14.75pt;width:17.4pt;height:16.2pt;z-index:251646464;mso-width-relative:margin;mso-height-relative:margin">
            <v:textbox style="mso-next-textbox:#_x0000_s1034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>secundário.</w:t>
      </w:r>
    </w:p>
    <w:p w:rsidR="00130D26" w:rsidRDefault="00130D26" w:rsidP="00494705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terciário.</w:t>
      </w:r>
    </w:p>
    <w:p w:rsidR="00130D26" w:rsidRDefault="00130D26" w:rsidP="00494705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130D26" w:rsidRDefault="00130D26" w:rsidP="00494705">
      <w:pPr>
        <w:pStyle w:val="ListParagraph"/>
        <w:numPr>
          <w:ilvl w:val="1"/>
          <w:numId w:val="2"/>
        </w:numPr>
        <w:tabs>
          <w:tab w:val="num" w:pos="567"/>
        </w:tabs>
        <w:ind w:left="567" w:hanging="28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Em Portugal pratica-se a agricultura tradicional e a agricultura moderna. Identifica as características da agricultura moderna.</w:t>
      </w:r>
    </w:p>
    <w:p w:rsidR="00130D26" w:rsidRDefault="00BA46D3" w:rsidP="00494705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35" type="#_x0000_t202" style="position:absolute;left:0;text-align:left;margin-left:15.1pt;margin-top:2.8pt;width:17.4pt;height:15.45pt;z-index:251647488;mso-width-relative:margin;mso-height-relative:margin">
            <v:textbox style="mso-next-textbox:#_x0000_s1035">
              <w:txbxContent>
                <w:p w:rsidR="00130D26" w:rsidRDefault="00130D26" w:rsidP="00130D26"/>
              </w:txbxContent>
            </v:textbox>
          </v:shape>
        </w:pict>
      </w:r>
      <w:r>
        <w:pict>
          <v:shape id="_x0000_s1036" type="#_x0000_t202" style="position:absolute;left:0;text-align:left;margin-left:14.55pt;margin-top:28.45pt;width:17.4pt;height:15.65pt;z-index:251648512;mso-width-relative:margin;mso-height-relative:margin">
            <v:textbox style="mso-next-textbox:#_x0000_s1036">
              <w:txbxContent>
                <w:p w:rsidR="00130D26" w:rsidRDefault="00130D26" w:rsidP="00130D26"/>
              </w:txbxContent>
            </v:textbox>
          </v:shape>
        </w:pict>
      </w:r>
      <w:r w:rsidR="00494705">
        <w:rPr>
          <w:rFonts w:ascii="Arial" w:hAnsi="Arial" w:cs="Arial"/>
          <w:sz w:val="24"/>
          <w:szCs w:val="24"/>
        </w:rPr>
        <w:t>Predomina no S</w:t>
      </w:r>
      <w:r w:rsidR="00130D26">
        <w:rPr>
          <w:rFonts w:ascii="Arial" w:hAnsi="Arial" w:cs="Arial"/>
          <w:sz w:val="24"/>
          <w:szCs w:val="24"/>
        </w:rPr>
        <w:t>ul do País, em propriedades de grande extensão, utiliza mecanização, fertilizantes e tem uma produtividade elevada.</w:t>
      </w:r>
    </w:p>
    <w:p w:rsidR="00130D26" w:rsidRDefault="00BA46D3" w:rsidP="00494705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37" type="#_x0000_t202" style="position:absolute;left:0;text-align:left;margin-left:14.55pt;margin-top:29.9pt;width:17.95pt;height:15.95pt;z-index:251649536;mso-width-relative:margin;mso-height-relative:margin">
            <v:textbox style="mso-next-textbox:#_x0000_s1037">
              <w:txbxContent>
                <w:p w:rsidR="00130D26" w:rsidRDefault="00130D26" w:rsidP="00130D26"/>
              </w:txbxContent>
            </v:textbox>
          </v:shape>
        </w:pict>
      </w:r>
      <w:r w:rsidR="00494705">
        <w:rPr>
          <w:rFonts w:ascii="Arial" w:hAnsi="Arial" w:cs="Arial"/>
          <w:sz w:val="24"/>
          <w:szCs w:val="24"/>
        </w:rPr>
        <w:t>Predomina do N</w:t>
      </w:r>
      <w:r w:rsidR="00130D26">
        <w:rPr>
          <w:rFonts w:ascii="Arial" w:hAnsi="Arial" w:cs="Arial"/>
          <w:sz w:val="24"/>
          <w:szCs w:val="24"/>
        </w:rPr>
        <w:t>orte do País, realiza-se em propriedades de pequena dimensão e utiliza tratores.</w:t>
      </w:r>
    </w:p>
    <w:p w:rsidR="00130D26" w:rsidRDefault="00494705" w:rsidP="00494705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Predomina no C</w:t>
      </w:r>
      <w:r w:rsidR="00130D26">
        <w:rPr>
          <w:rFonts w:ascii="Arial" w:hAnsi="Arial" w:cs="Arial"/>
          <w:sz w:val="24"/>
          <w:szCs w:val="24"/>
        </w:rPr>
        <w:t>entro do País, usa métodos rudimentares e a produtividade é baixa</w:t>
      </w:r>
      <w:r>
        <w:rPr>
          <w:rFonts w:ascii="Arial" w:hAnsi="Arial" w:cs="Arial"/>
          <w:sz w:val="24"/>
          <w:szCs w:val="24"/>
        </w:rPr>
        <w:t>,</w:t>
      </w:r>
      <w:r w:rsidR="00130D26">
        <w:rPr>
          <w:rFonts w:ascii="Arial" w:hAnsi="Arial" w:cs="Arial"/>
          <w:sz w:val="24"/>
          <w:szCs w:val="24"/>
        </w:rPr>
        <w:t xml:space="preserve"> apesar do</w:t>
      </w:r>
      <w:r w:rsidR="008A702B">
        <w:rPr>
          <w:rFonts w:ascii="Arial" w:hAnsi="Arial" w:cs="Arial"/>
          <w:sz w:val="24"/>
          <w:szCs w:val="24"/>
        </w:rPr>
        <w:t xml:space="preserve"> uso de</w:t>
      </w:r>
      <w:r w:rsidR="00130D26">
        <w:rPr>
          <w:rFonts w:ascii="Arial" w:hAnsi="Arial" w:cs="Arial"/>
          <w:sz w:val="24"/>
          <w:szCs w:val="24"/>
        </w:rPr>
        <w:t xml:space="preserve"> fertilizantes.</w:t>
      </w:r>
    </w:p>
    <w:p w:rsidR="008A702B" w:rsidRDefault="008A702B" w:rsidP="00494705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8A702B" w:rsidRDefault="008A702B" w:rsidP="00494705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8A702B" w:rsidRDefault="008A702B" w:rsidP="00494705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E803BC" w:rsidRDefault="00BA46D3" w:rsidP="00494705">
      <w:pPr>
        <w:pStyle w:val="ListParagraph"/>
        <w:numPr>
          <w:ilvl w:val="1"/>
          <w:numId w:val="2"/>
        </w:numPr>
        <w:tabs>
          <w:tab w:val="num" w:pos="709"/>
        </w:tabs>
        <w:ind w:left="709" w:hanging="709"/>
        <w:jc w:val="both"/>
        <w:rPr>
          <w:rFonts w:ascii="Arial" w:hAnsi="Arial" w:cs="Arial"/>
          <w:b/>
          <w:sz w:val="24"/>
          <w:szCs w:val="24"/>
        </w:rPr>
      </w:pPr>
      <w:r>
        <w:pict>
          <v:shape id="_x0000_s1041" type="#_x0000_t202" style="position:absolute;left:0;text-align:left;margin-left:14.5pt;margin-top:45.8pt;width:17.65pt;height:18.75pt;z-index:251650560;mso-width-relative:margin;mso-height-relative:margin">
            <v:textbox style="mso-next-textbox:#_x0000_s1041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b/>
          <w:sz w:val="24"/>
          <w:szCs w:val="24"/>
        </w:rPr>
        <w:t>Em Portugal praticam-se a pesca artesa</w:t>
      </w:r>
      <w:r w:rsidR="00E803BC">
        <w:rPr>
          <w:rFonts w:ascii="Arial" w:hAnsi="Arial" w:cs="Arial"/>
          <w:b/>
          <w:sz w:val="24"/>
          <w:szCs w:val="24"/>
        </w:rPr>
        <w:t xml:space="preserve">nal e a pesca industrial. </w:t>
      </w:r>
    </w:p>
    <w:p w:rsidR="00130D26" w:rsidRDefault="00E803BC" w:rsidP="00E803BC">
      <w:pPr>
        <w:pStyle w:val="ListParagraph"/>
        <w:ind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Entre </w:t>
      </w:r>
      <w:r w:rsidR="00130D26">
        <w:rPr>
          <w:rFonts w:ascii="Arial" w:hAnsi="Arial" w:cs="Arial"/>
          <w:b/>
          <w:sz w:val="24"/>
          <w:szCs w:val="24"/>
        </w:rPr>
        <w:t>as características da pesca artesanal</w:t>
      </w:r>
      <w:r w:rsidR="00494705">
        <w:rPr>
          <w:rFonts w:ascii="Arial" w:hAnsi="Arial" w:cs="Arial"/>
          <w:b/>
          <w:sz w:val="24"/>
          <w:szCs w:val="24"/>
        </w:rPr>
        <w:t>,</w:t>
      </w:r>
      <w:r w:rsidR="00130D26">
        <w:rPr>
          <w:rFonts w:ascii="Arial" w:hAnsi="Arial" w:cs="Arial"/>
          <w:b/>
          <w:sz w:val="24"/>
          <w:szCs w:val="24"/>
        </w:rPr>
        <w:t xml:space="preserve"> podemos referir a utilização de…</w:t>
      </w:r>
    </w:p>
    <w:p w:rsidR="00130D26" w:rsidRDefault="00BA46D3" w:rsidP="00494705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42" type="#_x0000_t202" style="position:absolute;left:0;text-align:left;margin-left:14.5pt;margin-top:27pt;width:18pt;height:16.5pt;z-index:251651584;mso-width-relative:margin;mso-height-relative:margin">
            <v:textbox style="mso-next-textbox:#_x0000_s1042">
              <w:txbxContent>
                <w:p w:rsidR="00130D26" w:rsidRDefault="00130D26" w:rsidP="00130D26"/>
              </w:txbxContent>
            </v:textbox>
          </v:shape>
        </w:pict>
      </w:r>
      <w:r w:rsidR="008A702B">
        <w:rPr>
          <w:rFonts w:ascii="Arial" w:hAnsi="Arial" w:cs="Arial"/>
          <w:sz w:val="24"/>
          <w:szCs w:val="24"/>
        </w:rPr>
        <w:t>em</w:t>
      </w:r>
      <w:r w:rsidR="00130D26">
        <w:rPr>
          <w:rFonts w:ascii="Arial" w:hAnsi="Arial" w:cs="Arial"/>
          <w:sz w:val="24"/>
          <w:szCs w:val="24"/>
        </w:rPr>
        <w:t>barc</w:t>
      </w:r>
      <w:r w:rsidR="008A702B">
        <w:rPr>
          <w:rFonts w:ascii="Arial" w:hAnsi="Arial" w:cs="Arial"/>
          <w:sz w:val="24"/>
          <w:szCs w:val="24"/>
        </w:rPr>
        <w:t>ações</w:t>
      </w:r>
      <w:r w:rsidR="00130D26">
        <w:rPr>
          <w:rFonts w:ascii="Arial" w:hAnsi="Arial" w:cs="Arial"/>
          <w:sz w:val="24"/>
          <w:szCs w:val="24"/>
        </w:rPr>
        <w:t xml:space="preserve"> de grande tonelagem</w:t>
      </w:r>
      <w:r w:rsidR="00494705">
        <w:rPr>
          <w:rFonts w:ascii="Arial" w:hAnsi="Arial" w:cs="Arial"/>
          <w:sz w:val="24"/>
          <w:szCs w:val="24"/>
        </w:rPr>
        <w:t>,</w:t>
      </w:r>
      <w:r w:rsidR="00130D26">
        <w:rPr>
          <w:rFonts w:ascii="Arial" w:hAnsi="Arial" w:cs="Arial"/>
          <w:sz w:val="24"/>
          <w:szCs w:val="24"/>
        </w:rPr>
        <w:t xml:space="preserve"> que </w:t>
      </w:r>
      <w:r w:rsidR="00E803BC">
        <w:rPr>
          <w:rFonts w:ascii="Arial" w:hAnsi="Arial" w:cs="Arial"/>
          <w:sz w:val="24"/>
          <w:szCs w:val="24"/>
        </w:rPr>
        <w:t>navegam longe da costa, equipada</w:t>
      </w:r>
      <w:r w:rsidR="00130D26">
        <w:rPr>
          <w:rFonts w:ascii="Arial" w:hAnsi="Arial" w:cs="Arial"/>
          <w:sz w:val="24"/>
          <w:szCs w:val="24"/>
        </w:rPr>
        <w:t>s para passar longos períodos em alto mar.</w:t>
      </w:r>
    </w:p>
    <w:p w:rsidR="00130D26" w:rsidRDefault="00BA46D3" w:rsidP="00494705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43" type="#_x0000_t202" style="position:absolute;left:0;text-align:left;margin-left:14.5pt;margin-top:45.3pt;width:17.45pt;height:15.1pt;z-index:251652608;mso-width-relative:margin;mso-height-relative:margin">
            <v:textbox style="mso-next-textbox:#_x0000_s1043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>redes puxadas por máquinas, em alto mar, homens equipados com fatos de borracha</w:t>
      </w:r>
      <w:r w:rsidR="00494705">
        <w:rPr>
          <w:rFonts w:ascii="Arial" w:hAnsi="Arial" w:cs="Arial"/>
          <w:sz w:val="24"/>
          <w:szCs w:val="24"/>
        </w:rPr>
        <w:t>,</w:t>
      </w:r>
      <w:r w:rsidR="00130D26">
        <w:rPr>
          <w:rFonts w:ascii="Arial" w:hAnsi="Arial" w:cs="Arial"/>
          <w:sz w:val="24"/>
          <w:szCs w:val="24"/>
        </w:rPr>
        <w:t xml:space="preserve"> que os protegem do frio</w:t>
      </w:r>
      <w:r w:rsidR="00494705">
        <w:rPr>
          <w:rFonts w:ascii="Arial" w:hAnsi="Arial" w:cs="Arial"/>
          <w:sz w:val="24"/>
          <w:szCs w:val="24"/>
        </w:rPr>
        <w:t>,</w:t>
      </w:r>
      <w:r w:rsidR="00130D26">
        <w:rPr>
          <w:rFonts w:ascii="Arial" w:hAnsi="Arial" w:cs="Arial"/>
          <w:sz w:val="24"/>
          <w:szCs w:val="24"/>
        </w:rPr>
        <w:t xml:space="preserve"> e aparelhos GP</w:t>
      </w:r>
      <w:r w:rsidR="00494705">
        <w:rPr>
          <w:rFonts w:ascii="Arial" w:hAnsi="Arial" w:cs="Arial"/>
          <w:sz w:val="24"/>
          <w:szCs w:val="24"/>
        </w:rPr>
        <w:t>S (de localização) sofisticados</w:t>
      </w:r>
      <w:r w:rsidR="00130D26">
        <w:rPr>
          <w:rFonts w:ascii="Arial" w:hAnsi="Arial" w:cs="Arial"/>
          <w:sz w:val="24"/>
          <w:szCs w:val="24"/>
        </w:rPr>
        <w:t>.</w:t>
      </w:r>
    </w:p>
    <w:p w:rsidR="00130D26" w:rsidRDefault="00494705" w:rsidP="00494705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pequena</w:t>
      </w:r>
      <w:r w:rsidR="00130D26"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z w:val="24"/>
          <w:szCs w:val="24"/>
        </w:rPr>
        <w:t xml:space="preserve">embarcações </w:t>
      </w:r>
      <w:r w:rsidR="00130D26">
        <w:rPr>
          <w:rFonts w:ascii="Arial" w:hAnsi="Arial" w:cs="Arial"/>
          <w:sz w:val="24"/>
          <w:szCs w:val="24"/>
        </w:rPr>
        <w:t>que navegam junto à costa e que não possuem equipamentos de conservação do peixe.</w:t>
      </w:r>
    </w:p>
    <w:p w:rsidR="008A702B" w:rsidRDefault="008A702B" w:rsidP="00494705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130D26" w:rsidRDefault="00BA46D3" w:rsidP="00494705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>
        <w:pict>
          <v:shape id="_x0000_s1044" type="#_x0000_t202" style="position:absolute;left:0;text-align:left;margin-left:14.5pt;margin-top:13.6pt;width:17.45pt;height:16.05pt;z-index:251653632;mso-width-relative:margin;mso-height-relative:margin">
            <v:textbox style="mso-next-textbox:#_x0000_s1044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b/>
          <w:sz w:val="24"/>
          <w:szCs w:val="24"/>
        </w:rPr>
        <w:t>A aquacultura é…</w:t>
      </w:r>
    </w:p>
    <w:p w:rsidR="00130D26" w:rsidRDefault="00BA46D3" w:rsidP="00494705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45" type="#_x0000_t202" style="position:absolute;left:0;text-align:left;margin-left:14.5pt;margin-top:25.25pt;width:18pt;height:14.8pt;z-index:251654656;mso-width-relative:margin;mso-height-relative:margin">
            <v:textbox style="mso-next-textbox:#_x0000_s1045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>a criação de peixes e crustáceos em viveiros, em grandes quantidades e a preços mais acessíveis.</w:t>
      </w:r>
    </w:p>
    <w:p w:rsidR="00130D26" w:rsidRDefault="00BA46D3" w:rsidP="00494705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46" type="#_x0000_t202" style="position:absolute;left:0;text-align:left;margin-left:14.5pt;margin-top:11.65pt;width:18pt;height:15.35pt;z-index:251655680;mso-width-relative:margin;mso-height-relative:margin">
            <v:textbox style="mso-next-textbox:#_x0000_s1046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 xml:space="preserve">a cultura do </w:t>
      </w:r>
      <w:r w:rsidR="00130D26" w:rsidRPr="00494705">
        <w:rPr>
          <w:rFonts w:ascii="Arial" w:hAnsi="Arial" w:cs="Arial"/>
          <w:i/>
          <w:sz w:val="24"/>
          <w:szCs w:val="24"/>
        </w:rPr>
        <w:t>surf</w:t>
      </w:r>
      <w:r w:rsidR="00130D26">
        <w:rPr>
          <w:rFonts w:ascii="Arial" w:hAnsi="Arial" w:cs="Arial"/>
          <w:sz w:val="24"/>
          <w:szCs w:val="24"/>
        </w:rPr>
        <w:t xml:space="preserve"> em Portugal.</w:t>
      </w:r>
    </w:p>
    <w:p w:rsidR="00130D26" w:rsidRDefault="00130D26" w:rsidP="00494705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pesca praticada no Algarve e nos arquipélagos dos Açores e da Madeira.</w:t>
      </w:r>
    </w:p>
    <w:p w:rsidR="008A702B" w:rsidRDefault="008A702B" w:rsidP="00494705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130D26" w:rsidRDefault="00BA46D3" w:rsidP="00494705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>
        <w:pict>
          <v:shape id="_x0000_s1047" type="#_x0000_t202" style="position:absolute;left:0;text-align:left;margin-left:14.5pt;margin-top:15.4pt;width:17.45pt;height:16.4pt;z-index:251656704;mso-width-relative:margin;mso-height-relative:margin">
            <v:textbox style="mso-next-textbox:#_x0000_s1047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b/>
          <w:sz w:val="24"/>
          <w:szCs w:val="24"/>
        </w:rPr>
        <w:t>A aquacultura pode provocar problemas ambientais, devido…</w:t>
      </w:r>
    </w:p>
    <w:p w:rsidR="00130D26" w:rsidRDefault="00130D26" w:rsidP="0049470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ao excesso de pessoas nas praias a praticar </w:t>
      </w:r>
      <w:r w:rsidRPr="00E803BC">
        <w:rPr>
          <w:rFonts w:ascii="Arial" w:hAnsi="Arial" w:cs="Arial"/>
          <w:i/>
          <w:sz w:val="24"/>
          <w:szCs w:val="24"/>
        </w:rPr>
        <w:t>surf</w:t>
      </w:r>
      <w:r>
        <w:rPr>
          <w:rFonts w:ascii="Arial" w:hAnsi="Arial" w:cs="Arial"/>
          <w:sz w:val="24"/>
          <w:szCs w:val="24"/>
        </w:rPr>
        <w:t>.</w:t>
      </w:r>
    </w:p>
    <w:p w:rsidR="00130D26" w:rsidRDefault="00BA46D3" w:rsidP="0049470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48" type="#_x0000_t202" style="position:absolute;left:0;text-align:left;margin-left:14.5pt;margin-top:.1pt;width:17.45pt;height:15.3pt;z-index:251657728;mso-width-relative:margin;mso-height-relative:margin">
            <v:textbox style="mso-next-textbox:#_x0000_s1048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>às rações, à base de químicos, que contaminam os ecossistemas.</w:t>
      </w:r>
    </w:p>
    <w:p w:rsidR="00130D26" w:rsidRDefault="00BA46D3" w:rsidP="0049470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49" type="#_x0000_t202" style="position:absolute;left:0;text-align:left;margin-left:14.5pt;margin-top:-.5pt;width:17.45pt;height:16.5pt;z-index:251658752;mso-width-relative:margin;mso-height-relative:margin">
            <v:textbox style="mso-next-textbox:#_x0000_s1049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>à contaminação da água doce pela água salgada do mar.</w:t>
      </w:r>
    </w:p>
    <w:p w:rsidR="008A702B" w:rsidRDefault="008A702B" w:rsidP="00494705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130D26" w:rsidRDefault="00BA46D3" w:rsidP="00494705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>
        <w:pict>
          <v:shape id="_x0000_s1050" type="#_x0000_t202" style="position:absolute;left:0;text-align:left;margin-left:12.75pt;margin-top:26.35pt;width:17.2pt;height:15.65pt;z-index:251659776;mso-width-relative:margin;mso-height-relative:margin">
            <v:textbox style="mso-next-textbox:#_x0000_s1050">
              <w:txbxContent>
                <w:p w:rsidR="00130D26" w:rsidRDefault="00130D26" w:rsidP="00130D26">
                  <w:pPr>
                    <w:rPr>
                      <w:b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130D26">
        <w:rPr>
          <w:rFonts w:ascii="Arial" w:hAnsi="Arial" w:cs="Arial"/>
          <w:b/>
          <w:sz w:val="24"/>
          <w:szCs w:val="24"/>
        </w:rPr>
        <w:t>Uma das atividades do setor secundário é a indústria. As indústrias classificam-se em…</w:t>
      </w:r>
    </w:p>
    <w:p w:rsidR="00130D26" w:rsidRDefault="00BA46D3" w:rsidP="00494705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51" type="#_x0000_t202" style="position:absolute;left:0;text-align:left;margin-left:12.75pt;margin-top:10.3pt;width:17.2pt;height:17.3pt;z-index:251660800;mso-width-relative:margin;mso-height-relative:margin">
            <v:textbox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 xml:space="preserve">pesadas; de bens de consumo; de ponta. </w:t>
      </w:r>
    </w:p>
    <w:p w:rsidR="00130D26" w:rsidRDefault="00BA46D3" w:rsidP="00494705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52" type="#_x0000_t202" style="position:absolute;left:0;text-align:left;margin-left:12.75pt;margin-top:15.5pt;width:17.2pt;height:15.85pt;z-index:251661824;mso-width-relative:margin;mso-height-relative:margin">
            <v:textbox style="mso-next-textbox:#_x0000_s1052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 xml:space="preserve">leves; de distribuição; artesanais. </w:t>
      </w:r>
    </w:p>
    <w:p w:rsidR="00130D26" w:rsidRDefault="00130D26" w:rsidP="00494705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equipamentos; de eletrodomésticos; tecnológicas.</w:t>
      </w:r>
    </w:p>
    <w:p w:rsidR="008A702B" w:rsidRDefault="008A702B" w:rsidP="00494705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E803BC" w:rsidRDefault="00130D26" w:rsidP="00494705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Entre os desafios que enfrentam as indústrias portuguesas, </w:t>
      </w:r>
      <w:r w:rsidR="008A702B">
        <w:rPr>
          <w:rFonts w:ascii="Arial" w:hAnsi="Arial" w:cs="Arial"/>
          <w:b/>
          <w:sz w:val="24"/>
          <w:szCs w:val="24"/>
        </w:rPr>
        <w:t>destac</w:t>
      </w:r>
      <w:r>
        <w:rPr>
          <w:rFonts w:ascii="Arial" w:hAnsi="Arial" w:cs="Arial"/>
          <w:b/>
          <w:sz w:val="24"/>
          <w:szCs w:val="24"/>
        </w:rPr>
        <w:t>a-</w:t>
      </w:r>
    </w:p>
    <w:p w:rsidR="00130D26" w:rsidRDefault="00E803BC" w:rsidP="00E803BC">
      <w:pPr>
        <w:pStyle w:val="ListParagraph"/>
        <w:ind w:left="36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  <w:r w:rsidR="00130D26">
        <w:rPr>
          <w:rFonts w:ascii="Arial" w:hAnsi="Arial" w:cs="Arial"/>
          <w:b/>
          <w:sz w:val="24"/>
          <w:szCs w:val="24"/>
        </w:rPr>
        <w:t>se:</w:t>
      </w:r>
    </w:p>
    <w:p w:rsidR="00130D26" w:rsidRDefault="00BA46D3" w:rsidP="00494705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55" type="#_x0000_t202" style="position:absolute;left:0;text-align:left;margin-left:12.75pt;margin-top:27pt;width:19.25pt;height:16.2pt;z-index:251664896;mso-width-relative:margin;mso-height-relative:margin">
            <v:textbox style="mso-next-textbox:#_x0000_s1055">
              <w:txbxContent>
                <w:p w:rsidR="00130D26" w:rsidRDefault="00130D26" w:rsidP="00130D26"/>
              </w:txbxContent>
            </v:textbox>
          </v:shape>
        </w:pict>
      </w:r>
      <w:r>
        <w:pict>
          <v:shape id="_x0000_s1054" type="#_x0000_t202" style="position:absolute;left:0;text-align:left;margin-left:12.75pt;margin-top:-.3pt;width:19.25pt;height:17.1pt;z-index:251663872;mso-width-relative:margin;mso-height-relative:margin">
            <v:textbox style="mso-next-textbox:#_x0000_s1054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>a concorrência; a f</w:t>
      </w:r>
      <w:r w:rsidR="00494705">
        <w:rPr>
          <w:rFonts w:ascii="Arial" w:hAnsi="Arial" w:cs="Arial"/>
          <w:sz w:val="24"/>
          <w:szCs w:val="24"/>
        </w:rPr>
        <w:t xml:space="preserve">alta de equipamentos modernos; </w:t>
      </w:r>
      <w:r w:rsidR="00130D26">
        <w:rPr>
          <w:rFonts w:ascii="Arial" w:hAnsi="Arial" w:cs="Arial"/>
          <w:sz w:val="24"/>
          <w:szCs w:val="24"/>
        </w:rPr>
        <w:t>os problemas ambientais (poluição).</w:t>
      </w:r>
    </w:p>
    <w:p w:rsidR="00130D26" w:rsidRDefault="00BA46D3" w:rsidP="00494705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53" type="#_x0000_t202" style="position:absolute;left:0;text-align:left;margin-left:12.75pt;margin-top:28.5pt;width:19.25pt;height:15.5pt;z-index:251662848;mso-width-relative:margin;mso-height-relative:margin">
            <v:textbox style="mso-next-textbox:#_x0000_s1053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>a falta de dinheiro dos investidores; a concorrênci</w:t>
      </w:r>
      <w:r w:rsidR="00494705">
        <w:rPr>
          <w:rFonts w:ascii="Arial" w:hAnsi="Arial" w:cs="Arial"/>
          <w:sz w:val="24"/>
          <w:szCs w:val="24"/>
        </w:rPr>
        <w:t xml:space="preserve">a com as indústrias europeias; </w:t>
      </w:r>
      <w:r w:rsidR="00130D26">
        <w:rPr>
          <w:rFonts w:ascii="Arial" w:hAnsi="Arial" w:cs="Arial"/>
          <w:sz w:val="24"/>
          <w:szCs w:val="24"/>
        </w:rPr>
        <w:t>a falta de espaços.</w:t>
      </w:r>
    </w:p>
    <w:p w:rsidR="00130D26" w:rsidRDefault="00130D26" w:rsidP="00494705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ausência de engenheiros e gestores </w:t>
      </w:r>
      <w:r w:rsidR="008A702B">
        <w:rPr>
          <w:rFonts w:ascii="Arial" w:hAnsi="Arial" w:cs="Arial"/>
          <w:sz w:val="24"/>
          <w:szCs w:val="24"/>
        </w:rPr>
        <w:t>com conhecimentos</w:t>
      </w:r>
      <w:r>
        <w:rPr>
          <w:rFonts w:ascii="Arial" w:hAnsi="Arial" w:cs="Arial"/>
          <w:sz w:val="24"/>
          <w:szCs w:val="24"/>
        </w:rPr>
        <w:t xml:space="preserve"> do setor; pouco pessoal especializado</w:t>
      </w:r>
      <w:r w:rsidR="00494705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</w:t>
      </w:r>
      <w:r w:rsidR="008A702B">
        <w:rPr>
          <w:rFonts w:ascii="Arial" w:hAnsi="Arial" w:cs="Arial"/>
          <w:sz w:val="24"/>
          <w:szCs w:val="24"/>
        </w:rPr>
        <w:t>pagamento de</w:t>
      </w:r>
      <w:r>
        <w:rPr>
          <w:rFonts w:ascii="Arial" w:hAnsi="Arial" w:cs="Arial"/>
          <w:sz w:val="24"/>
          <w:szCs w:val="24"/>
        </w:rPr>
        <w:t xml:space="preserve"> impostos ao Estado.</w:t>
      </w:r>
    </w:p>
    <w:p w:rsidR="008A702B" w:rsidRDefault="008A702B" w:rsidP="00494705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130D26" w:rsidRDefault="00494705" w:rsidP="00494705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130D26">
        <w:rPr>
          <w:rFonts w:ascii="Arial" w:hAnsi="Arial" w:cs="Arial"/>
          <w:b/>
          <w:sz w:val="24"/>
          <w:szCs w:val="24"/>
        </w:rPr>
        <w:t>As ETAR servem para…</w:t>
      </w:r>
    </w:p>
    <w:p w:rsidR="00130D26" w:rsidRDefault="00BA46D3" w:rsidP="00494705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56" type="#_x0000_t202" style="position:absolute;left:0;text-align:left;margin-left:12.75pt;margin-top:.4pt;width:19.25pt;height:16.25pt;z-index:251665920;mso-width-relative:margin;mso-height-relative:margin">
            <v:textbox style="mso-next-textbox:#_x0000_s1056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>ajudar as indústrias a comercializar os seus produtos.</w:t>
      </w:r>
    </w:p>
    <w:p w:rsidR="00130D26" w:rsidRDefault="00BA46D3" w:rsidP="00494705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57" type="#_x0000_t202" style="position:absolute;left:0;text-align:left;margin-left:12.75pt;margin-top:.8pt;width:19.25pt;height:15.05pt;z-index:251666944;mso-width-relative:margin;mso-height-relative:margin">
            <v:textbox style="mso-next-textbox:#_x0000_s1057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 xml:space="preserve">tratar as águas residuais industriais e </w:t>
      </w:r>
      <w:r w:rsidR="008A702B">
        <w:rPr>
          <w:rFonts w:ascii="Arial" w:hAnsi="Arial" w:cs="Arial"/>
          <w:sz w:val="24"/>
          <w:szCs w:val="24"/>
        </w:rPr>
        <w:t>os resíduos sólidos</w:t>
      </w:r>
      <w:r w:rsidR="00130D26">
        <w:rPr>
          <w:rFonts w:ascii="Arial" w:hAnsi="Arial" w:cs="Arial"/>
          <w:sz w:val="24"/>
          <w:szCs w:val="24"/>
        </w:rPr>
        <w:t>.</w:t>
      </w:r>
    </w:p>
    <w:p w:rsidR="00130D26" w:rsidRDefault="00BA46D3" w:rsidP="00494705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58" type="#_x0000_t202" style="position:absolute;left:0;text-align:left;margin-left:12.75pt;margin-top:0;width:19.25pt;height:15.95pt;z-index:251667968;mso-width-relative:margin;mso-height-relative:margin">
            <v:textbox style="mso-next-textbox:#_x0000_s1058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>o tratamento dos resídu</w:t>
      </w:r>
      <w:r w:rsidR="008A702B">
        <w:rPr>
          <w:rFonts w:ascii="Arial" w:hAnsi="Arial" w:cs="Arial"/>
          <w:sz w:val="24"/>
          <w:szCs w:val="24"/>
        </w:rPr>
        <w:t>os sólidos produzidos pelas indú</w:t>
      </w:r>
      <w:r w:rsidR="00130D26">
        <w:rPr>
          <w:rFonts w:ascii="Arial" w:hAnsi="Arial" w:cs="Arial"/>
          <w:sz w:val="24"/>
          <w:szCs w:val="24"/>
        </w:rPr>
        <w:t>strias.</w:t>
      </w:r>
    </w:p>
    <w:p w:rsidR="008A702B" w:rsidRDefault="008A702B" w:rsidP="00494705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130D26" w:rsidRDefault="00130D26" w:rsidP="00494705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Em Portugal utilizam-se e produzem-se energias renováveis e não renováveis. </w:t>
      </w:r>
      <w:r w:rsidR="00494705">
        <w:rPr>
          <w:rFonts w:ascii="Arial" w:hAnsi="Arial" w:cs="Arial"/>
          <w:b/>
          <w:sz w:val="24"/>
          <w:szCs w:val="24"/>
        </w:rPr>
        <w:t>Distingue-as.</w:t>
      </w:r>
    </w:p>
    <w:p w:rsidR="00130D26" w:rsidRDefault="00BA46D3" w:rsidP="00494705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60" type="#_x0000_t202" style="position:absolute;left:0;text-align:left;margin-left:12.7pt;margin-top:3.6pt;width:19.25pt;height:15.75pt;z-index:251670016;mso-width-relative:margin;mso-height-relative:margin">
            <v:textbox style="mso-next-textbox:#_x0000_s1060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 xml:space="preserve">As energias renováveis não produzem tanta energia como as energias não renováveis. </w:t>
      </w:r>
    </w:p>
    <w:p w:rsidR="00130D26" w:rsidRDefault="00BA46D3" w:rsidP="00494705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59" type="#_x0000_t202" style="position:absolute;left:0;text-align:left;margin-left:12.7pt;margin-top:1.85pt;width:19.25pt;height:18.3pt;z-index:251668992;mso-width-relative:margin;mso-height-relative:margin">
            <v:textbox style="mso-next-textbox:#_x0000_s1059">
              <w:txbxContent>
                <w:p w:rsidR="00130D26" w:rsidRDefault="00130D26" w:rsidP="00130D26"/>
              </w:txbxContent>
            </v:textbox>
          </v:shape>
        </w:pict>
      </w:r>
      <w:r w:rsidR="008A702B">
        <w:rPr>
          <w:rFonts w:ascii="Arial" w:hAnsi="Arial" w:cs="Arial"/>
          <w:sz w:val="24"/>
          <w:szCs w:val="24"/>
        </w:rPr>
        <w:t>A</w:t>
      </w:r>
      <w:r w:rsidR="00130D26">
        <w:rPr>
          <w:rFonts w:ascii="Arial" w:hAnsi="Arial" w:cs="Arial"/>
          <w:sz w:val="24"/>
          <w:szCs w:val="24"/>
        </w:rPr>
        <w:t xml:space="preserve">s energias renováveis não </w:t>
      </w:r>
      <w:r w:rsidR="00494705">
        <w:rPr>
          <w:rFonts w:ascii="Arial" w:hAnsi="Arial" w:cs="Arial"/>
          <w:sz w:val="24"/>
          <w:szCs w:val="24"/>
        </w:rPr>
        <w:t>se esgotam e não são poluentes;</w:t>
      </w:r>
      <w:r w:rsidR="00130D26">
        <w:rPr>
          <w:rFonts w:ascii="Arial" w:hAnsi="Arial" w:cs="Arial"/>
          <w:sz w:val="24"/>
          <w:szCs w:val="24"/>
        </w:rPr>
        <w:t xml:space="preserve"> as energias não renováveis existem em quantidades limitadas e são muito poluentes.</w:t>
      </w:r>
    </w:p>
    <w:p w:rsidR="00130D26" w:rsidRDefault="00BA46D3" w:rsidP="00494705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61" type="#_x0000_t202" style="position:absolute;left:0;text-align:left;margin-left:12.75pt;margin-top:.75pt;width:19.25pt;height:18.25pt;z-index:251671040;mso-width-relative:margin;mso-height-relative:margin">
            <v:textbox style="mso-next-textbox:#_x0000_s1061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>As energias renováveis estão dependentes de processos c</w:t>
      </w:r>
      <w:r w:rsidR="00494705">
        <w:rPr>
          <w:rFonts w:ascii="Arial" w:hAnsi="Arial" w:cs="Arial"/>
          <w:sz w:val="24"/>
          <w:szCs w:val="24"/>
        </w:rPr>
        <w:t>omplexos de extração do subsolo;</w:t>
      </w:r>
      <w:r w:rsidR="00130D26">
        <w:rPr>
          <w:rFonts w:ascii="Arial" w:hAnsi="Arial" w:cs="Arial"/>
          <w:sz w:val="24"/>
          <w:szCs w:val="24"/>
        </w:rPr>
        <w:t xml:space="preserve"> as energias não renováveis exigem pouco investimento e esforço para serem exploradas.</w:t>
      </w:r>
    </w:p>
    <w:p w:rsidR="008A702B" w:rsidRDefault="008A702B" w:rsidP="00494705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130D26" w:rsidRDefault="00130D26" w:rsidP="00494705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 comércio </w:t>
      </w:r>
      <w:r w:rsidR="008A702B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setor terciário</w:t>
      </w:r>
      <w:r w:rsidR="008A702B">
        <w:rPr>
          <w:rFonts w:ascii="Arial" w:hAnsi="Arial" w:cs="Arial"/>
          <w:b/>
          <w:sz w:val="24"/>
          <w:szCs w:val="24"/>
        </w:rPr>
        <w:t>)</w:t>
      </w:r>
      <w:r>
        <w:rPr>
          <w:rFonts w:ascii="Arial" w:hAnsi="Arial" w:cs="Arial"/>
          <w:b/>
          <w:sz w:val="24"/>
          <w:szCs w:val="24"/>
        </w:rPr>
        <w:t xml:space="preserve"> pode ser de dois tipos:</w:t>
      </w:r>
    </w:p>
    <w:p w:rsidR="00130D26" w:rsidRDefault="00BA46D3" w:rsidP="00494705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63" type="#_x0000_t202" style="position:absolute;left:0;text-align:left;margin-left:14.15pt;margin-top:12.55pt;width:19.85pt;height:15.1pt;z-index:251673088;mso-width-relative:margin;mso-height-relative:margin">
            <v:textbox style="mso-next-textbox:#_x0000_s1063">
              <w:txbxContent>
                <w:p w:rsidR="00130D26" w:rsidRDefault="00130D26" w:rsidP="00130D26"/>
              </w:txbxContent>
            </v:textbox>
          </v:shape>
        </w:pict>
      </w:r>
      <w:r>
        <w:pict>
          <v:shape id="_x0000_s1062" type="#_x0000_t202" style="position:absolute;left:0;text-align:left;margin-left:14.15pt;margin-top:-2.95pt;width:19.85pt;height:15.5pt;z-index:251672064;mso-width-relative:margin;mso-height-relative:margin">
            <v:textbox style="mso-next-textbox:#_x0000_s1062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>interno ou externo.</w:t>
      </w:r>
    </w:p>
    <w:p w:rsidR="00130D26" w:rsidRDefault="00BA46D3" w:rsidP="00494705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64" type="#_x0000_t202" style="position:absolute;left:0;text-align:left;margin-left:14.15pt;margin-top:11.8pt;width:19.85pt;height:18.95pt;z-index:251674112;mso-width-relative:margin;mso-height-relative:margin">
            <v:textbox style="mso-next-textbox:#_x0000_s1064">
              <w:txbxContent>
                <w:p w:rsidR="00130D26" w:rsidRDefault="00130D26" w:rsidP="00130D26"/>
              </w:txbxContent>
            </v:textbox>
          </v:shape>
        </w:pict>
      </w:r>
      <w:r w:rsidR="00130D26">
        <w:rPr>
          <w:rFonts w:ascii="Arial" w:hAnsi="Arial" w:cs="Arial"/>
          <w:sz w:val="24"/>
          <w:szCs w:val="24"/>
        </w:rPr>
        <w:t>em loja ou na feira.</w:t>
      </w:r>
    </w:p>
    <w:p w:rsidR="00130D26" w:rsidRDefault="00130D26" w:rsidP="00494705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grande quantidade (grosso) ou em pequena quantidade (retalho).</w:t>
      </w:r>
    </w:p>
    <w:p w:rsidR="008A702B" w:rsidRDefault="008A702B" w:rsidP="00494705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8A702B" w:rsidRPr="008A702B" w:rsidRDefault="008A702B" w:rsidP="00494705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8A702B">
        <w:rPr>
          <w:rFonts w:ascii="Arial" w:hAnsi="Arial" w:cs="Arial"/>
          <w:b/>
          <w:sz w:val="24"/>
          <w:szCs w:val="24"/>
        </w:rPr>
        <w:t>Do</w:t>
      </w:r>
      <w:r w:rsidR="00130D26" w:rsidRPr="008A702B">
        <w:rPr>
          <w:rFonts w:ascii="Arial" w:hAnsi="Arial" w:cs="Arial"/>
          <w:b/>
          <w:sz w:val="24"/>
          <w:szCs w:val="24"/>
        </w:rPr>
        <w:t xml:space="preserve"> setor terciário</w:t>
      </w:r>
      <w:r w:rsidRPr="008A702B">
        <w:rPr>
          <w:rFonts w:ascii="Arial" w:hAnsi="Arial" w:cs="Arial"/>
          <w:b/>
          <w:sz w:val="24"/>
          <w:szCs w:val="24"/>
        </w:rPr>
        <w:t xml:space="preserve"> fazem parte…</w:t>
      </w:r>
    </w:p>
    <w:p w:rsidR="00130D26" w:rsidRPr="008A702B" w:rsidRDefault="00BA46D3" w:rsidP="00494705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67" type="#_x0000_t202" style="position:absolute;left:0;text-align:left;margin-left:12.7pt;margin-top:.25pt;width:14.35pt;height:11.85pt;z-index:251677184;mso-width-relative:margin;mso-height-relative:margin">
            <v:textbox style="mso-next-textbox:#_x0000_s1067">
              <w:txbxContent>
                <w:p w:rsidR="00130D26" w:rsidRDefault="00130D26" w:rsidP="00130D26"/>
              </w:txbxContent>
            </v:textbox>
          </v:shape>
        </w:pict>
      </w:r>
      <w:r w:rsidR="008A702B">
        <w:rPr>
          <w:rFonts w:ascii="Arial" w:hAnsi="Arial" w:cs="Arial"/>
          <w:sz w:val="24"/>
          <w:szCs w:val="24"/>
        </w:rPr>
        <w:t>a indústria e a pesca.</w:t>
      </w:r>
    </w:p>
    <w:p w:rsidR="00130D26" w:rsidRDefault="00BA46D3" w:rsidP="00494705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66" type="#_x0000_t202" style="position:absolute;left:0;text-align:left;margin-left:12.7pt;margin-top:.7pt;width:14.35pt;height:12.85pt;z-index:251676160;mso-width-relative:margin;mso-height-relative:margin">
            <v:textbox style="mso-next-textbox:#_x0000_s1066">
              <w:txbxContent>
                <w:p w:rsidR="00130D26" w:rsidRDefault="00130D26" w:rsidP="00130D26"/>
              </w:txbxContent>
            </v:textbox>
          </v:shape>
        </w:pict>
      </w:r>
      <w:r w:rsidR="008A702B">
        <w:rPr>
          <w:rFonts w:ascii="Arial" w:hAnsi="Arial" w:cs="Arial"/>
          <w:sz w:val="24"/>
          <w:szCs w:val="24"/>
        </w:rPr>
        <w:t xml:space="preserve">a agricultura e o </w:t>
      </w:r>
      <w:r w:rsidR="00130D26" w:rsidRPr="008A702B">
        <w:rPr>
          <w:rFonts w:ascii="Arial" w:hAnsi="Arial" w:cs="Arial"/>
          <w:sz w:val="24"/>
          <w:szCs w:val="24"/>
        </w:rPr>
        <w:t>comércio.</w:t>
      </w:r>
    </w:p>
    <w:p w:rsidR="003E4182" w:rsidRDefault="00BA46D3" w:rsidP="00494705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>
        <w:pict>
          <v:shape id="_x0000_s1065" type="#_x0000_t202" style="position:absolute;left:0;text-align:left;margin-left:12.7pt;margin-top:5.45pt;width:14.35pt;height:11.8pt;z-index:251675136;mso-width-relative:margin;mso-height-relative:margin">
            <v:textbox style="mso-next-textbox:#_x0000_s1065">
              <w:txbxContent>
                <w:p w:rsidR="00130D26" w:rsidRDefault="00130D26" w:rsidP="00130D26"/>
              </w:txbxContent>
            </v:textbox>
          </v:shape>
        </w:pict>
      </w:r>
      <w:r w:rsidR="003E4182">
        <w:rPr>
          <w:rFonts w:ascii="Arial" w:hAnsi="Arial" w:cs="Arial"/>
          <w:sz w:val="24"/>
          <w:szCs w:val="24"/>
        </w:rPr>
        <w:t>o comércio e os serviços.</w:t>
      </w:r>
    </w:p>
    <w:p w:rsidR="003E4182" w:rsidRDefault="003E4182" w:rsidP="00494705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3E4182" w:rsidRPr="00E803BC" w:rsidRDefault="003E4182" w:rsidP="00494705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130D26" w:rsidRPr="00E803BC" w:rsidRDefault="00BA46D3" w:rsidP="00494705">
      <w:pPr>
        <w:jc w:val="both"/>
        <w:rPr>
          <w:rFonts w:ascii="Arial" w:hAnsi="Arial" w:cs="Arial"/>
          <w:color w:val="FF0000"/>
          <w:sz w:val="28"/>
        </w:rPr>
      </w:pPr>
      <w:r>
        <w:rPr>
          <w:rFonts w:ascii="Arial" w:hAnsi="Arial" w:cs="Arial"/>
          <w:color w:val="FF0000"/>
          <w:sz w:val="28"/>
        </w:rPr>
        <w:t xml:space="preserve">     </w:t>
      </w:r>
      <w:bookmarkStart w:id="0" w:name="_GoBack"/>
      <w:bookmarkEnd w:id="0"/>
      <w:r w:rsidR="00E803BC" w:rsidRPr="00E803BC">
        <w:rPr>
          <w:rFonts w:ascii="Arial" w:hAnsi="Arial" w:cs="Arial"/>
          <w:color w:val="FF0000"/>
          <w:sz w:val="28"/>
        </w:rPr>
        <w:t>Proposta de resolução do audioteste 11</w:t>
      </w:r>
    </w:p>
    <w:p w:rsidR="003E4182" w:rsidRPr="000D0FF0" w:rsidRDefault="00300E8A" w:rsidP="0049470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3E4182" w:rsidRPr="000D0FF0">
        <w:rPr>
          <w:rFonts w:ascii="Arial" w:hAnsi="Arial" w:cs="Arial"/>
          <w:sz w:val="24"/>
          <w:szCs w:val="24"/>
        </w:rPr>
        <w:t>)</w:t>
      </w:r>
    </w:p>
    <w:p w:rsidR="003E4182" w:rsidRDefault="00300E8A" w:rsidP="0049470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3E4182">
        <w:rPr>
          <w:rFonts w:ascii="Arial" w:hAnsi="Arial" w:cs="Arial"/>
          <w:sz w:val="24"/>
          <w:szCs w:val="24"/>
        </w:rPr>
        <w:t>)</w:t>
      </w:r>
    </w:p>
    <w:p w:rsidR="003E4182" w:rsidRDefault="003E4182" w:rsidP="0049470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3E4182" w:rsidRDefault="00300E8A" w:rsidP="0049470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E4182">
        <w:rPr>
          <w:rFonts w:ascii="Arial" w:hAnsi="Arial" w:cs="Arial"/>
          <w:sz w:val="24"/>
          <w:szCs w:val="24"/>
        </w:rPr>
        <w:t>)</w:t>
      </w:r>
    </w:p>
    <w:p w:rsidR="003E4182" w:rsidRDefault="00300E8A" w:rsidP="0049470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3E4182">
        <w:rPr>
          <w:rFonts w:ascii="Arial" w:hAnsi="Arial" w:cs="Arial"/>
          <w:sz w:val="24"/>
          <w:szCs w:val="24"/>
        </w:rPr>
        <w:t>)</w:t>
      </w:r>
    </w:p>
    <w:p w:rsidR="003E4182" w:rsidRDefault="00300E8A" w:rsidP="0049470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E4182">
        <w:rPr>
          <w:rFonts w:ascii="Arial" w:hAnsi="Arial" w:cs="Arial"/>
          <w:sz w:val="24"/>
          <w:szCs w:val="24"/>
        </w:rPr>
        <w:t>)</w:t>
      </w:r>
    </w:p>
    <w:p w:rsidR="003E4182" w:rsidRDefault="00300E8A" w:rsidP="0049470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3E4182">
        <w:rPr>
          <w:rFonts w:ascii="Arial" w:hAnsi="Arial" w:cs="Arial"/>
          <w:sz w:val="24"/>
          <w:szCs w:val="24"/>
        </w:rPr>
        <w:t>)</w:t>
      </w:r>
    </w:p>
    <w:p w:rsidR="003E4182" w:rsidRDefault="00300E8A" w:rsidP="0049470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E4182">
        <w:rPr>
          <w:rFonts w:ascii="Arial" w:hAnsi="Arial" w:cs="Arial"/>
          <w:sz w:val="24"/>
          <w:szCs w:val="24"/>
        </w:rPr>
        <w:t xml:space="preserve">) </w:t>
      </w:r>
    </w:p>
    <w:p w:rsidR="00300E8A" w:rsidRDefault="00300E8A" w:rsidP="0049470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300E8A" w:rsidRDefault="00300E8A" w:rsidP="0049470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300E8A" w:rsidRDefault="00300E8A" w:rsidP="0049470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300E8A" w:rsidRDefault="00300E8A" w:rsidP="0049470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300E8A" w:rsidRPr="00972492" w:rsidRDefault="00300E8A" w:rsidP="003E4182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A57018" w:rsidRDefault="00A57018"/>
    <w:sectPr w:rsidR="00A57018" w:rsidSect="00A57018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69A" w:rsidRDefault="00E4369A" w:rsidP="00FE4201">
      <w:pPr>
        <w:spacing w:after="0" w:line="240" w:lineRule="auto"/>
      </w:pPr>
      <w:r>
        <w:separator/>
      </w:r>
    </w:p>
  </w:endnote>
  <w:endnote w:type="continuationSeparator" w:id="0">
    <w:p w:rsidR="00E4369A" w:rsidRDefault="00E4369A" w:rsidP="00FE4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201" w:rsidRDefault="00FE4201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BA46D3">
      <w:rPr>
        <w:noProof/>
      </w:rPr>
      <w:t>3</w:t>
    </w:r>
    <w:r>
      <w:fldChar w:fldCharType="end"/>
    </w:r>
  </w:p>
  <w:p w:rsidR="00FE4201" w:rsidRDefault="00FE42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69A" w:rsidRDefault="00E4369A" w:rsidP="00FE4201">
      <w:pPr>
        <w:spacing w:after="0" w:line="240" w:lineRule="auto"/>
      </w:pPr>
      <w:r>
        <w:separator/>
      </w:r>
    </w:p>
  </w:footnote>
  <w:footnote w:type="continuationSeparator" w:id="0">
    <w:p w:rsidR="00E4369A" w:rsidRDefault="00E4369A" w:rsidP="00FE42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F1027"/>
    <w:multiLevelType w:val="hybridMultilevel"/>
    <w:tmpl w:val="34DC661E"/>
    <w:lvl w:ilvl="0" w:tplc="E38AD93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9A2E21"/>
    <w:multiLevelType w:val="hybridMultilevel"/>
    <w:tmpl w:val="9C027AB2"/>
    <w:lvl w:ilvl="0" w:tplc="68C47E1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232C08"/>
    <w:multiLevelType w:val="hybridMultilevel"/>
    <w:tmpl w:val="0C08FE96"/>
    <w:lvl w:ilvl="0" w:tplc="5BD4307A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AF0948"/>
    <w:multiLevelType w:val="hybridMultilevel"/>
    <w:tmpl w:val="A52860B8"/>
    <w:lvl w:ilvl="0" w:tplc="CC94F1A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0F71F7"/>
    <w:multiLevelType w:val="hybridMultilevel"/>
    <w:tmpl w:val="1750A890"/>
    <w:lvl w:ilvl="0" w:tplc="2B4C5D2A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786918"/>
    <w:multiLevelType w:val="hybridMultilevel"/>
    <w:tmpl w:val="0AACC01E"/>
    <w:lvl w:ilvl="0" w:tplc="B2E8E76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7F48C3"/>
    <w:multiLevelType w:val="hybridMultilevel"/>
    <w:tmpl w:val="1D243942"/>
    <w:lvl w:ilvl="0" w:tplc="059EF994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14563D"/>
    <w:multiLevelType w:val="hybridMultilevel"/>
    <w:tmpl w:val="4724B22A"/>
    <w:lvl w:ilvl="0" w:tplc="809E8CE2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9C2FB1"/>
    <w:multiLevelType w:val="hybridMultilevel"/>
    <w:tmpl w:val="D5F8462E"/>
    <w:lvl w:ilvl="0" w:tplc="C63C88A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B957AA"/>
    <w:multiLevelType w:val="hybridMultilevel"/>
    <w:tmpl w:val="753847A6"/>
    <w:lvl w:ilvl="0" w:tplc="05D4D4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EE5A1E"/>
    <w:multiLevelType w:val="hybridMultilevel"/>
    <w:tmpl w:val="AAF28E9A"/>
    <w:lvl w:ilvl="0" w:tplc="145A354C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CF6886"/>
    <w:multiLevelType w:val="hybridMultilevel"/>
    <w:tmpl w:val="EC6698E2"/>
    <w:lvl w:ilvl="0" w:tplc="C07CD67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1B969EA"/>
    <w:multiLevelType w:val="hybridMultilevel"/>
    <w:tmpl w:val="391C7A86"/>
    <w:lvl w:ilvl="0" w:tplc="DC58C1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6F3E69"/>
    <w:multiLevelType w:val="hybridMultilevel"/>
    <w:tmpl w:val="996C6666"/>
    <w:lvl w:ilvl="0" w:tplc="D69E0A74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5A3A93"/>
    <w:multiLevelType w:val="hybridMultilevel"/>
    <w:tmpl w:val="966EA022"/>
    <w:lvl w:ilvl="0" w:tplc="D7F6950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A131BC"/>
    <w:multiLevelType w:val="hybridMultilevel"/>
    <w:tmpl w:val="2C66A622"/>
    <w:lvl w:ilvl="0" w:tplc="D69E0A74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EF16CC4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  <w:color w:val="FF0000"/>
      </w:r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2B2553"/>
    <w:multiLevelType w:val="hybridMultilevel"/>
    <w:tmpl w:val="7D3E59BE"/>
    <w:lvl w:ilvl="0" w:tplc="3918DCF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37E0AED"/>
    <w:multiLevelType w:val="hybridMultilevel"/>
    <w:tmpl w:val="1A1E79AC"/>
    <w:lvl w:ilvl="0" w:tplc="1E5035E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AD23BC"/>
    <w:multiLevelType w:val="hybridMultilevel"/>
    <w:tmpl w:val="D5E683A6"/>
    <w:lvl w:ilvl="0" w:tplc="EB58205A">
      <w:start w:val="10"/>
      <w:numFmt w:val="decimal"/>
      <w:lvlText w:val="%1."/>
      <w:lvlJc w:val="left"/>
      <w:pPr>
        <w:ind w:left="1495" w:hanging="360"/>
      </w:pPr>
      <w:rPr>
        <w:rFonts w:hint="default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1"/>
  </w:num>
  <w:num w:numId="17">
    <w:abstractNumId w:val="18"/>
  </w:num>
  <w:num w:numId="18">
    <w:abstractNumId w:val="1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0D26"/>
    <w:rsid w:val="000F677F"/>
    <w:rsid w:val="00130D26"/>
    <w:rsid w:val="00300E8A"/>
    <w:rsid w:val="003E4182"/>
    <w:rsid w:val="00494705"/>
    <w:rsid w:val="006B083E"/>
    <w:rsid w:val="0086244A"/>
    <w:rsid w:val="008A702B"/>
    <w:rsid w:val="009F7769"/>
    <w:rsid w:val="00A57018"/>
    <w:rsid w:val="00BA46D3"/>
    <w:rsid w:val="00DC053E"/>
    <w:rsid w:val="00E4369A"/>
    <w:rsid w:val="00E803BC"/>
    <w:rsid w:val="00FE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</o:shapelayout>
  </w:shapeDefaults>
  <w:decimalSymbol w:val=","/>
  <w:listSeparator w:val=";"/>
  <w14:docId w14:val="1D83622B"/>
  <w15:chartTrackingRefBased/>
  <w15:docId w15:val="{4D25FEEB-79C1-4558-980C-2D0F4B0A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30D2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4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0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30D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E4201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FE420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4201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FE420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651</Words>
  <Characters>3521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Ramalho</dc:creator>
  <cp:keywords/>
  <cp:lastModifiedBy>Elsa Miranda</cp:lastModifiedBy>
  <cp:revision>4</cp:revision>
  <dcterms:created xsi:type="dcterms:W3CDTF">2017-04-26T10:21:00Z</dcterms:created>
  <dcterms:modified xsi:type="dcterms:W3CDTF">2017-04-26T10:45:00Z</dcterms:modified>
</cp:coreProperties>
</file>