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505D" w:rsidRDefault="00DA505D" w:rsidP="00DA505D">
      <w:pPr>
        <w:rPr>
          <w:rFonts w:ascii="Arial" w:hAnsi="Arial" w:cs="Arial"/>
          <w:b/>
          <w:color w:val="FF0000"/>
          <w:sz w:val="24"/>
          <w:szCs w:val="24"/>
        </w:rPr>
      </w:pPr>
      <w:r>
        <w:rPr>
          <w:rFonts w:ascii="Arial" w:hAnsi="Arial" w:cs="Arial"/>
          <w:b/>
          <w:color w:val="FF0000"/>
          <w:sz w:val="24"/>
          <w:szCs w:val="24"/>
        </w:rPr>
        <w:t xml:space="preserve">AUDIOTESTE 12 </w:t>
      </w:r>
    </w:p>
    <w:p w:rsidR="00DA505D" w:rsidRDefault="00DA505D" w:rsidP="00DA505D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O MUNDO MAIS PERTO DE NÓS</w:t>
      </w:r>
    </w:p>
    <w:p w:rsidR="00DA505D" w:rsidRDefault="00DA505D" w:rsidP="00DA505D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LAZER E PATRIMÓNIO</w:t>
      </w:r>
    </w:p>
    <w:p w:rsidR="00DA505D" w:rsidRDefault="00DA505D" w:rsidP="00DA505D">
      <w:pPr>
        <w:rPr>
          <w:rFonts w:ascii="Arial" w:hAnsi="Arial" w:cs="Arial"/>
          <w:b/>
          <w:sz w:val="24"/>
          <w:szCs w:val="24"/>
        </w:rPr>
      </w:pPr>
    </w:p>
    <w:p w:rsidR="00DA505D" w:rsidRDefault="00DA505D" w:rsidP="00DA505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Escola: _________________________________________Data: ___/___/___</w:t>
      </w:r>
    </w:p>
    <w:p w:rsidR="00DA505D" w:rsidRDefault="00DA505D" w:rsidP="00DA505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Nome: ____________________________________N.º_____ Turma: ______</w:t>
      </w:r>
    </w:p>
    <w:p w:rsidR="00DA505D" w:rsidRDefault="00DA505D" w:rsidP="00DA505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Avaliação: ___________________ Professor: _________________________</w:t>
      </w:r>
    </w:p>
    <w:p w:rsidR="00DA505D" w:rsidRDefault="00DA505D" w:rsidP="00DA505D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Lê as frases e seleciona</w:t>
      </w:r>
      <w:r w:rsidR="00684C06">
        <w:rPr>
          <w:rFonts w:ascii="Arial" w:hAnsi="Arial" w:cs="Arial"/>
          <w:b/>
          <w:sz w:val="24"/>
          <w:szCs w:val="24"/>
        </w:rPr>
        <w:t>,</w:t>
      </w:r>
      <w:r>
        <w:rPr>
          <w:rFonts w:ascii="Arial" w:hAnsi="Arial" w:cs="Arial"/>
          <w:b/>
          <w:sz w:val="24"/>
          <w:szCs w:val="24"/>
        </w:rPr>
        <w:t xml:space="preserve"> com um </w:t>
      </w:r>
      <w:r w:rsidRPr="00DA505D">
        <w:rPr>
          <w:rFonts w:ascii="Arial" w:hAnsi="Arial" w:cs="Arial"/>
          <w:b/>
          <w:i/>
          <w:sz w:val="24"/>
          <w:szCs w:val="24"/>
        </w:rPr>
        <w:t>X</w:t>
      </w:r>
      <w:r w:rsidR="00684C06">
        <w:rPr>
          <w:rFonts w:ascii="Arial" w:hAnsi="Arial" w:cs="Arial"/>
          <w:b/>
          <w:i/>
          <w:sz w:val="24"/>
          <w:szCs w:val="24"/>
        </w:rPr>
        <w:t>,</w:t>
      </w:r>
      <w:r w:rsidRPr="00DA505D">
        <w:rPr>
          <w:rFonts w:ascii="Arial" w:hAnsi="Arial" w:cs="Arial"/>
          <w:b/>
          <w:i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 xml:space="preserve">a resposta correta. </w:t>
      </w:r>
    </w:p>
    <w:p w:rsidR="00DA505D" w:rsidRPr="00DA505D" w:rsidRDefault="00DA505D" w:rsidP="00DA505D">
      <w:pPr>
        <w:pStyle w:val="ListParagraph"/>
        <w:numPr>
          <w:ilvl w:val="1"/>
          <w:numId w:val="2"/>
        </w:numPr>
        <w:tabs>
          <w:tab w:val="clear" w:pos="1440"/>
          <w:tab w:val="num" w:pos="567"/>
        </w:tabs>
        <w:ind w:left="567" w:hanging="283"/>
        <w:rPr>
          <w:rFonts w:ascii="Arial" w:hAnsi="Arial" w:cs="Arial"/>
          <w:b/>
          <w:sz w:val="24"/>
          <w:szCs w:val="24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6" type="#_x0000_t202" style="position:absolute;left:0;text-align:left;margin-left:14.15pt;margin-top:29.05pt;width:17.85pt;height:16.7pt;z-index:251655680;mso-width-relative:margin;mso-height-relative:margin">
            <v:textbox style="mso-next-textbox:#_x0000_s1036">
              <w:txbxContent>
                <w:p w:rsidR="00DA505D" w:rsidRDefault="00DA505D" w:rsidP="00DA505D"/>
              </w:txbxContent>
            </v:textbox>
          </v:shape>
        </w:pict>
      </w:r>
      <w:r w:rsidR="00684C06">
        <w:rPr>
          <w:rFonts w:ascii="Arial" w:hAnsi="Arial" w:cs="Arial"/>
          <w:b/>
          <w:sz w:val="24"/>
          <w:szCs w:val="24"/>
        </w:rPr>
        <w:t>A</w:t>
      </w:r>
      <w:r w:rsidRPr="00DA505D">
        <w:rPr>
          <w:rFonts w:ascii="Arial" w:hAnsi="Arial" w:cs="Arial"/>
          <w:b/>
          <w:sz w:val="24"/>
          <w:szCs w:val="24"/>
        </w:rPr>
        <w:t>o conjunto de vias de comunicação onde circulam os transportes dá-se o nome de…</w:t>
      </w:r>
    </w:p>
    <w:p w:rsidR="00DA505D" w:rsidRDefault="00DA505D" w:rsidP="00DA505D">
      <w:pPr>
        <w:pStyle w:val="ListParagraph"/>
        <w:numPr>
          <w:ilvl w:val="0"/>
          <w:numId w:val="10"/>
        </w:numPr>
        <w:ind w:left="993" w:hanging="284"/>
        <w:rPr>
          <w:rFonts w:ascii="Arial" w:hAnsi="Arial" w:cs="Arial"/>
          <w:sz w:val="24"/>
          <w:szCs w:val="24"/>
        </w:rPr>
      </w:pPr>
      <w:r>
        <w:pict>
          <v:shape id="_x0000_s1037" type="#_x0000_t202" style="position:absolute;left:0;text-align:left;margin-left:14.15pt;margin-top:14pt;width:17.8pt;height:17.6pt;z-index:251656704;mso-width-relative:margin;mso-height-relative:margin">
            <v:textbox style="mso-next-textbox:#_x0000_s1037">
              <w:txbxContent>
                <w:p w:rsidR="00DA505D" w:rsidRDefault="00DA505D" w:rsidP="00DA505D"/>
              </w:txbxContent>
            </v:textbox>
          </v:shape>
        </w:pict>
      </w:r>
      <w:r>
        <w:rPr>
          <w:rFonts w:ascii="Arial" w:hAnsi="Arial" w:cs="Arial"/>
          <w:sz w:val="24"/>
          <w:szCs w:val="24"/>
        </w:rPr>
        <w:t xml:space="preserve">rede de transportes. </w:t>
      </w:r>
    </w:p>
    <w:p w:rsidR="00DA505D" w:rsidRDefault="00DA505D" w:rsidP="00DA505D">
      <w:pPr>
        <w:pStyle w:val="ListParagraph"/>
        <w:numPr>
          <w:ilvl w:val="0"/>
          <w:numId w:val="10"/>
        </w:numPr>
        <w:ind w:left="993" w:hanging="284"/>
        <w:rPr>
          <w:rFonts w:ascii="Arial" w:hAnsi="Arial" w:cs="Arial"/>
          <w:sz w:val="24"/>
          <w:szCs w:val="24"/>
        </w:rPr>
      </w:pPr>
      <w:r>
        <w:pict>
          <v:shape id="_x0000_s1034" type="#_x0000_t202" style="position:absolute;left:0;text-align:left;margin-left:14.15pt;margin-top:15.75pt;width:17.8pt;height:16pt;z-index:251653632;mso-width-relative:margin;mso-height-relative:margin">
            <v:textbox style="mso-next-textbox:#_x0000_s1034">
              <w:txbxContent>
                <w:p w:rsidR="00DA505D" w:rsidRDefault="00DA505D" w:rsidP="00DA505D"/>
              </w:txbxContent>
            </v:textbox>
          </v:shape>
        </w:pict>
      </w:r>
      <w:r>
        <w:rPr>
          <w:rFonts w:ascii="Arial" w:hAnsi="Arial" w:cs="Arial"/>
          <w:sz w:val="24"/>
          <w:szCs w:val="24"/>
        </w:rPr>
        <w:t>circuitos rodoviários.</w:t>
      </w:r>
    </w:p>
    <w:p w:rsidR="00DA505D" w:rsidRDefault="00DA505D" w:rsidP="00DA505D">
      <w:pPr>
        <w:pStyle w:val="ListParagraph"/>
        <w:numPr>
          <w:ilvl w:val="0"/>
          <w:numId w:val="10"/>
        </w:numPr>
        <w:tabs>
          <w:tab w:val="left" w:pos="709"/>
          <w:tab w:val="left" w:pos="993"/>
        </w:tabs>
        <w:ind w:left="709"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rua, estrada e autoestrada.</w:t>
      </w:r>
    </w:p>
    <w:p w:rsidR="00DA505D" w:rsidRDefault="00DA505D" w:rsidP="00DA505D">
      <w:pPr>
        <w:pStyle w:val="ListParagraph"/>
        <w:ind w:left="1080"/>
        <w:rPr>
          <w:rFonts w:ascii="Arial" w:hAnsi="Arial" w:cs="Arial"/>
          <w:sz w:val="24"/>
          <w:szCs w:val="24"/>
        </w:rPr>
      </w:pPr>
    </w:p>
    <w:p w:rsidR="00DA505D" w:rsidRDefault="00684C06" w:rsidP="00DA505D">
      <w:pPr>
        <w:pStyle w:val="ListParagraph"/>
        <w:numPr>
          <w:ilvl w:val="1"/>
          <w:numId w:val="2"/>
        </w:numPr>
        <w:tabs>
          <w:tab w:val="clear" w:pos="1440"/>
          <w:tab w:val="num" w:pos="567"/>
        </w:tabs>
        <w:ind w:left="567" w:hanging="283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PT"/>
        </w:rPr>
        <w:pict>
          <v:shape id="_x0000_s1050" type="#_x0000_t202" style="position:absolute;left:0;text-align:left;margin-left:14.15pt;margin-top:16.1pt;width:17.85pt;height:15.2pt;z-index:251670016;mso-width-relative:margin;mso-height-relative:margin">
            <v:textbox style="mso-next-textbox:#_x0000_s1050">
              <w:txbxContent>
                <w:p w:rsidR="00684C06" w:rsidRDefault="00684C06" w:rsidP="00684C06"/>
              </w:txbxContent>
            </v:textbox>
          </v:shape>
        </w:pict>
      </w:r>
      <w:r w:rsidR="00DA505D">
        <w:pict>
          <v:shape id="_x0000_s1030" type="#_x0000_t202" style="position:absolute;left:0;text-align:left;margin-left:14.15pt;margin-top:31.25pt;width:17.8pt;height:15.9pt;z-index:251649536;mso-width-relative:margin;mso-height-relative:margin">
            <v:textbox style="mso-next-textbox:#_x0000_s1030">
              <w:txbxContent>
                <w:p w:rsidR="00DA505D" w:rsidRDefault="00DA505D" w:rsidP="00DA505D"/>
              </w:txbxContent>
            </v:textbox>
          </v:shape>
        </w:pict>
      </w:r>
      <w:r>
        <w:rPr>
          <w:rFonts w:ascii="Arial" w:hAnsi="Arial" w:cs="Arial"/>
          <w:b/>
          <w:sz w:val="24"/>
          <w:szCs w:val="24"/>
        </w:rPr>
        <w:t>As vias de comunicação são essencialmente…</w:t>
      </w:r>
    </w:p>
    <w:p w:rsidR="00DA505D" w:rsidRDefault="00DA505D" w:rsidP="00DA505D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pict>
          <v:shape id="_x0000_s1031" type="#_x0000_t202" style="position:absolute;left:0;text-align:left;margin-left:14.15pt;margin-top:15.4pt;width:17.85pt;height:15.2pt;z-index:251650560;mso-width-relative:margin;mso-height-relative:margin">
            <v:textbox style="mso-next-textbox:#_x0000_s1031">
              <w:txbxContent>
                <w:p w:rsidR="00DA505D" w:rsidRDefault="00DA505D" w:rsidP="00DA505D"/>
              </w:txbxContent>
            </v:textbox>
          </v:shape>
        </w:pict>
      </w:r>
      <w:r>
        <w:rPr>
          <w:rFonts w:ascii="Arial" w:hAnsi="Arial" w:cs="Arial"/>
          <w:sz w:val="24"/>
          <w:szCs w:val="24"/>
        </w:rPr>
        <w:t>aquáticas fluviais e marítimas.</w:t>
      </w:r>
    </w:p>
    <w:p w:rsidR="00DA505D" w:rsidRDefault="00DA505D" w:rsidP="00DA505D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pict>
          <v:shape id="_x0000_s1033" type="#_x0000_t202" style="position:absolute;left:0;text-align:left;margin-left:14.15pt;margin-top:14.75pt;width:17.8pt;height:16.15pt;z-index:251652608;mso-width-relative:margin;mso-height-relative:margin">
            <v:textbox style="mso-next-textbox:#_x0000_s1033">
              <w:txbxContent>
                <w:p w:rsidR="00DA505D" w:rsidRDefault="00DA505D" w:rsidP="00DA505D"/>
              </w:txbxContent>
            </v:textbox>
          </v:shape>
        </w:pict>
      </w:r>
      <w:r>
        <w:rPr>
          <w:rFonts w:ascii="Arial" w:hAnsi="Arial" w:cs="Arial"/>
          <w:sz w:val="24"/>
          <w:szCs w:val="24"/>
        </w:rPr>
        <w:t>aéreas e ferroviárias.</w:t>
      </w:r>
    </w:p>
    <w:p w:rsidR="00DA505D" w:rsidRDefault="00DA505D" w:rsidP="00DA505D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terrestres rodoviárias e aéreas.</w:t>
      </w:r>
    </w:p>
    <w:p w:rsidR="00DA505D" w:rsidRDefault="00DA505D" w:rsidP="00DA505D">
      <w:pPr>
        <w:pStyle w:val="ListParagraph"/>
        <w:ind w:left="1080"/>
        <w:rPr>
          <w:rFonts w:ascii="Arial" w:hAnsi="Arial" w:cs="Arial"/>
          <w:sz w:val="24"/>
          <w:szCs w:val="24"/>
        </w:rPr>
      </w:pPr>
    </w:p>
    <w:p w:rsidR="00DA505D" w:rsidRDefault="00DA505D" w:rsidP="00DA505D">
      <w:pPr>
        <w:pStyle w:val="ListParagraph"/>
        <w:numPr>
          <w:ilvl w:val="1"/>
          <w:numId w:val="2"/>
        </w:numPr>
        <w:tabs>
          <w:tab w:val="clear" w:pos="1440"/>
          <w:tab w:val="num" w:pos="709"/>
        </w:tabs>
        <w:ind w:hanging="1156"/>
        <w:rPr>
          <w:rFonts w:ascii="Arial" w:hAnsi="Arial" w:cs="Arial"/>
          <w:b/>
          <w:sz w:val="24"/>
          <w:szCs w:val="24"/>
        </w:rPr>
      </w:pPr>
      <w:r>
        <w:pict>
          <v:shape id="_x0000_s1039" type="#_x0000_t202" style="position:absolute;left:0;text-align:left;margin-left:14.15pt;margin-top:13pt;width:19.85pt;height:15.25pt;z-index:251658752;mso-width-relative:margin;mso-height-relative:margin">
            <v:textbox style="mso-next-textbox:#_x0000_s1039">
              <w:txbxContent>
                <w:p w:rsidR="00DA505D" w:rsidRDefault="00DA505D" w:rsidP="00DA505D"/>
              </w:txbxContent>
            </v:textbox>
          </v:shape>
        </w:pict>
      </w:r>
      <w:r>
        <w:rPr>
          <w:rFonts w:ascii="Arial" w:hAnsi="Arial" w:cs="Arial"/>
          <w:b/>
          <w:sz w:val="24"/>
          <w:szCs w:val="24"/>
        </w:rPr>
        <w:t>A vantagem de uma boa rede de transporte é…</w:t>
      </w:r>
    </w:p>
    <w:p w:rsidR="00DA505D" w:rsidRDefault="00DA505D" w:rsidP="00DA505D">
      <w:pPr>
        <w:pStyle w:val="ListParagraph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>
        <w:pict>
          <v:shape id="_x0000_s1038" type="#_x0000_t202" style="position:absolute;left:0;text-align:left;margin-left:14.15pt;margin-top:12.4pt;width:19.85pt;height:17.6pt;z-index:251657728;mso-width-relative:margin;mso-height-relative:margin">
            <v:textbox style="mso-next-textbox:#_x0000_s1038">
              <w:txbxContent>
                <w:p w:rsidR="00DA505D" w:rsidRDefault="00DA505D" w:rsidP="00DA505D"/>
              </w:txbxContent>
            </v:textbox>
          </v:shape>
        </w:pict>
      </w:r>
      <w:r>
        <w:rPr>
          <w:rFonts w:ascii="Arial" w:hAnsi="Arial" w:cs="Arial"/>
          <w:sz w:val="24"/>
          <w:szCs w:val="24"/>
        </w:rPr>
        <w:t xml:space="preserve">a capacidade de deslocação de pessoas, </w:t>
      </w:r>
      <w:r w:rsidR="00684C06">
        <w:rPr>
          <w:rFonts w:ascii="Arial" w:hAnsi="Arial" w:cs="Arial"/>
          <w:sz w:val="24"/>
          <w:szCs w:val="24"/>
        </w:rPr>
        <w:t xml:space="preserve">ainda que a preços elevados, </w:t>
      </w:r>
      <w:r>
        <w:rPr>
          <w:rFonts w:ascii="Arial" w:hAnsi="Arial" w:cs="Arial"/>
          <w:sz w:val="24"/>
          <w:szCs w:val="24"/>
        </w:rPr>
        <w:t>por todo o Mundo.</w:t>
      </w:r>
    </w:p>
    <w:p w:rsidR="00DA505D" w:rsidRDefault="00DA505D" w:rsidP="00DA505D">
      <w:pPr>
        <w:pStyle w:val="ListParagraph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>
        <w:pict>
          <v:shape id="_x0000_s1032" type="#_x0000_t202" style="position:absolute;left:0;text-align:left;margin-left:14.15pt;margin-top:14.15pt;width:19.85pt;height:15.9pt;z-index:251651584;mso-width-relative:margin;mso-height-relative:margin">
            <v:textbox style="mso-next-textbox:#_x0000_s1032">
              <w:txbxContent>
                <w:p w:rsidR="00DA505D" w:rsidRDefault="00DA505D" w:rsidP="00DA505D"/>
              </w:txbxContent>
            </v:textbox>
          </v:shape>
        </w:pict>
      </w:r>
      <w:r>
        <w:rPr>
          <w:rFonts w:ascii="Arial" w:hAnsi="Arial" w:cs="Arial"/>
          <w:sz w:val="24"/>
          <w:szCs w:val="24"/>
        </w:rPr>
        <w:t>a redução dos custos em pneus.</w:t>
      </w:r>
    </w:p>
    <w:p w:rsidR="00DA505D" w:rsidRDefault="00DA505D" w:rsidP="00DA505D">
      <w:pPr>
        <w:pStyle w:val="ListParagraph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diminuição da distância-tempo e da distância-custo.</w:t>
      </w:r>
    </w:p>
    <w:p w:rsidR="00DA505D" w:rsidRDefault="00DA505D" w:rsidP="00DA505D">
      <w:pPr>
        <w:pStyle w:val="ListParagraph"/>
        <w:ind w:left="1080"/>
        <w:rPr>
          <w:rFonts w:ascii="Arial" w:hAnsi="Arial" w:cs="Arial"/>
          <w:sz w:val="24"/>
          <w:szCs w:val="24"/>
        </w:rPr>
      </w:pPr>
    </w:p>
    <w:p w:rsidR="00DA505D" w:rsidRDefault="00DA505D" w:rsidP="00DA505D">
      <w:pPr>
        <w:pStyle w:val="ListParagraph"/>
        <w:numPr>
          <w:ilvl w:val="1"/>
          <w:numId w:val="2"/>
        </w:numPr>
        <w:tabs>
          <w:tab w:val="clear" w:pos="1440"/>
          <w:tab w:val="num" w:pos="709"/>
        </w:tabs>
        <w:ind w:left="709" w:hanging="425"/>
        <w:rPr>
          <w:rFonts w:ascii="Arial" w:hAnsi="Arial" w:cs="Arial"/>
          <w:b/>
          <w:sz w:val="24"/>
          <w:szCs w:val="24"/>
        </w:rPr>
      </w:pPr>
      <w:r>
        <w:pict>
          <v:shape id="_x0000_s1035" type="#_x0000_t202" style="position:absolute;left:0;text-align:left;margin-left:14.15pt;margin-top:28.35pt;width:17.8pt;height:15.95pt;z-index:251654656;mso-width-relative:margin;mso-height-relative:margin">
            <v:textbox style="mso-next-textbox:#_x0000_s1035">
              <w:txbxContent>
                <w:p w:rsidR="00DA505D" w:rsidRDefault="00DA505D" w:rsidP="00DA505D"/>
              </w:txbxContent>
            </v:textbox>
          </v:shape>
        </w:pict>
      </w:r>
      <w:r>
        <w:rPr>
          <w:rFonts w:ascii="Arial" w:hAnsi="Arial" w:cs="Arial"/>
          <w:b/>
          <w:sz w:val="24"/>
          <w:szCs w:val="24"/>
        </w:rPr>
        <w:t>Na atualidade, os meios cada vez mais desenvolvidos de telecomunicações permitem dizer que o Mundo é…</w:t>
      </w:r>
    </w:p>
    <w:p w:rsidR="00DA505D" w:rsidRDefault="00DA505D" w:rsidP="00DA505D">
      <w:pPr>
        <w:pStyle w:val="ListParagraph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>
        <w:pict>
          <v:shape id="_x0000_s1026" type="#_x0000_t202" style="position:absolute;left:0;text-align:left;margin-left:14.15pt;margin-top:12.55pt;width:17.8pt;height:17.6pt;z-index:251645440;mso-width-relative:margin;mso-height-relative:margin">
            <v:textbox style="mso-next-textbox:#_x0000_s1026">
              <w:txbxContent>
                <w:p w:rsidR="00DA505D" w:rsidRDefault="00DA505D" w:rsidP="00DA505D"/>
              </w:txbxContent>
            </v:textbox>
          </v:shape>
        </w:pict>
      </w:r>
      <w:r>
        <w:rPr>
          <w:rFonts w:ascii="Arial" w:hAnsi="Arial" w:cs="Arial"/>
          <w:sz w:val="24"/>
          <w:szCs w:val="24"/>
        </w:rPr>
        <w:t>“ao virar da esquina”.</w:t>
      </w:r>
    </w:p>
    <w:p w:rsidR="00DA505D" w:rsidRDefault="00DA505D" w:rsidP="00DA505D">
      <w:pPr>
        <w:pStyle w:val="ListParagraph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>
        <w:pict>
          <v:shape id="_x0000_s1028" type="#_x0000_t202" style="position:absolute;left:0;text-align:left;margin-left:14.15pt;margin-top:14.3pt;width:17.8pt;height:15pt;z-index:251647488;mso-width-relative:margin;mso-height-relative:margin">
            <v:textbox style="mso-next-textbox:#_x0000_s1028">
              <w:txbxContent>
                <w:p w:rsidR="00DA505D" w:rsidRDefault="00DA505D" w:rsidP="00DA505D"/>
              </w:txbxContent>
            </v:textbox>
          </v:shape>
        </w:pict>
      </w:r>
      <w:r>
        <w:rPr>
          <w:rFonts w:ascii="Arial" w:hAnsi="Arial" w:cs="Arial"/>
          <w:sz w:val="24"/>
          <w:szCs w:val="24"/>
        </w:rPr>
        <w:t xml:space="preserve">“uma </w:t>
      </w:r>
      <w:r w:rsidRPr="00684C06">
        <w:rPr>
          <w:rFonts w:ascii="Arial" w:hAnsi="Arial" w:cs="Arial"/>
          <w:sz w:val="24"/>
          <w:szCs w:val="24"/>
        </w:rPr>
        <w:t>Aldeia Global</w:t>
      </w:r>
      <w:r>
        <w:rPr>
          <w:rFonts w:ascii="Arial" w:hAnsi="Arial" w:cs="Arial"/>
          <w:sz w:val="24"/>
          <w:szCs w:val="24"/>
        </w:rPr>
        <w:t>”.</w:t>
      </w:r>
    </w:p>
    <w:p w:rsidR="00DA505D" w:rsidRDefault="00DA505D" w:rsidP="00DA505D">
      <w:pPr>
        <w:pStyle w:val="ListParagraph"/>
        <w:numPr>
          <w:ilvl w:val="0"/>
          <w:numId w:val="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pequeno e que, por isso, toda a gente se conhece.</w:t>
      </w:r>
    </w:p>
    <w:p w:rsidR="00DA505D" w:rsidRDefault="00DA505D" w:rsidP="00DA505D">
      <w:pPr>
        <w:pStyle w:val="ListParagraph"/>
        <w:ind w:left="1080"/>
        <w:rPr>
          <w:rFonts w:ascii="Arial" w:hAnsi="Arial" w:cs="Arial"/>
          <w:sz w:val="24"/>
          <w:szCs w:val="24"/>
        </w:rPr>
      </w:pPr>
    </w:p>
    <w:p w:rsidR="00DA505D" w:rsidRDefault="00DA505D" w:rsidP="00DA505D">
      <w:pPr>
        <w:pStyle w:val="ListParagraph"/>
        <w:numPr>
          <w:ilvl w:val="1"/>
          <w:numId w:val="2"/>
        </w:numPr>
        <w:tabs>
          <w:tab w:val="clear" w:pos="1440"/>
          <w:tab w:val="num" w:pos="567"/>
        </w:tabs>
        <w:ind w:left="709" w:hanging="425"/>
        <w:rPr>
          <w:rFonts w:ascii="Arial" w:hAnsi="Arial" w:cs="Arial"/>
          <w:b/>
          <w:sz w:val="24"/>
          <w:szCs w:val="24"/>
        </w:rPr>
      </w:pPr>
      <w:r>
        <w:pict>
          <v:shape id="_x0000_s1027" type="#_x0000_t202" style="position:absolute;left:0;text-align:left;margin-left:14.15pt;margin-top:28.45pt;width:18pt;height:15.95pt;z-index:251646464;mso-width-relative:margin;mso-height-relative:margin">
            <v:textbox style="mso-next-textbox:#_x0000_s1027">
              <w:txbxContent>
                <w:p w:rsidR="00DA505D" w:rsidRDefault="00DA505D" w:rsidP="00DA505D"/>
              </w:txbxContent>
            </v:textbox>
          </v:shape>
        </w:pic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Em que áreas podemos encontrar mais variedade e quantidade de equipamentos culturais e desportivos?</w:t>
      </w:r>
    </w:p>
    <w:p w:rsidR="00DA505D" w:rsidRDefault="00DA505D" w:rsidP="00DA505D">
      <w:pPr>
        <w:pStyle w:val="ListParagraph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>
        <w:pict>
          <v:shape id="_x0000_s1029" type="#_x0000_t202" style="position:absolute;left:0;text-align:left;margin-left:14.15pt;margin-top:12.65pt;width:18.35pt;height:14.95pt;z-index:251648512;mso-width-relative:margin;mso-height-relative:margin">
            <v:textbox style="mso-next-textbox:#_x0000_s1029">
              <w:txbxContent>
                <w:p w:rsidR="00DA505D" w:rsidRDefault="00DA505D" w:rsidP="00DA505D"/>
              </w:txbxContent>
            </v:textbox>
          </v:shape>
        </w:pict>
      </w:r>
      <w:r>
        <w:rPr>
          <w:rFonts w:ascii="Arial" w:hAnsi="Arial" w:cs="Arial"/>
          <w:sz w:val="24"/>
          <w:szCs w:val="24"/>
        </w:rPr>
        <w:t>Nos centros urbanos.</w:t>
      </w:r>
    </w:p>
    <w:p w:rsidR="00DA505D" w:rsidRDefault="00DA505D" w:rsidP="00DA505D">
      <w:pPr>
        <w:pStyle w:val="ListParagraph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>
        <w:pict>
          <v:shape id="_x0000_s1046" type="#_x0000_t202" style="position:absolute;left:0;text-align:left;margin-left:14.15pt;margin-top:11.75pt;width:17.8pt;height:16.95pt;z-index:251665920;mso-width-relative:margin;mso-height-relative:margin">
            <v:textbox style="mso-next-textbox:#_x0000_s1046">
              <w:txbxContent>
                <w:p w:rsidR="00DA505D" w:rsidRDefault="00DA505D" w:rsidP="00DA505D"/>
              </w:txbxContent>
            </v:textbox>
          </v:shape>
        </w:pict>
      </w:r>
      <w:r>
        <w:rPr>
          <w:rFonts w:ascii="Arial" w:hAnsi="Arial" w:cs="Arial"/>
          <w:sz w:val="24"/>
          <w:szCs w:val="24"/>
        </w:rPr>
        <w:t>Nas áreas rurais.</w:t>
      </w:r>
    </w:p>
    <w:p w:rsidR="00DA505D" w:rsidRDefault="00DA505D" w:rsidP="00DA505D">
      <w:pPr>
        <w:pStyle w:val="ListParagraph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Nas periferias das cidades.</w:t>
      </w:r>
    </w:p>
    <w:p w:rsidR="00DA505D" w:rsidRDefault="00DA505D" w:rsidP="00DA505D">
      <w:pPr>
        <w:pStyle w:val="ListParagraph"/>
        <w:ind w:left="1080"/>
        <w:rPr>
          <w:rFonts w:ascii="Arial" w:hAnsi="Arial" w:cs="Arial"/>
          <w:sz w:val="24"/>
          <w:szCs w:val="24"/>
        </w:rPr>
      </w:pPr>
    </w:p>
    <w:p w:rsidR="00684C06" w:rsidRDefault="00684C06" w:rsidP="00DA505D">
      <w:pPr>
        <w:pStyle w:val="ListParagraph"/>
        <w:ind w:left="1080"/>
        <w:rPr>
          <w:rFonts w:ascii="Arial" w:hAnsi="Arial" w:cs="Arial"/>
          <w:sz w:val="24"/>
          <w:szCs w:val="24"/>
        </w:rPr>
      </w:pPr>
    </w:p>
    <w:p w:rsidR="00DA505D" w:rsidRDefault="00DA505D" w:rsidP="00DA505D">
      <w:pPr>
        <w:pStyle w:val="ListParagraph"/>
        <w:ind w:left="1080"/>
        <w:rPr>
          <w:rFonts w:ascii="Arial" w:hAnsi="Arial" w:cs="Arial"/>
          <w:sz w:val="24"/>
          <w:szCs w:val="24"/>
        </w:rPr>
      </w:pPr>
    </w:p>
    <w:p w:rsidR="00DA505D" w:rsidRDefault="00DA505D" w:rsidP="00DA505D">
      <w:pPr>
        <w:pStyle w:val="ListParagraph"/>
        <w:numPr>
          <w:ilvl w:val="1"/>
          <w:numId w:val="2"/>
        </w:numPr>
        <w:tabs>
          <w:tab w:val="clear" w:pos="1440"/>
          <w:tab w:val="num" w:pos="709"/>
        </w:tabs>
        <w:ind w:hanging="1156"/>
        <w:rPr>
          <w:rFonts w:ascii="Arial" w:hAnsi="Arial" w:cs="Arial"/>
          <w:b/>
          <w:sz w:val="24"/>
          <w:szCs w:val="24"/>
        </w:rPr>
      </w:pPr>
      <w:r>
        <w:pict>
          <v:shape id="_x0000_s1041" type="#_x0000_t202" style="position:absolute;left:0;text-align:left;margin-left:14.15pt;margin-top:14.35pt;width:17.8pt;height:15.25pt;z-index:251660800;mso-width-relative:margin;mso-height-relative:margin">
            <v:textbox style="mso-next-textbox:#_x0000_s1041">
              <w:txbxContent>
                <w:p w:rsidR="00DA505D" w:rsidRDefault="00DA505D" w:rsidP="00DA505D"/>
              </w:txbxContent>
            </v:textbox>
          </v:shape>
        </w:pict>
      </w:r>
      <w:r>
        <w:rPr>
          <w:rFonts w:ascii="Arial" w:hAnsi="Arial" w:cs="Arial"/>
          <w:b/>
          <w:sz w:val="24"/>
          <w:szCs w:val="24"/>
        </w:rPr>
        <w:t>Um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equipamento de lazer cultural é, por exemplo</w:t>
      </w:r>
      <w:r w:rsidR="00684C06">
        <w:rPr>
          <w:rFonts w:ascii="Arial" w:hAnsi="Arial" w:cs="Arial"/>
          <w:b/>
          <w:sz w:val="24"/>
          <w:szCs w:val="24"/>
        </w:rPr>
        <w:t>,</w:t>
      </w:r>
      <w:r>
        <w:rPr>
          <w:rFonts w:ascii="Arial" w:hAnsi="Arial" w:cs="Arial"/>
          <w:b/>
          <w:sz w:val="24"/>
          <w:szCs w:val="24"/>
        </w:rPr>
        <w:t xml:space="preserve"> um/uma…</w:t>
      </w:r>
    </w:p>
    <w:p w:rsidR="00DA505D" w:rsidRDefault="00DA505D" w:rsidP="00DA505D">
      <w:pPr>
        <w:pStyle w:val="ListParagraph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>
        <w:pict>
          <v:shape id="_x0000_s1043" type="#_x0000_t202" style="position:absolute;left:0;text-align:left;margin-left:14.15pt;margin-top:13.75pt;width:17.8pt;height:17.9pt;z-index:251662848;mso-width-relative:margin;mso-height-relative:margin">
            <v:textbox style="mso-next-textbox:#_x0000_s1043">
              <w:txbxContent>
                <w:p w:rsidR="00DA505D" w:rsidRDefault="00DA505D" w:rsidP="00DA505D"/>
              </w:txbxContent>
            </v:textbox>
          </v:shape>
        </w:pict>
      </w:r>
      <w:r>
        <w:rPr>
          <w:rFonts w:ascii="Arial" w:hAnsi="Arial" w:cs="Arial"/>
          <w:sz w:val="24"/>
          <w:szCs w:val="24"/>
        </w:rPr>
        <w:t>floresta.</w:t>
      </w:r>
    </w:p>
    <w:p w:rsidR="00DA505D" w:rsidRDefault="00DA505D" w:rsidP="00DA505D">
      <w:pPr>
        <w:pStyle w:val="ListParagraph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museu.</w:t>
      </w:r>
    </w:p>
    <w:p w:rsidR="00DA505D" w:rsidRDefault="00DA505D" w:rsidP="00DA505D">
      <w:pPr>
        <w:pStyle w:val="ListParagraph"/>
        <w:numPr>
          <w:ilvl w:val="0"/>
          <w:numId w:val="7"/>
        </w:numPr>
        <w:rPr>
          <w:rFonts w:ascii="Arial" w:hAnsi="Arial" w:cs="Arial"/>
          <w:sz w:val="24"/>
          <w:szCs w:val="24"/>
        </w:rPr>
      </w:pPr>
      <w:r>
        <w:pict>
          <v:shape id="_x0000_s1042" type="#_x0000_t202" style="position:absolute;left:0;text-align:left;margin-left:14.15pt;margin-top:-.1pt;width:18.35pt;height:16.1pt;z-index:251661824;mso-width-relative:margin;mso-height-relative:margin">
            <v:textbox style="mso-next-textbox:#_x0000_s1042">
              <w:txbxContent>
                <w:p w:rsidR="00DA505D" w:rsidRDefault="00DA505D" w:rsidP="00DA505D"/>
              </w:txbxContent>
            </v:textbox>
          </v:shape>
        </w:pict>
      </w:r>
      <w:r>
        <w:rPr>
          <w:rFonts w:ascii="Arial" w:hAnsi="Arial" w:cs="Arial"/>
          <w:sz w:val="24"/>
          <w:szCs w:val="24"/>
        </w:rPr>
        <w:t>piscina.</w:t>
      </w:r>
    </w:p>
    <w:p w:rsidR="00DA505D" w:rsidRDefault="00DA505D" w:rsidP="00DA505D">
      <w:pPr>
        <w:pStyle w:val="ListParagraph"/>
        <w:ind w:left="1080"/>
        <w:rPr>
          <w:rFonts w:ascii="Arial" w:hAnsi="Arial" w:cs="Arial"/>
          <w:sz w:val="24"/>
          <w:szCs w:val="24"/>
        </w:rPr>
      </w:pPr>
    </w:p>
    <w:p w:rsidR="00DA505D" w:rsidRDefault="00DA505D" w:rsidP="00DA505D">
      <w:pPr>
        <w:pStyle w:val="ListParagraph"/>
        <w:numPr>
          <w:ilvl w:val="1"/>
          <w:numId w:val="2"/>
        </w:numPr>
        <w:tabs>
          <w:tab w:val="clear" w:pos="1440"/>
          <w:tab w:val="num" w:pos="709"/>
        </w:tabs>
        <w:ind w:hanging="115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As maiores áreas turísticas em Portugal são…</w:t>
      </w:r>
    </w:p>
    <w:p w:rsidR="00DA505D" w:rsidRDefault="00DA505D" w:rsidP="00DA505D">
      <w:pPr>
        <w:pStyle w:val="ListParagraph"/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>
        <w:pict>
          <v:shape id="_x0000_s1044" type="#_x0000_t202" style="position:absolute;left:0;text-align:left;margin-left:14.15pt;margin-top:.85pt;width:17.8pt;height:15.1pt;z-index:251663872;mso-width-relative:margin;mso-height-relative:margin">
            <v:textbox style="mso-next-textbox:#_x0000_s1044">
              <w:txbxContent>
                <w:p w:rsidR="00DA505D" w:rsidRDefault="00DA505D" w:rsidP="00DA505D"/>
              </w:txbxContent>
            </v:textbox>
          </v:shape>
        </w:pict>
      </w:r>
      <w:r>
        <w:rPr>
          <w:rFonts w:ascii="Arial" w:hAnsi="Arial" w:cs="Arial"/>
          <w:sz w:val="24"/>
          <w:szCs w:val="24"/>
        </w:rPr>
        <w:t>Porto, Coimbra e</w:t>
      </w:r>
      <w:r w:rsidR="00684C06">
        <w:rPr>
          <w:rFonts w:ascii="Arial" w:hAnsi="Arial" w:cs="Arial"/>
          <w:sz w:val="24"/>
          <w:szCs w:val="24"/>
        </w:rPr>
        <w:t xml:space="preserve"> o</w:t>
      </w:r>
      <w:r>
        <w:rPr>
          <w:rFonts w:ascii="Arial" w:hAnsi="Arial" w:cs="Arial"/>
          <w:sz w:val="24"/>
          <w:szCs w:val="24"/>
        </w:rPr>
        <w:t xml:space="preserve"> arquipélago dos Açores.</w:t>
      </w:r>
    </w:p>
    <w:p w:rsidR="00DA505D" w:rsidRDefault="00DA505D" w:rsidP="00DA505D">
      <w:pPr>
        <w:pStyle w:val="ListParagraph"/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>
        <w:pict>
          <v:shape id="_x0000_s1045" type="#_x0000_t202" style="position:absolute;left:0;text-align:left;margin-left:14.15pt;margin-top:.1pt;width:17.8pt;height:15.3pt;z-index:251664896;mso-width-relative:margin;mso-height-relative:margin">
            <v:textbox style="mso-next-textbox:#_x0000_s1045">
              <w:txbxContent>
                <w:p w:rsidR="00DA505D" w:rsidRDefault="00DA505D" w:rsidP="00DA505D"/>
              </w:txbxContent>
            </v:textbox>
          </v:shape>
        </w:pict>
      </w:r>
      <w:r>
        <w:rPr>
          <w:rFonts w:ascii="Arial" w:hAnsi="Arial" w:cs="Arial"/>
          <w:sz w:val="24"/>
          <w:szCs w:val="24"/>
        </w:rPr>
        <w:t xml:space="preserve">Évora, Gerês e </w:t>
      </w:r>
      <w:r w:rsidR="00684C06">
        <w:rPr>
          <w:rFonts w:ascii="Arial" w:hAnsi="Arial" w:cs="Arial"/>
          <w:sz w:val="24"/>
          <w:szCs w:val="24"/>
        </w:rPr>
        <w:t xml:space="preserve">o </w:t>
      </w:r>
      <w:r>
        <w:rPr>
          <w:rFonts w:ascii="Arial" w:hAnsi="Arial" w:cs="Arial"/>
          <w:sz w:val="24"/>
          <w:szCs w:val="24"/>
        </w:rPr>
        <w:t>Algarve.</w:t>
      </w:r>
    </w:p>
    <w:p w:rsidR="00DA505D" w:rsidRDefault="00DA505D" w:rsidP="00DA505D">
      <w:pPr>
        <w:pStyle w:val="ListParagraph"/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>
        <w:pict>
          <v:shape id="_x0000_s1040" type="#_x0000_t202" style="position:absolute;left:0;text-align:left;margin-left:14.15pt;margin-top:-.5pt;width:17.8pt;height:16.5pt;z-index:251659776;mso-width-relative:margin;mso-height-relative:margin">
            <v:textbox style="mso-next-textbox:#_x0000_s1040">
              <w:txbxContent>
                <w:p w:rsidR="00DA505D" w:rsidRDefault="00DA505D" w:rsidP="00DA505D"/>
              </w:txbxContent>
            </v:textbox>
          </v:shape>
        </w:pict>
      </w:r>
      <w:r>
        <w:rPr>
          <w:rFonts w:ascii="Arial" w:hAnsi="Arial" w:cs="Arial"/>
          <w:sz w:val="24"/>
          <w:szCs w:val="24"/>
        </w:rPr>
        <w:t xml:space="preserve">Algarve, Lisboa e </w:t>
      </w:r>
      <w:r w:rsidR="00684C06"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z w:val="24"/>
          <w:szCs w:val="24"/>
        </w:rPr>
        <w:t>ilha da Madeira.</w:t>
      </w:r>
    </w:p>
    <w:p w:rsidR="00DA505D" w:rsidRDefault="00DA505D" w:rsidP="00DA505D">
      <w:pPr>
        <w:pStyle w:val="ListParagraph"/>
        <w:ind w:left="1080"/>
        <w:rPr>
          <w:rFonts w:ascii="Arial" w:hAnsi="Arial" w:cs="Arial"/>
          <w:sz w:val="24"/>
          <w:szCs w:val="24"/>
        </w:rPr>
      </w:pPr>
    </w:p>
    <w:p w:rsidR="00DA505D" w:rsidRDefault="00DA505D" w:rsidP="00DA505D">
      <w:pPr>
        <w:pStyle w:val="ListParagraph"/>
        <w:numPr>
          <w:ilvl w:val="1"/>
          <w:numId w:val="2"/>
        </w:numPr>
        <w:tabs>
          <w:tab w:val="clear" w:pos="1440"/>
          <w:tab w:val="num" w:pos="709"/>
        </w:tabs>
        <w:ind w:left="851" w:hanging="567"/>
        <w:rPr>
          <w:rFonts w:ascii="Arial" w:hAnsi="Arial" w:cs="Arial"/>
          <w:b/>
          <w:sz w:val="24"/>
          <w:szCs w:val="24"/>
        </w:rPr>
      </w:pPr>
      <w:r>
        <w:pict>
          <v:shape id="_x0000_s1047" type="#_x0000_t202" style="position:absolute;left:0;text-align:left;margin-left:15.15pt;margin-top:43.4pt;width:17.8pt;height:16.5pt;z-index:251666944;mso-width-relative:margin;mso-height-relative:margin">
            <v:textbox style="mso-next-textbox:#_x0000_s1047">
              <w:txbxContent>
                <w:p w:rsidR="00DA505D" w:rsidRDefault="00DA505D" w:rsidP="00DA505D"/>
              </w:txbxContent>
            </v:textbox>
          </v:shape>
        </w:pic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O organismo da Organização das Nações Unidas (ONU)</w:t>
      </w:r>
      <w:r w:rsidR="00030425">
        <w:rPr>
          <w:rFonts w:ascii="Arial" w:hAnsi="Arial" w:cs="Arial"/>
          <w:b/>
          <w:sz w:val="24"/>
          <w:szCs w:val="24"/>
        </w:rPr>
        <w:t>,</w:t>
      </w:r>
      <w:r>
        <w:rPr>
          <w:rFonts w:ascii="Arial" w:hAnsi="Arial" w:cs="Arial"/>
          <w:b/>
          <w:sz w:val="24"/>
          <w:szCs w:val="24"/>
        </w:rPr>
        <w:t xml:space="preserve"> onde foi aprovada a Convenção para a Proteção do Património Mundial Cultural e Natural</w:t>
      </w:r>
      <w:r w:rsidR="00030425">
        <w:rPr>
          <w:rFonts w:ascii="Arial" w:hAnsi="Arial" w:cs="Arial"/>
          <w:b/>
          <w:sz w:val="24"/>
          <w:szCs w:val="24"/>
        </w:rPr>
        <w:t>,</w:t>
      </w:r>
      <w:r>
        <w:rPr>
          <w:rFonts w:ascii="Arial" w:hAnsi="Arial" w:cs="Arial"/>
          <w:b/>
          <w:sz w:val="24"/>
          <w:szCs w:val="24"/>
        </w:rPr>
        <w:t xml:space="preserve"> chama-se…</w:t>
      </w:r>
    </w:p>
    <w:p w:rsidR="00DA505D" w:rsidRDefault="00DA505D" w:rsidP="00DA505D">
      <w:pPr>
        <w:pStyle w:val="ListParagraph"/>
        <w:numPr>
          <w:ilvl w:val="0"/>
          <w:numId w:val="9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UNICEF.</w:t>
      </w:r>
    </w:p>
    <w:p w:rsidR="00DA505D" w:rsidRDefault="00DA505D" w:rsidP="00DA505D">
      <w:pPr>
        <w:pStyle w:val="ListParagraph"/>
        <w:numPr>
          <w:ilvl w:val="0"/>
          <w:numId w:val="9"/>
        </w:numPr>
        <w:rPr>
          <w:rFonts w:ascii="Arial" w:hAnsi="Arial" w:cs="Arial"/>
          <w:sz w:val="24"/>
          <w:szCs w:val="24"/>
        </w:rPr>
      </w:pPr>
      <w:r>
        <w:pict>
          <v:shape id="_x0000_s1048" type="#_x0000_t202" style="position:absolute;left:0;text-align:left;margin-left:15.15pt;margin-top:12.9pt;width:17.8pt;height:16.5pt;z-index:251667968;mso-width-relative:margin;mso-height-relative:margin">
            <v:textbox style="mso-next-textbox:#_x0000_s1048">
              <w:txbxContent>
                <w:p w:rsidR="00DA505D" w:rsidRDefault="00DA505D" w:rsidP="00DA505D"/>
              </w:txbxContent>
            </v:textbox>
          </v:shape>
        </w:pict>
      </w:r>
      <w:r>
        <w:pict>
          <v:shape id="_x0000_s1049" type="#_x0000_t202" style="position:absolute;left:0;text-align:left;margin-left:15.15pt;margin-top:-3.6pt;width:17.8pt;height:16.5pt;z-index:251668992;mso-width-relative:margin;mso-height-relative:margin">
            <v:textbox style="mso-next-textbox:#_x0000_s1049">
              <w:txbxContent>
                <w:p w:rsidR="00DA505D" w:rsidRDefault="00DA505D" w:rsidP="00DA505D"/>
              </w:txbxContent>
            </v:textbox>
          </v:shape>
        </w:pict>
      </w:r>
      <w:r>
        <w:rPr>
          <w:rFonts w:ascii="Arial" w:hAnsi="Arial" w:cs="Arial"/>
          <w:sz w:val="24"/>
          <w:szCs w:val="24"/>
        </w:rPr>
        <w:t>OIT.</w:t>
      </w:r>
    </w:p>
    <w:p w:rsidR="00DA505D" w:rsidRDefault="00DA505D" w:rsidP="00DA505D">
      <w:pPr>
        <w:pStyle w:val="ListParagraph"/>
        <w:numPr>
          <w:ilvl w:val="0"/>
          <w:numId w:val="9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UNESCO.</w:t>
      </w:r>
    </w:p>
    <w:p w:rsidR="00DA505D" w:rsidRDefault="00DA505D" w:rsidP="00DA505D"/>
    <w:p w:rsidR="00DA505D" w:rsidRPr="00030425" w:rsidRDefault="00030425" w:rsidP="00030425">
      <w:pPr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color w:val="FF0000"/>
          <w:sz w:val="28"/>
        </w:rPr>
        <w:t xml:space="preserve">     </w:t>
      </w:r>
      <w:r w:rsidRPr="00030425">
        <w:rPr>
          <w:rFonts w:ascii="Arial" w:hAnsi="Arial" w:cs="Arial"/>
          <w:color w:val="FF0000"/>
          <w:sz w:val="28"/>
        </w:rPr>
        <w:t>Proposta de resolução do audioteste 12</w:t>
      </w:r>
    </w:p>
    <w:p w:rsidR="00DA505D" w:rsidRDefault="00030425" w:rsidP="00DA505D">
      <w:pPr>
        <w:pStyle w:val="ListParagraph"/>
        <w:numPr>
          <w:ilvl w:val="0"/>
          <w:numId w:val="1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</w:t>
      </w:r>
      <w:r w:rsidR="00DA505D">
        <w:rPr>
          <w:rFonts w:ascii="Arial" w:hAnsi="Arial" w:cs="Arial"/>
          <w:sz w:val="24"/>
          <w:szCs w:val="24"/>
        </w:rPr>
        <w:t>)</w:t>
      </w:r>
    </w:p>
    <w:p w:rsidR="00DA505D" w:rsidRDefault="00DA505D" w:rsidP="00DA505D">
      <w:pPr>
        <w:pStyle w:val="ListParagraph"/>
        <w:numPr>
          <w:ilvl w:val="0"/>
          <w:numId w:val="1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c)</w:t>
      </w:r>
    </w:p>
    <w:p w:rsidR="00DA505D" w:rsidRDefault="00030425" w:rsidP="00DA505D">
      <w:pPr>
        <w:pStyle w:val="ListParagraph"/>
        <w:numPr>
          <w:ilvl w:val="0"/>
          <w:numId w:val="1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</w:t>
      </w:r>
      <w:r w:rsidR="00DA505D">
        <w:rPr>
          <w:rFonts w:ascii="Arial" w:hAnsi="Arial" w:cs="Arial"/>
          <w:sz w:val="24"/>
          <w:szCs w:val="24"/>
        </w:rPr>
        <w:t>)</w:t>
      </w:r>
    </w:p>
    <w:p w:rsidR="00DA505D" w:rsidRDefault="00030425" w:rsidP="00DA505D">
      <w:pPr>
        <w:pStyle w:val="ListParagraph"/>
        <w:numPr>
          <w:ilvl w:val="0"/>
          <w:numId w:val="1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</w:t>
      </w:r>
      <w:r w:rsidR="00DA505D">
        <w:rPr>
          <w:rFonts w:ascii="Arial" w:hAnsi="Arial" w:cs="Arial"/>
          <w:sz w:val="24"/>
          <w:szCs w:val="24"/>
        </w:rPr>
        <w:t>)</w:t>
      </w:r>
    </w:p>
    <w:p w:rsidR="00DA505D" w:rsidRDefault="00030425" w:rsidP="00DA505D">
      <w:pPr>
        <w:pStyle w:val="ListParagraph"/>
        <w:numPr>
          <w:ilvl w:val="0"/>
          <w:numId w:val="1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</w:t>
      </w:r>
      <w:r w:rsidR="00DA505D">
        <w:rPr>
          <w:rFonts w:ascii="Arial" w:hAnsi="Arial" w:cs="Arial"/>
          <w:sz w:val="24"/>
          <w:szCs w:val="24"/>
        </w:rPr>
        <w:t>)</w:t>
      </w:r>
    </w:p>
    <w:p w:rsidR="00DA505D" w:rsidRDefault="00030425" w:rsidP="00DA505D">
      <w:pPr>
        <w:pStyle w:val="ListParagraph"/>
        <w:numPr>
          <w:ilvl w:val="0"/>
          <w:numId w:val="1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</w:t>
      </w:r>
      <w:r w:rsidR="00DA505D">
        <w:rPr>
          <w:rFonts w:ascii="Arial" w:hAnsi="Arial" w:cs="Arial"/>
          <w:sz w:val="24"/>
          <w:szCs w:val="24"/>
        </w:rPr>
        <w:t>)</w:t>
      </w:r>
    </w:p>
    <w:p w:rsidR="00DA505D" w:rsidRDefault="00DA505D" w:rsidP="00DA505D">
      <w:pPr>
        <w:pStyle w:val="ListParagraph"/>
        <w:numPr>
          <w:ilvl w:val="0"/>
          <w:numId w:val="1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c) </w:t>
      </w:r>
    </w:p>
    <w:p w:rsidR="00030425" w:rsidRPr="00972492" w:rsidRDefault="00030425" w:rsidP="00DA505D">
      <w:pPr>
        <w:pStyle w:val="ListParagraph"/>
        <w:numPr>
          <w:ilvl w:val="0"/>
          <w:numId w:val="1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c)</w:t>
      </w:r>
      <w:bookmarkStart w:id="0" w:name="_GoBack"/>
      <w:bookmarkEnd w:id="0"/>
    </w:p>
    <w:p w:rsidR="00DA505D" w:rsidRPr="00DA505D" w:rsidRDefault="00DA505D">
      <w:pPr>
        <w:rPr>
          <w:rFonts w:ascii="Arial" w:hAnsi="Arial" w:cs="Arial"/>
          <w:b/>
          <w:color w:val="FF0000"/>
          <w:sz w:val="28"/>
        </w:rPr>
      </w:pPr>
    </w:p>
    <w:sectPr w:rsidR="00DA505D" w:rsidRPr="00DA505D" w:rsidSect="00A57018"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5F57" w:rsidRDefault="004F5F57" w:rsidP="008A1B10">
      <w:pPr>
        <w:spacing w:after="0" w:line="240" w:lineRule="auto"/>
      </w:pPr>
      <w:r>
        <w:separator/>
      </w:r>
    </w:p>
  </w:endnote>
  <w:endnote w:type="continuationSeparator" w:id="0">
    <w:p w:rsidR="004F5F57" w:rsidRDefault="004F5F57" w:rsidP="008A1B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1B10" w:rsidRDefault="008A1B10">
    <w:pPr>
      <w:pStyle w:val="Footer"/>
      <w:jc w:val="right"/>
    </w:pPr>
    <w:r>
      <w:fldChar w:fldCharType="begin"/>
    </w:r>
    <w:r>
      <w:instrText>PAGE   \* MERGEFORMAT</w:instrText>
    </w:r>
    <w:r>
      <w:fldChar w:fldCharType="separate"/>
    </w:r>
    <w:r w:rsidR="00030425">
      <w:rPr>
        <w:noProof/>
      </w:rPr>
      <w:t>1</w:t>
    </w:r>
    <w:r>
      <w:fldChar w:fldCharType="end"/>
    </w:r>
  </w:p>
  <w:p w:rsidR="008A1B10" w:rsidRDefault="008A1B1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5F57" w:rsidRDefault="004F5F57" w:rsidP="008A1B10">
      <w:pPr>
        <w:spacing w:after="0" w:line="240" w:lineRule="auto"/>
      </w:pPr>
      <w:r>
        <w:separator/>
      </w:r>
    </w:p>
  </w:footnote>
  <w:footnote w:type="continuationSeparator" w:id="0">
    <w:p w:rsidR="004F5F57" w:rsidRDefault="004F5F57" w:rsidP="008A1B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7572F"/>
    <w:multiLevelType w:val="hybridMultilevel"/>
    <w:tmpl w:val="D8A00C1A"/>
    <w:lvl w:ilvl="0" w:tplc="A72A8F82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E1F604B"/>
    <w:multiLevelType w:val="hybridMultilevel"/>
    <w:tmpl w:val="125A5436"/>
    <w:lvl w:ilvl="0" w:tplc="EE142B3E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08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8232C08"/>
    <w:multiLevelType w:val="hybridMultilevel"/>
    <w:tmpl w:val="0C08FE96"/>
    <w:lvl w:ilvl="0" w:tplc="5BD4307A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08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DAF0948"/>
    <w:multiLevelType w:val="hybridMultilevel"/>
    <w:tmpl w:val="FFC02D54"/>
    <w:lvl w:ilvl="0" w:tplc="CC94F1AE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5B6CA83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color w:val="FF0000"/>
      </w:rPr>
    </w:lvl>
    <w:lvl w:ilvl="2" w:tplc="08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10F71F7"/>
    <w:multiLevelType w:val="hybridMultilevel"/>
    <w:tmpl w:val="1750A890"/>
    <w:lvl w:ilvl="0" w:tplc="2B4C5D2A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08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A786918"/>
    <w:multiLevelType w:val="hybridMultilevel"/>
    <w:tmpl w:val="0AACC01E"/>
    <w:lvl w:ilvl="0" w:tplc="B2E8E760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08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C7F48C3"/>
    <w:multiLevelType w:val="hybridMultilevel"/>
    <w:tmpl w:val="1D243942"/>
    <w:lvl w:ilvl="0" w:tplc="059EF994">
      <w:start w:val="1"/>
      <w:numFmt w:val="decimal"/>
      <w:lvlText w:val="%1."/>
      <w:lvlJc w:val="left"/>
      <w:pPr>
        <w:ind w:left="720" w:hanging="360"/>
      </w:pPr>
      <w:rPr>
        <w:b/>
        <w:color w:val="FF0000"/>
      </w:rPr>
    </w:lvl>
    <w:lvl w:ilvl="1" w:tplc="08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29C2FB1"/>
    <w:multiLevelType w:val="hybridMultilevel"/>
    <w:tmpl w:val="D5F8462E"/>
    <w:lvl w:ilvl="0" w:tplc="C63C88A0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08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3B957AA"/>
    <w:multiLevelType w:val="hybridMultilevel"/>
    <w:tmpl w:val="EBE42D4C"/>
    <w:lvl w:ilvl="0" w:tplc="25FC9AA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B969EA"/>
    <w:multiLevelType w:val="hybridMultilevel"/>
    <w:tmpl w:val="391C7A86"/>
    <w:lvl w:ilvl="0" w:tplc="DC58C186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08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37E0AED"/>
    <w:multiLevelType w:val="hybridMultilevel"/>
    <w:tmpl w:val="1A1E79AC"/>
    <w:lvl w:ilvl="0" w:tplc="1E5035E0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08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A505D"/>
    <w:rsid w:val="00030425"/>
    <w:rsid w:val="002E3FBD"/>
    <w:rsid w:val="004F5F57"/>
    <w:rsid w:val="00684C06"/>
    <w:rsid w:val="00841C0F"/>
    <w:rsid w:val="0086244A"/>
    <w:rsid w:val="008A1B10"/>
    <w:rsid w:val="00A57018"/>
    <w:rsid w:val="00DA505D"/>
    <w:rsid w:val="00DB0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1F17A141"/>
  <w15:chartTrackingRefBased/>
  <w15:docId w15:val="{88A3027F-FAA9-49FF-9675-BF280861F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DA505D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6244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A1B10"/>
    <w:pPr>
      <w:tabs>
        <w:tab w:val="center" w:pos="4252"/>
        <w:tab w:val="right" w:pos="8504"/>
      </w:tabs>
    </w:pPr>
  </w:style>
  <w:style w:type="character" w:customStyle="1" w:styleId="HeaderChar">
    <w:name w:val="Header Char"/>
    <w:link w:val="Header"/>
    <w:uiPriority w:val="99"/>
    <w:rsid w:val="008A1B10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8A1B10"/>
    <w:pPr>
      <w:tabs>
        <w:tab w:val="center" w:pos="4252"/>
        <w:tab w:val="right" w:pos="8504"/>
      </w:tabs>
    </w:pPr>
  </w:style>
  <w:style w:type="character" w:customStyle="1" w:styleId="FooterChar">
    <w:name w:val="Footer Char"/>
    <w:link w:val="Footer"/>
    <w:uiPriority w:val="99"/>
    <w:rsid w:val="008A1B10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146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264</Words>
  <Characters>1430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Ramalho</dc:creator>
  <cp:keywords/>
  <cp:lastModifiedBy>Elsa Miranda</cp:lastModifiedBy>
  <cp:revision>3</cp:revision>
  <dcterms:created xsi:type="dcterms:W3CDTF">2017-04-26T10:41:00Z</dcterms:created>
  <dcterms:modified xsi:type="dcterms:W3CDTF">2017-04-26T10:45:00Z</dcterms:modified>
</cp:coreProperties>
</file>