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AA2" w:rsidRDefault="000D4AA2" w:rsidP="000D4AA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 xml:space="preserve">AUDIOTESTE 5 </w:t>
      </w:r>
      <w:r>
        <w:rPr>
          <w:rFonts w:ascii="Arial" w:hAnsi="Arial" w:cs="Arial"/>
          <w:sz w:val="24"/>
          <w:szCs w:val="24"/>
        </w:rPr>
        <w:t xml:space="preserve"> </w:t>
      </w:r>
    </w:p>
    <w:p w:rsidR="007E731A" w:rsidRDefault="00245B7E" w:rsidP="007E731A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SOCIEDADE E A VIDA QUOTIDIANA</w:t>
      </w:r>
      <w:r w:rsidR="000D4AA2">
        <w:rPr>
          <w:rFonts w:ascii="Arial" w:hAnsi="Arial" w:cs="Arial"/>
          <w:b/>
          <w:sz w:val="24"/>
          <w:szCs w:val="24"/>
        </w:rPr>
        <w:t xml:space="preserve"> </w:t>
      </w:r>
    </w:p>
    <w:p w:rsidR="000D4AA2" w:rsidRDefault="000D4AA2" w:rsidP="007E731A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 CIDADES NA SEGUNDA METADE DO SÉCULO XIX</w:t>
      </w:r>
    </w:p>
    <w:p w:rsidR="000D4AA2" w:rsidRDefault="000D4AA2" w:rsidP="000D4AA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Escola: _________________________________________Data: ___/___/___</w:t>
      </w:r>
    </w:p>
    <w:p w:rsidR="000D4AA2" w:rsidRDefault="000D4AA2" w:rsidP="000D4AA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Nome: ____________________________________N.º_____ Turma: ______</w:t>
      </w:r>
    </w:p>
    <w:p w:rsidR="000D4AA2" w:rsidRDefault="000D4AA2" w:rsidP="000D4AA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Avaliação: ___________________ Professor: _________________________</w:t>
      </w:r>
    </w:p>
    <w:p w:rsidR="000D4AA2" w:rsidRDefault="000D4AA2" w:rsidP="000D4AA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Lê as frases e seleciona</w:t>
      </w:r>
      <w:r w:rsidR="007E731A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com um </w:t>
      </w:r>
      <w:r w:rsidRPr="000D4AA2">
        <w:rPr>
          <w:rFonts w:ascii="Lucida Handwriting" w:hAnsi="Lucida Handwriting" w:cs="Arial"/>
          <w:b/>
          <w:sz w:val="24"/>
          <w:szCs w:val="24"/>
        </w:rPr>
        <w:t>X</w:t>
      </w:r>
      <w:r w:rsidR="007E731A">
        <w:rPr>
          <w:rFonts w:ascii="Lucida Handwriting" w:hAnsi="Lucida Handwriting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a resposta correta. </w:t>
      </w:r>
    </w:p>
    <w:p w:rsidR="000D4AA2" w:rsidRDefault="00B02C1F" w:rsidP="000D4AA2">
      <w:pPr>
        <w:pStyle w:val="Pargrafoda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3.85pt;margin-top:30.85pt;width:18.2pt;height:17.4pt;z-index:3;mso-width-relative:margin;mso-height-relative:margin">
            <v:textbox style="mso-next-textbox:#_x0000_s1028">
              <w:txbxContent>
                <w:p w:rsidR="000D4AA2" w:rsidRDefault="000D4AA2" w:rsidP="000D4AA2"/>
              </w:txbxContent>
            </v:textbox>
          </v:shape>
        </w:pict>
      </w:r>
      <w:r w:rsidR="000D4AA2">
        <w:rPr>
          <w:rFonts w:ascii="Arial" w:hAnsi="Arial" w:cs="Arial"/>
          <w:b/>
          <w:sz w:val="24"/>
          <w:szCs w:val="24"/>
        </w:rPr>
        <w:t>Na segunda metade do século XIX</w:t>
      </w:r>
      <w:r w:rsidR="007E731A">
        <w:rPr>
          <w:rFonts w:ascii="Arial" w:hAnsi="Arial" w:cs="Arial"/>
          <w:b/>
          <w:sz w:val="24"/>
          <w:szCs w:val="24"/>
        </w:rPr>
        <w:t>,</w:t>
      </w:r>
      <w:r w:rsidR="000D4AA2">
        <w:rPr>
          <w:rFonts w:ascii="Arial" w:hAnsi="Arial" w:cs="Arial"/>
          <w:b/>
          <w:sz w:val="24"/>
          <w:szCs w:val="24"/>
        </w:rPr>
        <w:t xml:space="preserve"> a população portuguesa aumentou. Qual das seguintes razões justifica esse crescimento?</w:t>
      </w:r>
    </w:p>
    <w:p w:rsidR="000D4AA2" w:rsidRDefault="00B02C1F" w:rsidP="000D4AA2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pict>
          <v:shape id="_x0000_s1027" type="#_x0000_t202" style="position:absolute;left:0;text-align:left;margin-left:13.85pt;margin-top:28.45pt;width:18.2pt;height:16.85pt;z-index:2;mso-width-relative:margin;mso-height-relative:margin">
            <v:textbox style="mso-next-textbox:#_x0000_s1027">
              <w:txbxContent>
                <w:p w:rsidR="000D4AA2" w:rsidRDefault="000D4AA2" w:rsidP="000D4AA2"/>
              </w:txbxContent>
            </v:textbox>
          </v:shape>
        </w:pict>
      </w:r>
      <w:r w:rsidR="000D4AA2">
        <w:rPr>
          <w:rFonts w:ascii="Arial" w:hAnsi="Arial" w:cs="Arial"/>
          <w:sz w:val="24"/>
          <w:szCs w:val="24"/>
        </w:rPr>
        <w:t>A população passou a ganhar mais dinheiro, o que lhes permitiu ter mais filhos.</w:t>
      </w:r>
    </w:p>
    <w:p w:rsidR="000D4AA2" w:rsidRDefault="00B02C1F" w:rsidP="000D4AA2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pict>
          <v:shape id="_x0000_s1026" type="#_x0000_t202" style="position:absolute;left:0;text-align:left;margin-left:14.75pt;margin-top:13.6pt;width:18.2pt;height:17.55pt;z-index:1;mso-width-relative:margin;mso-height-relative:margin">
            <v:textbox style="mso-next-textbox:#_x0000_s1026">
              <w:txbxContent>
                <w:p w:rsidR="000D4AA2" w:rsidRPr="000D4AA2" w:rsidRDefault="000D4AA2" w:rsidP="000D4AA2"/>
              </w:txbxContent>
            </v:textbox>
          </v:shape>
        </w:pict>
      </w:r>
      <w:r w:rsidR="000D4AA2" w:rsidRPr="000D4AA2">
        <w:rPr>
          <w:rFonts w:ascii="Arial" w:hAnsi="Arial" w:cs="Arial"/>
          <w:sz w:val="24"/>
          <w:szCs w:val="24"/>
        </w:rPr>
        <w:t xml:space="preserve">Tinha aumentado o número de </w:t>
      </w:r>
      <w:r w:rsidR="000D4AA2">
        <w:rPr>
          <w:rFonts w:ascii="Arial" w:hAnsi="Arial" w:cs="Arial"/>
          <w:sz w:val="24"/>
          <w:szCs w:val="24"/>
        </w:rPr>
        <w:t>imigrantes.</w:t>
      </w:r>
    </w:p>
    <w:p w:rsidR="000D4AA2" w:rsidRPr="000D4AA2" w:rsidRDefault="000D4AA2" w:rsidP="000D4AA2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0D4AA2">
        <w:rPr>
          <w:rFonts w:ascii="Arial" w:hAnsi="Arial" w:cs="Arial"/>
          <w:sz w:val="24"/>
          <w:szCs w:val="24"/>
        </w:rPr>
        <w:t>Aumentou a produção agrícola e o consumo de arroz e batata</w:t>
      </w:r>
      <w:r>
        <w:rPr>
          <w:rFonts w:ascii="Arial" w:hAnsi="Arial" w:cs="Arial"/>
          <w:sz w:val="24"/>
          <w:szCs w:val="24"/>
        </w:rPr>
        <w:t>; ocorreram progressos na medicina</w:t>
      </w:r>
      <w:r w:rsidRPr="000D4AA2">
        <w:rPr>
          <w:rFonts w:ascii="Arial" w:hAnsi="Arial" w:cs="Arial"/>
          <w:sz w:val="24"/>
          <w:szCs w:val="24"/>
        </w:rPr>
        <w:t xml:space="preserve"> e me</w:t>
      </w:r>
      <w:r>
        <w:rPr>
          <w:rFonts w:ascii="Arial" w:hAnsi="Arial" w:cs="Arial"/>
          <w:sz w:val="24"/>
          <w:szCs w:val="24"/>
        </w:rPr>
        <w:t xml:space="preserve">lhoraram as condições </w:t>
      </w:r>
      <w:proofErr w:type="gramStart"/>
      <w:r>
        <w:rPr>
          <w:rFonts w:ascii="Arial" w:hAnsi="Arial" w:cs="Arial"/>
          <w:sz w:val="24"/>
          <w:szCs w:val="24"/>
        </w:rPr>
        <w:t xml:space="preserve">de </w:t>
      </w:r>
      <w:r w:rsidRPr="000D4AA2">
        <w:rPr>
          <w:rFonts w:ascii="Arial" w:hAnsi="Arial" w:cs="Arial"/>
          <w:sz w:val="24"/>
          <w:szCs w:val="24"/>
        </w:rPr>
        <w:t xml:space="preserve"> higiene</w:t>
      </w:r>
      <w:proofErr w:type="gramEnd"/>
      <w:r w:rsidRPr="000D4AA2">
        <w:rPr>
          <w:rFonts w:ascii="Arial" w:hAnsi="Arial" w:cs="Arial"/>
          <w:sz w:val="24"/>
          <w:szCs w:val="24"/>
        </w:rPr>
        <w:t>.</w:t>
      </w:r>
    </w:p>
    <w:p w:rsidR="000D4AA2" w:rsidRDefault="00B02C1F" w:rsidP="000D4AA2">
      <w:pPr>
        <w:pStyle w:val="Pargrafoda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pict>
          <v:shape id="_x0000_s1031" type="#_x0000_t202" style="position:absolute;left:0;text-align:left;margin-left:15.4pt;margin-top:28.6pt;width:17.2pt;height:14.95pt;z-index:6;mso-width-relative:margin;mso-height-relative:margin">
            <v:textbox style="mso-next-textbox:#_x0000_s1031">
              <w:txbxContent>
                <w:p w:rsidR="000D4AA2" w:rsidRDefault="000D4AA2" w:rsidP="000D4AA2"/>
              </w:txbxContent>
            </v:textbox>
          </v:shape>
        </w:pict>
      </w:r>
      <w:r w:rsidR="000D4AA2">
        <w:rPr>
          <w:rFonts w:ascii="Arial" w:hAnsi="Arial" w:cs="Arial"/>
          <w:b/>
          <w:sz w:val="24"/>
          <w:szCs w:val="24"/>
        </w:rPr>
        <w:t>O aumento da população levou a que muitos portugueses emigrassem. Identifica os principais destinos desses emigrantes.</w:t>
      </w:r>
    </w:p>
    <w:p w:rsidR="000D4AA2" w:rsidRDefault="000D4AA2" w:rsidP="000D4AA2">
      <w:pPr>
        <w:pStyle w:val="Pargrafoda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França e Alemanha.</w:t>
      </w:r>
    </w:p>
    <w:p w:rsidR="000D4AA2" w:rsidRDefault="00B02C1F" w:rsidP="000D4AA2">
      <w:pPr>
        <w:pStyle w:val="Pargrafoda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pict>
          <v:shape id="_x0000_s1030" type="#_x0000_t202" style="position:absolute;left:0;text-align:left;margin-left:15.75pt;margin-top:.95pt;width:17.2pt;height:16.55pt;z-index:5;mso-width-relative:margin;mso-height-relative:margin">
            <v:textbox style="mso-next-textbox:#_x0000_s1030">
              <w:txbxContent>
                <w:p w:rsidR="000D4AA2" w:rsidRDefault="000D4AA2" w:rsidP="000D4AA2"/>
              </w:txbxContent>
            </v:textbox>
          </v:shape>
        </w:pict>
      </w:r>
      <w:r w:rsidR="000D4AA2">
        <w:rPr>
          <w:rFonts w:ascii="Arial" w:hAnsi="Arial" w:cs="Arial"/>
          <w:sz w:val="24"/>
          <w:szCs w:val="24"/>
        </w:rPr>
        <w:t>Estados Unidos da América e Brasil.</w:t>
      </w:r>
    </w:p>
    <w:p w:rsidR="000D4AA2" w:rsidRDefault="00B02C1F" w:rsidP="000D4AA2">
      <w:pPr>
        <w:pStyle w:val="Pargrafoda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pict>
          <v:shape id="_x0000_s1029" type="#_x0000_t202" style="position:absolute;left:0;text-align:left;margin-left:15.75pt;margin-top:1.65pt;width:17.65pt;height:15.65pt;z-index:4;mso-width-relative:margin;mso-height-relative:margin">
            <v:textbox style="mso-next-textbox:#_x0000_s1029">
              <w:txbxContent>
                <w:p w:rsidR="000D4AA2" w:rsidRDefault="000D4AA2" w:rsidP="000D4AA2"/>
              </w:txbxContent>
            </v:textbox>
          </v:shape>
        </w:pict>
      </w:r>
      <w:r w:rsidR="000D4AA2">
        <w:rPr>
          <w:rFonts w:ascii="Arial" w:hAnsi="Arial" w:cs="Arial"/>
          <w:sz w:val="24"/>
          <w:szCs w:val="24"/>
        </w:rPr>
        <w:t>Angola e Moçambique.</w:t>
      </w:r>
    </w:p>
    <w:p w:rsidR="000D4AA2" w:rsidRDefault="000D4AA2" w:rsidP="000D4AA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0D4AA2" w:rsidRDefault="00B02C1F" w:rsidP="000D4AA2">
      <w:pPr>
        <w:pStyle w:val="Pargrafoda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pict>
          <v:shape id="_x0000_s1033" type="#_x0000_t202" style="position:absolute;left:0;text-align:left;margin-left:15.75pt;margin-top:45.6pt;width:17.65pt;height:17.35pt;z-index:8;mso-width-relative:margin;mso-height-relative:margin">
            <v:textbox style="mso-next-textbox:#_x0000_s1033">
              <w:txbxContent>
                <w:p w:rsidR="000D4AA2" w:rsidRDefault="000D4AA2" w:rsidP="000D4AA2"/>
              </w:txbxContent>
            </v:textbox>
          </v:shape>
        </w:pict>
      </w:r>
      <w:r w:rsidR="000D4AA2">
        <w:rPr>
          <w:rFonts w:ascii="Arial" w:hAnsi="Arial" w:cs="Arial"/>
          <w:sz w:val="24"/>
          <w:szCs w:val="24"/>
        </w:rPr>
        <w:t xml:space="preserve"> </w:t>
      </w:r>
      <w:r w:rsidR="000D4AA2">
        <w:rPr>
          <w:rFonts w:ascii="Arial" w:hAnsi="Arial" w:cs="Arial"/>
          <w:b/>
          <w:sz w:val="24"/>
          <w:szCs w:val="24"/>
        </w:rPr>
        <w:t>A sociedade liberal portuguesa organizou-se, na segunda metade do século XIX, de uma forma diferente da do século anterior. Identifica as principais diferenças.</w:t>
      </w:r>
    </w:p>
    <w:p w:rsidR="000D4AA2" w:rsidRDefault="00B02C1F" w:rsidP="000D4AA2">
      <w:pPr>
        <w:pStyle w:val="Pargrafoda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pict>
          <v:shape id="_x0000_s1034" type="#_x0000_t202" style="position:absolute;left:0;text-align:left;margin-left:15.75pt;margin-top:25.35pt;width:17.65pt;height:17.55pt;z-index:9;mso-width-relative:margin;mso-height-relative:margin">
            <v:textbox style="mso-next-textbox:#_x0000_s1034">
              <w:txbxContent>
                <w:p w:rsidR="000D4AA2" w:rsidRDefault="000D4AA2" w:rsidP="000D4AA2"/>
              </w:txbxContent>
            </v:textbox>
          </v:shape>
        </w:pict>
      </w:r>
      <w:r w:rsidR="000D4AA2">
        <w:rPr>
          <w:rFonts w:ascii="Arial" w:hAnsi="Arial" w:cs="Arial"/>
          <w:sz w:val="24"/>
          <w:szCs w:val="24"/>
        </w:rPr>
        <w:t>A burguesia ganhou importância e riqueza, o clero e a nobreza perderam privilégios e o povo continuou a viver cheio de dificuldades.</w:t>
      </w:r>
    </w:p>
    <w:p w:rsidR="000D4AA2" w:rsidRDefault="000D4AA2" w:rsidP="000D4AA2">
      <w:pPr>
        <w:pStyle w:val="Pargrafoda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povo passou a ser o grupo social mais privilegiado, o clero foi expulso de Portugal e a nobreza manteve o seu nível social.</w:t>
      </w:r>
    </w:p>
    <w:p w:rsidR="000D4AA2" w:rsidRDefault="00B02C1F" w:rsidP="000D4AA2">
      <w:pPr>
        <w:pStyle w:val="Pargrafoda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pict>
          <v:shape id="_x0000_s1032" type="#_x0000_t202" style="position:absolute;left:0;text-align:left;margin-left:15.75pt;margin-top:.55pt;width:17.65pt;height:17.15pt;z-index:7;mso-width-relative:margin;mso-height-relative:margin">
            <v:textbox style="mso-next-textbox:#_x0000_s1032">
              <w:txbxContent>
                <w:p w:rsidR="000D4AA2" w:rsidRDefault="000D4AA2" w:rsidP="000D4AA2"/>
              </w:txbxContent>
            </v:textbox>
          </v:shape>
        </w:pict>
      </w:r>
      <w:r w:rsidR="007A15DF">
        <w:rPr>
          <w:rFonts w:ascii="Arial" w:hAnsi="Arial" w:cs="Arial"/>
          <w:sz w:val="24"/>
          <w:szCs w:val="24"/>
        </w:rPr>
        <w:t xml:space="preserve">A burguesia deixou de ter </w:t>
      </w:r>
      <w:r w:rsidR="000D4AA2">
        <w:rPr>
          <w:rFonts w:ascii="Arial" w:hAnsi="Arial" w:cs="Arial"/>
          <w:sz w:val="24"/>
          <w:szCs w:val="24"/>
        </w:rPr>
        <w:t xml:space="preserve">privilégios comerciais; o clero e a nobreza dividiram entre si os benefícios da burguesia. </w:t>
      </w:r>
    </w:p>
    <w:p w:rsidR="000D4AA2" w:rsidRDefault="000D4AA2" w:rsidP="000D4AA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0D4AA2" w:rsidRDefault="00B02C1F" w:rsidP="000D4AA2">
      <w:pPr>
        <w:pStyle w:val="Pargrafoda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pict>
          <v:shape id="_x0000_s1035" type="#_x0000_t202" style="position:absolute;left:0;text-align:left;margin-left:15.75pt;margin-top:14.25pt;width:17.65pt;height:18.15pt;z-index:10;mso-width-relative:margin;mso-height-relative:margin">
            <v:textbox style="mso-next-textbox:#_x0000_s1035">
              <w:txbxContent>
                <w:p w:rsidR="000D4AA2" w:rsidRDefault="000D4AA2" w:rsidP="000D4AA2"/>
              </w:txbxContent>
            </v:textbox>
          </v:shape>
        </w:pict>
      </w:r>
      <w:r w:rsidR="000D4AA2">
        <w:rPr>
          <w:rFonts w:ascii="Arial" w:hAnsi="Arial" w:cs="Arial"/>
          <w:sz w:val="24"/>
          <w:szCs w:val="24"/>
        </w:rPr>
        <w:t xml:space="preserve"> </w:t>
      </w:r>
      <w:r w:rsidR="000D4AA2">
        <w:rPr>
          <w:rFonts w:ascii="Arial" w:hAnsi="Arial" w:cs="Arial"/>
          <w:b/>
          <w:sz w:val="24"/>
          <w:szCs w:val="24"/>
        </w:rPr>
        <w:t>Nos finais do século XIX, as cidades portuguesas tinham…</w:t>
      </w:r>
    </w:p>
    <w:p w:rsidR="000D4AA2" w:rsidRDefault="00B02C1F" w:rsidP="000D4AA2">
      <w:pPr>
        <w:pStyle w:val="Pargrafoda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pict>
          <v:shape id="_x0000_s1041" type="#_x0000_t202" style="position:absolute;left:0;text-align:left;margin-left:15.75pt;margin-top:26.5pt;width:16.85pt;height:18.15pt;z-index:14;mso-width-relative:margin;mso-height-relative:margin">
            <v:textbox style="mso-next-textbox:#_x0000_s1041">
              <w:txbxContent>
                <w:p w:rsidR="000D4AA2" w:rsidRDefault="000D4AA2" w:rsidP="000D4AA2"/>
              </w:txbxContent>
            </v:textbox>
          </v:shape>
        </w:pict>
      </w:r>
      <w:r w:rsidR="000D4AA2">
        <w:rPr>
          <w:rFonts w:ascii="Arial" w:hAnsi="Arial" w:cs="Arial"/>
          <w:sz w:val="24"/>
          <w:szCs w:val="24"/>
        </w:rPr>
        <w:t>menos popul</w:t>
      </w:r>
      <w:r w:rsidR="007E731A">
        <w:rPr>
          <w:rFonts w:ascii="Arial" w:hAnsi="Arial" w:cs="Arial"/>
          <w:sz w:val="24"/>
          <w:szCs w:val="24"/>
        </w:rPr>
        <w:t>ação,</w:t>
      </w:r>
      <w:r w:rsidR="000D4AA2">
        <w:rPr>
          <w:rFonts w:ascii="Arial" w:hAnsi="Arial" w:cs="Arial"/>
          <w:sz w:val="24"/>
          <w:szCs w:val="24"/>
        </w:rPr>
        <w:t xml:space="preserve"> já que muitos Portugueses, com a modernização da agricultura, foram para as zonas rurais.</w:t>
      </w:r>
    </w:p>
    <w:p w:rsidR="000D4AA2" w:rsidRDefault="00B02C1F" w:rsidP="000D4AA2">
      <w:pPr>
        <w:pStyle w:val="Pargrafoda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pict>
          <v:shape id="_x0000_s1042" type="#_x0000_t202" style="position:absolute;left:0;text-align:left;margin-left:15.75pt;margin-top:42.35pt;width:17.65pt;height:16.9pt;z-index:15;mso-width-relative:margin;mso-height-relative:margin">
            <v:textbox style="mso-next-textbox:#_x0000_s1042">
              <w:txbxContent>
                <w:p w:rsidR="000D4AA2" w:rsidRDefault="000D4AA2" w:rsidP="000D4AA2"/>
              </w:txbxContent>
            </v:textbox>
          </v:shape>
        </w:pict>
      </w:r>
      <w:r w:rsidR="000D4AA2">
        <w:rPr>
          <w:rFonts w:ascii="Arial" w:hAnsi="Arial" w:cs="Arial"/>
          <w:sz w:val="24"/>
          <w:szCs w:val="24"/>
        </w:rPr>
        <w:t>uma maior organização</w:t>
      </w:r>
      <w:r w:rsidR="007E731A">
        <w:rPr>
          <w:rFonts w:ascii="Arial" w:hAnsi="Arial" w:cs="Arial"/>
          <w:sz w:val="24"/>
          <w:szCs w:val="24"/>
        </w:rPr>
        <w:t>, com serviço de recolha de lixo</w:t>
      </w:r>
      <w:r w:rsidR="000D4AA2">
        <w:rPr>
          <w:rFonts w:ascii="Arial" w:hAnsi="Arial" w:cs="Arial"/>
          <w:sz w:val="24"/>
          <w:szCs w:val="24"/>
        </w:rPr>
        <w:t>, redes de esgotos, água canalizada, transportes públicos, polícia e bombeiros.</w:t>
      </w:r>
    </w:p>
    <w:p w:rsidR="000D4AA2" w:rsidRDefault="000D4AA2" w:rsidP="000D4AA2">
      <w:pPr>
        <w:pStyle w:val="Pargrafoda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mais lixo</w:t>
      </w:r>
      <w:r w:rsidR="007A15D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devido ao aumento da população, ruas mais escuras, sem transportes públicos.  </w:t>
      </w:r>
    </w:p>
    <w:p w:rsidR="000D4AA2" w:rsidRDefault="000D4AA2" w:rsidP="000D4AA2">
      <w:pPr>
        <w:pStyle w:val="PargrafodaLista"/>
        <w:ind w:left="108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0D4AA2" w:rsidRDefault="000D4AA2" w:rsidP="000D4AA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0D4AA2" w:rsidRDefault="00B02C1F" w:rsidP="000D4AA2">
      <w:pPr>
        <w:pStyle w:val="Pargrafoda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lastRenderedPageBreak/>
        <w:pict>
          <v:shape id="_x0000_s1036" type="#_x0000_t202" style="position:absolute;left:0;text-align:left;margin-left:15.75pt;margin-top:14pt;width:17.65pt;height:16.05pt;z-index:11;mso-width-relative:margin;mso-height-relative:margin">
            <v:textbox style="mso-next-textbox:#_x0000_s1036">
              <w:txbxContent>
                <w:p w:rsidR="000D4AA2" w:rsidRDefault="000D4AA2" w:rsidP="000D4AA2"/>
              </w:txbxContent>
            </v:textbox>
          </v:shape>
        </w:pict>
      </w:r>
      <w:r w:rsidR="000D4AA2">
        <w:rPr>
          <w:rFonts w:ascii="Arial" w:hAnsi="Arial" w:cs="Arial"/>
          <w:sz w:val="24"/>
          <w:szCs w:val="24"/>
        </w:rPr>
        <w:t xml:space="preserve"> </w:t>
      </w:r>
      <w:r w:rsidR="000D4AA2">
        <w:rPr>
          <w:rFonts w:ascii="Arial" w:hAnsi="Arial" w:cs="Arial"/>
          <w:b/>
          <w:sz w:val="24"/>
          <w:szCs w:val="24"/>
        </w:rPr>
        <w:t>O aumento do número de fábricas conduziu…</w:t>
      </w:r>
    </w:p>
    <w:p w:rsidR="000D4AA2" w:rsidRDefault="00B02C1F" w:rsidP="000D4AA2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pict>
          <v:shape id="_x0000_s1039" type="#_x0000_t202" style="position:absolute;left:0;text-align:left;margin-left:15.75pt;margin-top:14.15pt;width:17.65pt;height:18.75pt;z-index:13;mso-width-relative:margin;mso-height-relative:margin">
            <v:textbox style="mso-next-textbox:#_x0000_s1039">
              <w:txbxContent>
                <w:p w:rsidR="000D4AA2" w:rsidRDefault="000D4AA2" w:rsidP="000D4AA2"/>
              </w:txbxContent>
            </v:textbox>
          </v:shape>
        </w:pict>
      </w:r>
      <w:r w:rsidR="000D4AA2">
        <w:rPr>
          <w:rFonts w:ascii="Arial" w:hAnsi="Arial" w:cs="Arial"/>
          <w:sz w:val="24"/>
          <w:szCs w:val="24"/>
        </w:rPr>
        <w:t>a uma maior desorganização dos operários.</w:t>
      </w:r>
    </w:p>
    <w:p w:rsidR="000D4AA2" w:rsidRDefault="000D4AA2" w:rsidP="007E731A">
      <w:pPr>
        <w:pStyle w:val="PargrafodaLista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à organização dos operários, formando-se as primeiras associações de operários.</w:t>
      </w:r>
    </w:p>
    <w:p w:rsidR="000D4AA2" w:rsidRDefault="00B02C1F" w:rsidP="007E731A">
      <w:pPr>
        <w:pStyle w:val="PargrafodaLista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37" type="#_x0000_t202" style="position:absolute;left:0;text-align:left;margin-left:15.75pt;margin-top:4.55pt;width:17.65pt;height:19.15pt;z-index:12;mso-width-relative:margin;mso-height-relative:margin">
            <v:textbox style="mso-next-textbox:#_x0000_s1037">
              <w:txbxContent>
                <w:p w:rsidR="000D4AA2" w:rsidRDefault="000D4AA2" w:rsidP="000D4AA2"/>
              </w:txbxContent>
            </v:textbox>
          </v:shape>
        </w:pict>
      </w:r>
      <w:r w:rsidR="000D4AA2">
        <w:rPr>
          <w:rFonts w:ascii="Arial" w:hAnsi="Arial" w:cs="Arial"/>
          <w:sz w:val="24"/>
          <w:szCs w:val="24"/>
        </w:rPr>
        <w:t>a um aumento da proteç</w:t>
      </w:r>
      <w:r w:rsidR="007E731A">
        <w:rPr>
          <w:rFonts w:ascii="Arial" w:hAnsi="Arial" w:cs="Arial"/>
          <w:sz w:val="24"/>
          <w:szCs w:val="24"/>
        </w:rPr>
        <w:t xml:space="preserve">ão social dos operários, </w:t>
      </w:r>
      <w:r w:rsidR="000D4AA2">
        <w:rPr>
          <w:rFonts w:ascii="Arial" w:hAnsi="Arial" w:cs="Arial"/>
          <w:sz w:val="24"/>
          <w:szCs w:val="24"/>
        </w:rPr>
        <w:t>que conseguiram dos patrões mais benefícios, sem necessidade de greves e manifestações.</w:t>
      </w:r>
    </w:p>
    <w:p w:rsidR="000D4AA2" w:rsidRDefault="000D4AA2" w:rsidP="000D4AA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0D4AA2" w:rsidRDefault="000D4AA2" w:rsidP="000D4AA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0D4AA2" w:rsidRPr="007A15DF" w:rsidRDefault="007A15DF" w:rsidP="007A15DF">
      <w:pPr>
        <w:pStyle w:val="PargrafodaLista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FF0000"/>
          <w:sz w:val="28"/>
          <w:szCs w:val="24"/>
        </w:rPr>
        <w:t xml:space="preserve">     </w:t>
      </w:r>
      <w:r w:rsidRPr="007A15DF">
        <w:rPr>
          <w:rFonts w:ascii="Arial" w:hAnsi="Arial" w:cs="Arial"/>
          <w:color w:val="FF0000"/>
          <w:sz w:val="28"/>
          <w:szCs w:val="24"/>
        </w:rPr>
        <w:t xml:space="preserve">Proposta de resolução do </w:t>
      </w:r>
      <w:proofErr w:type="spellStart"/>
      <w:r w:rsidRPr="007A15DF">
        <w:rPr>
          <w:rFonts w:ascii="Arial" w:hAnsi="Arial" w:cs="Arial"/>
          <w:color w:val="FF0000"/>
          <w:sz w:val="28"/>
          <w:szCs w:val="24"/>
        </w:rPr>
        <w:t>audioteste</w:t>
      </w:r>
      <w:proofErr w:type="spellEnd"/>
      <w:r w:rsidRPr="007A15DF">
        <w:rPr>
          <w:rFonts w:ascii="Arial" w:hAnsi="Arial" w:cs="Arial"/>
          <w:color w:val="FF0000"/>
          <w:sz w:val="28"/>
          <w:szCs w:val="24"/>
        </w:rPr>
        <w:t xml:space="preserve"> 5</w:t>
      </w:r>
    </w:p>
    <w:p w:rsidR="000D4AA2" w:rsidRDefault="000D4AA2" w:rsidP="000D4AA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0D4AA2" w:rsidRPr="00331FB4" w:rsidRDefault="000D4AA2" w:rsidP="000D4AA2">
      <w:pPr>
        <w:pStyle w:val="PargrafodaLista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331FB4">
        <w:rPr>
          <w:rFonts w:ascii="Arial" w:hAnsi="Arial" w:cs="Arial"/>
          <w:sz w:val="24"/>
          <w:szCs w:val="24"/>
        </w:rPr>
        <w:t>c)</w:t>
      </w:r>
    </w:p>
    <w:p w:rsidR="000D4AA2" w:rsidRDefault="000D4AA2" w:rsidP="000D4AA2">
      <w:pPr>
        <w:pStyle w:val="PargrafodaLista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b)</w:t>
      </w:r>
    </w:p>
    <w:p w:rsidR="000D4AA2" w:rsidRDefault="000D4AA2" w:rsidP="000D4AA2">
      <w:pPr>
        <w:pStyle w:val="PargrafodaLista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a)</w:t>
      </w:r>
    </w:p>
    <w:p w:rsidR="000D4AA2" w:rsidRDefault="000D4AA2" w:rsidP="000D4AA2">
      <w:pPr>
        <w:pStyle w:val="PargrafodaLista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b)</w:t>
      </w:r>
    </w:p>
    <w:p w:rsidR="000D4AA2" w:rsidRDefault="000D4AA2" w:rsidP="000D4AA2">
      <w:pPr>
        <w:pStyle w:val="PargrafodaLista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b)</w:t>
      </w:r>
    </w:p>
    <w:p w:rsidR="00A57018" w:rsidRDefault="00A57018"/>
    <w:sectPr w:rsidR="00A57018" w:rsidSect="00A57018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2C1F" w:rsidRDefault="00B02C1F" w:rsidP="007E731A">
      <w:pPr>
        <w:spacing w:after="0" w:line="240" w:lineRule="auto"/>
      </w:pPr>
      <w:r>
        <w:separator/>
      </w:r>
    </w:p>
  </w:endnote>
  <w:endnote w:type="continuationSeparator" w:id="0">
    <w:p w:rsidR="00B02C1F" w:rsidRDefault="00B02C1F" w:rsidP="007E7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731A" w:rsidRPr="00C15851" w:rsidRDefault="00C15851" w:rsidP="00C15851">
    <w:pPr>
      <w:pStyle w:val="Rodap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Casa da Aula – Centro de Explicações – www.casadaaula.com – mail@casadaaula.com - 262 099 270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2C1F" w:rsidRDefault="00B02C1F" w:rsidP="007E731A">
      <w:pPr>
        <w:spacing w:after="0" w:line="240" w:lineRule="auto"/>
      </w:pPr>
      <w:r>
        <w:separator/>
      </w:r>
    </w:p>
  </w:footnote>
  <w:footnote w:type="continuationSeparator" w:id="0">
    <w:p w:rsidR="00B02C1F" w:rsidRDefault="00B02C1F" w:rsidP="007E73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2582D"/>
    <w:multiLevelType w:val="hybridMultilevel"/>
    <w:tmpl w:val="CF00C3F8"/>
    <w:lvl w:ilvl="0" w:tplc="ACEEAC2C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C75916"/>
    <w:multiLevelType w:val="hybridMultilevel"/>
    <w:tmpl w:val="99CA6AA2"/>
    <w:lvl w:ilvl="0" w:tplc="32F0B212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1703FA"/>
    <w:multiLevelType w:val="hybridMultilevel"/>
    <w:tmpl w:val="60D06850"/>
    <w:lvl w:ilvl="0" w:tplc="CD4A2038">
      <w:start w:val="1"/>
      <w:numFmt w:val="lowerLetter"/>
      <w:lvlText w:val="%1)"/>
      <w:lvlJc w:val="left"/>
      <w:pPr>
        <w:ind w:left="1080" w:hanging="360"/>
      </w:p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7F48C3"/>
    <w:multiLevelType w:val="hybridMultilevel"/>
    <w:tmpl w:val="1D243942"/>
    <w:lvl w:ilvl="0" w:tplc="059EF994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A55C43"/>
    <w:multiLevelType w:val="hybridMultilevel"/>
    <w:tmpl w:val="12A48F6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AF0689"/>
    <w:multiLevelType w:val="hybridMultilevel"/>
    <w:tmpl w:val="79201F42"/>
    <w:lvl w:ilvl="0" w:tplc="A36E314A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79315E"/>
    <w:multiLevelType w:val="hybridMultilevel"/>
    <w:tmpl w:val="4F8033A4"/>
    <w:lvl w:ilvl="0" w:tplc="6FB6FAC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612C40"/>
    <w:multiLevelType w:val="hybridMultilevel"/>
    <w:tmpl w:val="5F0AA0E2"/>
    <w:lvl w:ilvl="0" w:tplc="A33CA42A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4AA2"/>
    <w:rsid w:val="000D4AA2"/>
    <w:rsid w:val="000E0DD8"/>
    <w:rsid w:val="00245B7E"/>
    <w:rsid w:val="003C1358"/>
    <w:rsid w:val="005C4C46"/>
    <w:rsid w:val="007A15DF"/>
    <w:rsid w:val="007E731A"/>
    <w:rsid w:val="0086244A"/>
    <w:rsid w:val="00A57018"/>
    <w:rsid w:val="00B02C1F"/>
    <w:rsid w:val="00C15851"/>
    <w:rsid w:val="00DC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CB0CA7"/>
  <w15:chartTrackingRefBased/>
  <w15:docId w15:val="{9B10FB4F-1906-4CB9-8D6E-6771A76A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AA2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6244A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7E731A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uiPriority w:val="99"/>
    <w:rsid w:val="007E731A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7E731A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rsid w:val="007E731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53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347</Words>
  <Characters>1880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Ramalho</dc:creator>
  <cp:keywords/>
  <cp:lastModifiedBy>Carlos Gil</cp:lastModifiedBy>
  <cp:revision>4</cp:revision>
  <dcterms:created xsi:type="dcterms:W3CDTF">2017-04-26T08:41:00Z</dcterms:created>
  <dcterms:modified xsi:type="dcterms:W3CDTF">2019-05-04T14:26:00Z</dcterms:modified>
</cp:coreProperties>
</file>