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CE2" w:rsidRDefault="003C3CE2" w:rsidP="00483CD2">
      <w:bookmarkStart w:id="0" w:name="_GoBack"/>
      <w:bookmarkEnd w:id="0"/>
    </w:p>
    <w:p w:rsidR="00483CD2" w:rsidRPr="008973C5" w:rsidRDefault="00483CD2" w:rsidP="00483CD2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3C3CE2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9</w:t>
                            </w:r>
                          </w:p>
                          <w:p w:rsidR="00FD370C" w:rsidRPr="008973C5" w:rsidRDefault="00FD370C" w:rsidP="003C3CE2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Área do círculo</w:t>
                            </w:r>
                          </w:p>
                          <w:p w:rsidR="00FD370C" w:rsidRDefault="00FD370C" w:rsidP="00483C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W1fwIAAAwFAAAOAAAAZHJzL2Uyb0RvYy54bWysVMFu2zAMvQ/YPwi6r06yJFuNOkOWoMOA&#10;ri3WDj0rshwbkEVNUhJnX78nOUnTbqdhF5kiqUfykfTVp67VbKucb8gUfHgx4EwZSWVj1gX/8Xj9&#10;7iNnPghTCk1GFXyvPP80e/vmamdzNaKadKkcA4jx+c4WvA7B5lnmZa1a4S/IKgNjRa4VAVe3zkon&#10;dkBvdTYaDKbZjlxpHUnlPbTL3shnCb+qlAx3VeVVYLrgyC2k06VzFc9sdiXytRO2buQhDfEPWbSi&#10;MQh6glqKINjGNX9AtY105KkKF5LajKqqkSrVgGqGg1fVPNTCqlQLyPH2RJP/f7DydnvvWFOid+iU&#10;ES16tBBNJ1ipWFBdIDYeR5Z21udwfrBwD91n6vDiqPdQxuK7yrXxi7IY7OB7f+IYUExCObmcotIJ&#10;ZxK26RA9TE3Inl9b58MXRS2LQsEdbUz5HY1M/IrtjQ9IB/5HvxjRk27K60brdInDoxbasa1A20M3&#10;TE/1pv1GZa+bTg5xRQ41RqRXvz+qAZ9GMKKkYC8CaMN2KP9yMBkk5BfG07secrVONEXA8xxj8kvh&#10;697J7/2SQqQTftrgE+nuaY1S6FZdatLo1IsVlXu0wlE/0t7K6waYN8KHe+Eww2AfexnucFSakC8d&#10;JM5qcr/+po/+GC1YOdthJwruf26EU5zprwZDdzkcj+MSpct48mGEizu3rM4tZtMuCPwP8QewMonR&#10;P+ijWDlqn7C+8xgVJmEkYqNhR3ER+k3F+ks1nycnrI0V4cY8WBmhY78jl4/dk3D2MDJxbm/puD0i&#10;fzU0vW98aWi+CVQ1aaIi0T2rB/6xcqkhh99D3Onze/J6/onNfgM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ApwUW1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3C3CE2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9</w:t>
                      </w:r>
                    </w:p>
                    <w:p w:rsidR="00FD370C" w:rsidRPr="008973C5" w:rsidRDefault="00FD370C" w:rsidP="003C3CE2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Área do círculo</w:t>
                      </w:r>
                    </w:p>
                    <w:p w:rsidR="00FD370C" w:rsidRDefault="00FD370C" w:rsidP="00483CD2"/>
                  </w:txbxContent>
                </v:textbox>
                <w10:anchorlock/>
              </v:roundrect>
            </w:pict>
          </mc:Fallback>
        </mc:AlternateContent>
      </w:r>
    </w:p>
    <w:p w:rsidR="00483CD2" w:rsidRDefault="00483CD2" w:rsidP="003C3CE2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3C3CE2" w:rsidRPr="008973C5" w:rsidRDefault="003C3CE2" w:rsidP="003C3CE2">
      <w:pPr>
        <w:pStyle w:val="NormalA"/>
        <w:spacing w:before="240"/>
      </w:pPr>
    </w:p>
    <w:p w:rsidR="00483CD2" w:rsidRPr="008973C5" w:rsidRDefault="003C3CE2" w:rsidP="003C3CE2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74624" behindDoc="0" locked="0" layoutInCell="1" allowOverlap="1" wp14:anchorId="18CE76D9" wp14:editId="43B22691">
            <wp:simplePos x="0" y="0"/>
            <wp:positionH relativeFrom="column">
              <wp:posOffset>125730</wp:posOffset>
            </wp:positionH>
            <wp:positionV relativeFrom="paragraph">
              <wp:posOffset>1725295</wp:posOffset>
            </wp:positionV>
            <wp:extent cx="750570" cy="741680"/>
            <wp:effectExtent l="0" t="0" r="0" b="1270"/>
            <wp:wrapNone/>
            <wp:docPr id="24" name="Picture 24" descr="C:\Users\Tukang Ketik\Desktop\New folder (2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2)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2609850"/>
                <wp:effectExtent l="0" t="0" r="13335" b="19050"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2609850"/>
                          <a:chOff x="0" y="0"/>
                          <a:chExt cx="5968365" cy="2939092"/>
                        </a:xfrm>
                      </wpg:grpSpPr>
                      <wps:wsp>
                        <wps:cNvPr id="20" name="Rounded Rectangle 20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483CD2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ound Same Side Corner Rectangle 21"/>
                        <wps:cNvSpPr/>
                        <wps:spPr bwMode="auto">
                          <a:xfrm rot="10800000">
                            <a:off x="0" y="247650"/>
                            <a:ext cx="5968365" cy="2691442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2873FC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Área do círculo</w:t>
                              </w:r>
                            </w:p>
                            <w:p w:rsidR="00FD370C" w:rsidRPr="005F78C4" w:rsidRDefault="00FD370C" w:rsidP="002873FC">
                              <w:r w:rsidRPr="005F78C4">
                                <w:t xml:space="preserve">A </w:t>
                              </w:r>
                              <w:r w:rsidRPr="005F78C4">
                                <w:rPr>
                                  <w:b/>
                                </w:rPr>
                                <w:t>área do círculo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5F78C4">
                                <w:t>é diretamente proporcional ao raio, que é a distância entre o centro e a sua extremidade.</w:t>
                              </w:r>
                            </w:p>
                            <w:p w:rsidR="00FD370C" w:rsidRPr="005F78C4" w:rsidRDefault="00FD370C" w:rsidP="006E4FB1">
                              <w:pPr>
                                <w:spacing w:after="0"/>
                              </w:pPr>
                              <w:r w:rsidRPr="005F78C4">
                                <w:t>De um modo geral, pode afirmar-se que:</w:t>
                              </w:r>
                            </w:p>
                            <w:p w:rsidR="00FD370C" w:rsidRDefault="00FD370C" w:rsidP="00B61E7A">
                              <w:r w:rsidRPr="005F78C4">
                                <w:t xml:space="preserve">A medida da área do círculo é igual ao produto de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3F2C0C">
                                <w:t xml:space="preserve"> </w:t>
                              </w:r>
                              <w:r w:rsidRPr="005F78C4">
                                <w:t>pelo quadrado da medida do seu raio.</w:t>
                              </w:r>
                            </w:p>
                            <w:p w:rsidR="00FD370C" w:rsidRPr="001720EA" w:rsidRDefault="00FD370C" w:rsidP="00814805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1720EA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 w:rsidRPr="001720EA">
                                <w:rPr>
                                  <w:b/>
                                  <w:vertAlign w:val="subscript"/>
                                </w:rPr>
                                <w:t>círculo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r w:rsidRPr="001720EA">
                                <w:t>=</w:t>
                              </w:r>
                              <w:r>
                                <w:t xml:space="preserve"> </w:t>
                              </w: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x </w:t>
                              </w:r>
                              <w:r w:rsidRPr="001720EA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r</w:t>
                              </w:r>
                              <w:r>
                                <w:rPr>
                                  <w:rFonts w:eastAsiaTheme="minorEastAsia"/>
                                  <w:b/>
                                  <w:vertAlign w:val="superscript"/>
                                </w:rPr>
                                <w:t>2</w:t>
                              </w:r>
                              <w:r w:rsidRPr="001720EA">
                                <w:rPr>
                                  <w:rFonts w:eastAsiaTheme="minorEastAsia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r –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>Medida do raio</w:t>
                              </w:r>
                            </w:p>
                            <w:p w:rsidR="00FD370C" w:rsidRPr="005F78C4" w:rsidRDefault="00FD370C" w:rsidP="00290CFC">
                              <w:r w:rsidRPr="005F78C4">
                                <w:t>Exemplo:</w:t>
                              </w:r>
                            </w:p>
                            <w:p w:rsidR="00FD370C" w:rsidRPr="001720EA" w:rsidRDefault="00FD370C" w:rsidP="003F2C0C">
                              <w:pPr>
                                <w:spacing w:after="0"/>
                                <w:ind w:left="1440"/>
                                <w:rPr>
                                  <w:rFonts w:eastAsiaTheme="minorEastAsia"/>
                                  <w:i/>
                                </w:rPr>
                              </w:pP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A =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w:r w:rsidRPr="001720EA">
                                <w:rPr>
                                  <w:rFonts w:eastAsiaTheme="minorEastAsia"/>
                                </w:rPr>
                                <w:t>x 2</w:t>
                              </w:r>
                              <w:r w:rsidRPr="001720EA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</w:p>
                            <w:p w:rsidR="00FD370C" w:rsidRPr="005F78C4" w:rsidRDefault="00FD370C" w:rsidP="003C3BEA">
                              <w:pPr>
                                <w:ind w:left="144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O valor exato da área é </w:t>
                              </w:r>
                              <w:r>
                                <w:rPr>
                                  <w:rFonts w:eastAsiaTheme="minorEastAsia"/>
                                </w:rPr>
                                <w:t>4</w:t>
                              </w: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rPr>
                                  <w:rFonts w:eastAsiaTheme="minorEastAsia"/>
                                </w:rPr>
                                <w:t xml:space="preserve"> cm</w:t>
                              </w:r>
                              <w:r w:rsidRPr="005F78C4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.</w:t>
                              </w:r>
                            </w:p>
                            <w:p w:rsidR="00FD370C" w:rsidRDefault="00FD370C" w:rsidP="001405C7">
                              <w:pPr>
                                <w:spacing w:after="0"/>
                                <w:ind w:left="144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Considerando 3,1416 como valor aproximado de </w:t>
                              </w: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rPr>
                                  <w:rFonts w:eastAsiaTheme="minorEastAsia"/>
                                </w:rPr>
                                <w:t xml:space="preserve">: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   </w:t>
                              </w:r>
                            </w:p>
                            <w:p w:rsidR="00FD370C" w:rsidRPr="001720EA" w:rsidRDefault="00FD370C" w:rsidP="001720EA">
                              <w:pPr>
                                <w:ind w:left="1440"/>
                                <w:rPr>
                                  <w:rFonts w:eastAsiaTheme="minorEastAsia"/>
                                  <w:i/>
                                </w:rPr>
                              </w:pP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A </w:t>
                              </w: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≈</m:t>
                                </m:r>
                              </m:oMath>
                              <w:r w:rsidRPr="001720EA">
                                <w:rPr>
                                  <w:rFonts w:eastAsiaTheme="minorEastAsia"/>
                                </w:rPr>
                                <w:t xml:space="preserve"> 3,1416 x 4</w:t>
                              </w:r>
                              <w:r w:rsidRPr="001720EA"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≈</m:t>
                                </m:r>
                              </m:oMath>
                              <w:r w:rsidRPr="001720EA"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w:r w:rsidRPr="001720EA">
                                <w:rPr>
                                  <w:rFonts w:eastAsiaTheme="minorEastAsia"/>
                                </w:rPr>
                                <w:t>12,5664</w:t>
                              </w:r>
                              <w:r w:rsidRPr="001720EA"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w:r w:rsidRPr="001720EA">
                                <w:rPr>
                                  <w:rFonts w:eastAsiaTheme="minorEastAsia"/>
                                </w:rPr>
                                <w:t>cm</w:t>
                              </w:r>
                              <w:r w:rsidRPr="001720EA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" o:spid="_x0000_s1059" style="width:469.95pt;height:205.5pt;mso-position-horizontal-relative:char;mso-position-vertical-relative:line" coordsize="59683,29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RhewMAAJ4KAAAOAAAAZHJzL2Uyb0RvYy54bWzsVttu1DAQfUfiHyy/02Szl3ajpqgqtEIq&#10;pWJBPHttJzFybGM7zZavZ+wke6EFVSCQkNiHrC/j8cyZMyc5fblpJLrj1gmtCjw5SjHiimomVFXg&#10;jx8uX5xg5DxRjEiteIHvucMvz54/O+1MzjNda8m4ReBEubwzBa69N3mSOFrzhrgjbbiCzVLbhniY&#10;2iphlnTgvZFJlqaLpNOWGaspdw5WX/Wb+Cz6L0tO/buydNwjWWCIzcenjc91eCZnpySvLDG1oEMY&#10;5BeiaIhQcOnW1SviCWqteOCqEdRqp0t/RHWT6LIUlMccIJtJ+l02V1a3JuZS5V1ltjABtN/h9Mtu&#10;6c3drUWCFTjDSJEGSnRlW6NRFqDpTJWDxZU1K3Nrh4Wqn4VsN6Vtwj/kgTYR1PstqHzjEYXF+XJx&#10;Ml3MMaKwly3S5cl8gJ3WUJsH52j9+tGTy+kyXcaokvHiJMS3DaczQCG3Q8n9HkqrmhgewXcBgxEl&#10;IFEP03vdKsYZeg8cI6qSHGUxrxAG2G8Bc7kD7NC6e6sZoEtaryNTnogd0GLEbp6lU5hAGbYIkNxY&#10;56+4blAYFBgYo1gIKd5B7q6dj7RkQ9SEfcaobCSQ/I5INFumx4PDwRZcjy7DQaelYJdCyjgJXckv&#10;pEVwtsDrahJvkW0DufVrx/M0jTCAn9jEwTwGfOBJKtQVeDnP5tHDwd722G/f0ggP4iJFU+ATCKsP&#10;jOQ1J+y1YrH1PRGyH0PAUkGkoX6hYoH9Lveb9aZvjwh8WFprdg8FtboXE2fopQDsr4nzt8QCsEAR&#10;UET/Dh6l1JCnHkYY1dp+fWw92ANdYRejDtSowO5LSyzHSL5RQOTlZDYL8hUns/kxUA3Z/Z31/o5q&#10;mwsNBZqA9hoah8Hey3FYWt18AuE8D7fCFlEU7i6wH4cXvtdIEF7Kz8+jUWusqGo4AG5BvAzx12pl&#10;aJgHcgTWfNh8ItYMVPSgADd6bCOSR4L15N3ZhpNKn0NTlMKHzR3CwwRaui/Fn+9tSGyvt9EK5BCt&#10;BOPoQlsFTNpr9Ukvj09v9Z4vk3QgYsj7QDWz2fFiFMYfSGcgwaEA7np1v/2zEPjPNQAy3YlANp3G&#10;dODttScT8D7YmYwt/RSRsNV6KxGX8TcozEGX/4MKsBhr/l8B/r4CxHc9fATFd8nwwRa+svbnUTF2&#10;n5Vn3wAAAP//AwBQSwMEFAAGAAgAAAAhACKLv2/dAAAABQEAAA8AAABkcnMvZG93bnJldi54bWxM&#10;j0FLw0AQhe+C/2EZwZvdrFUxaTalFPVUBFtBeptmp0lodjZkt0n671296GXg8R7vfZMvJ9uKgXrf&#10;ONagZgkI4tKZhisNn7vXu2cQPiAbbB2Thgt5WBbXVzlmxo38QcM2VCKWsM9QQx1Cl0npy5os+pnr&#10;iKN3dL3FEGVfSdPjGMttK++T5ElabDgu1NjRuqbytD1bDW8jjqu5ehk2p+P6st89vn9tFGl9ezOt&#10;FiACTeEvDD/4ER2KyHRwZzZetBriI+H3Ri+dpymIg4YHpRKQRS7/0xffAAAA//8DAFBLAQItABQA&#10;BgAIAAAAIQC2gziS/gAAAOEBAAATAAAAAAAAAAAAAAAAAAAAAABbQ29udGVudF9UeXBlc10ueG1s&#10;UEsBAi0AFAAGAAgAAAAhADj9If/WAAAAlAEAAAsAAAAAAAAAAAAAAAAALwEAAF9yZWxzLy5yZWxz&#10;UEsBAi0AFAAGAAgAAAAhAOk8BGF7AwAAngoAAA4AAAAAAAAAAAAAAAAALgIAAGRycy9lMm9Eb2Mu&#10;eG1sUEsBAi0AFAAGAAgAAAAhACKLv2/dAAAABQEAAA8AAAAAAAAAAAAAAAAA1QUAAGRycy9kb3du&#10;cmV2LnhtbFBLBQYAAAAABAAEAPMAAADfBgAAAAA=&#10;">
                <v:roundrect id="Rounded Rectangle 20" o:spid="_x0000_s1060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Ll/8IA&#10;AADbAAAADwAAAGRycy9kb3ducmV2LnhtbERPy4rCMBTdD/gP4QruxlTBVzWKM+ALZhZqQZfX5toW&#10;m5vSRK1/bxYDszyc92zRmFI8qHaFZQW9bgSCOLW64ExBclx9jkE4j6yxtEwKXuRgMW99zDDW9sl7&#10;ehx8JkIIuxgV5N5XsZQuzcmg69qKOHBXWxv0AdaZ1DU+Q7gpZT+KhtJgwaEhx4q+c0pvh7tREA1+&#10;1y83um7O20mRnnbL5OfylSjVaTfLKQhPjf8X/7m3WkE/rA9fwg+Q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IuX/wgAAANsAAAAPAAAAAAAAAAAAAAAAAJgCAABkcnMvZG93&#10;bnJldi54bWxQSwUGAAAAAAQABAD1AAAAhwMAAAAA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483CD2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1" o:spid="_x0000_s1061" style="position:absolute;top:2476;width:59683;height:26914;rotation:180;visibility:visible;mso-wrap-style:square;v-text-anchor:top" coordsize="5968365,26914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yevsMA&#10;AADbAAAADwAAAGRycy9kb3ducmV2LnhtbESPQYvCMBSE74L/ITxhL2LTii5ajaILC8KKsNWDx0fz&#10;bIvNS2midv/9RhA8DjPzDbNcd6YWd2pdZVlBEsUgiHOrKy4UnI7foxkI55E11pZJwR85WK/6vSWm&#10;2j74l+6ZL0SAsEtRQel9k0rp8pIMusg2xMG72NagD7ItpG7xEeCmluM4/pQGKw4LJTb0VVJ+zW5G&#10;QVYYtsn0PNke6sv8Z5+dD0NplfoYdJsFCE+df4df7Z1WME7g+SX8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yevsMAAADbAAAADwAAAAAAAAAAAAAAAACYAgAAZHJzL2Rv&#10;d25yZXYueG1sUEsFBgAAAAAEAAQA9QAAAIgDAAAAAA==&#10;" adj="-11796480,,5400" path="m62738,l5905627,v34649,,62738,28089,62738,62738l5968365,2691442r,l,2691442r,l,62738c,28089,28089,,62738,xe" strokecolor="#bfbfbf [2412]">
                  <v:stroke joinstyle="miter"/>
                  <v:formulas/>
                  <v:path arrowok="t" o:connecttype="custom" o:connectlocs="62738,0;5905627,0;5968365,62738;5968365,2691442;5968365,2691442;0,2691442;0,2691442;0,62738;62738,0" o:connectangles="0,0,0,0,0,0,0,0,0" textboxrect="0,0,5968365,2691442"/>
                  <v:textbox>
                    <w:txbxContent>
                      <w:p w:rsidR="00FD370C" w:rsidRPr="005F78C4" w:rsidRDefault="00FD370C" w:rsidP="002873FC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Área do círculo</w:t>
                        </w:r>
                      </w:p>
                      <w:p w:rsidR="00FD370C" w:rsidRPr="005F78C4" w:rsidRDefault="00FD370C" w:rsidP="002873FC">
                        <w:r w:rsidRPr="005F78C4">
                          <w:t xml:space="preserve">A </w:t>
                        </w:r>
                        <w:r w:rsidRPr="005F78C4">
                          <w:rPr>
                            <w:b/>
                          </w:rPr>
                          <w:t>área do círculo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5F78C4">
                          <w:t>é diretamente proporcional ao raio, que é a distância entre o centro e a sua extremidade.</w:t>
                        </w:r>
                      </w:p>
                      <w:p w:rsidR="00FD370C" w:rsidRPr="005F78C4" w:rsidRDefault="00FD370C" w:rsidP="006E4FB1">
                        <w:pPr>
                          <w:spacing w:after="0"/>
                        </w:pPr>
                        <w:r w:rsidRPr="005F78C4">
                          <w:t>De um modo geral, pode afirmar-se que:</w:t>
                        </w:r>
                      </w:p>
                      <w:p w:rsidR="00FD370C" w:rsidRDefault="00FD370C" w:rsidP="00B61E7A">
                        <w:r w:rsidRPr="005F78C4">
                          <w:t xml:space="preserve">A medida da área do círculo é igual ao produto de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3F2C0C">
                          <w:t xml:space="preserve"> </w:t>
                        </w:r>
                        <w:r w:rsidRPr="005F78C4">
                          <w:t>pelo quadrado da medida do seu raio.</w:t>
                        </w:r>
                      </w:p>
                      <w:p w:rsidR="00FD370C" w:rsidRPr="001720EA" w:rsidRDefault="00FD370C" w:rsidP="00814805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1720EA">
                          <w:rPr>
                            <w:b/>
                            <w:i/>
                          </w:rPr>
                          <w:t>A</w:t>
                        </w:r>
                        <w:r w:rsidRPr="001720EA">
                          <w:rPr>
                            <w:b/>
                            <w:vertAlign w:val="subscript"/>
                          </w:rPr>
                          <w:t>círculo</w:t>
                        </w:r>
                        <w:proofErr w:type="spellEnd"/>
                        <w:r>
                          <w:rPr>
                            <w:vertAlign w:val="subscript"/>
                          </w:rPr>
                          <w:t xml:space="preserve"> </w:t>
                        </w:r>
                        <w:r w:rsidRPr="001720EA">
                          <w:t>=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>
                          <w:rPr>
                            <w:rFonts w:eastAsiaTheme="minorEastAsia"/>
                            <w:b/>
                          </w:rPr>
                          <w:t xml:space="preserve"> x </w:t>
                        </w:r>
                        <w:r w:rsidRPr="001720EA">
                          <w:rPr>
                            <w:rFonts w:eastAsiaTheme="minorEastAsia"/>
                            <w:b/>
                            <w:i/>
                          </w:rPr>
                          <w:t>r</w:t>
                        </w:r>
                        <w:r>
                          <w:rPr>
                            <w:rFonts w:eastAsiaTheme="minorEastAsia"/>
                            <w:b/>
                            <w:vertAlign w:val="superscript"/>
                          </w:rPr>
                          <w:t>2</w:t>
                        </w:r>
                        <w:r w:rsidRPr="001720EA">
                          <w:rPr>
                            <w:rFonts w:eastAsiaTheme="minorEastAsia"/>
                          </w:rPr>
                          <w:t xml:space="preserve">                   </w:t>
                        </w:r>
                        <w:r>
                          <w:rPr>
                            <w:rFonts w:eastAsiaTheme="minorEastAsia"/>
                            <w:i/>
                          </w:rPr>
                          <w:t xml:space="preserve">r – </w:t>
                        </w:r>
                        <w:r w:rsidRPr="005F78C4">
                          <w:rPr>
                            <w:rFonts w:eastAsiaTheme="minorEastAsia"/>
                          </w:rPr>
                          <w:t>Medida do raio</w:t>
                        </w:r>
                      </w:p>
                      <w:p w:rsidR="00FD370C" w:rsidRPr="005F78C4" w:rsidRDefault="00FD370C" w:rsidP="00290CFC">
                        <w:r w:rsidRPr="005F78C4">
                          <w:t>Exemplo:</w:t>
                        </w:r>
                      </w:p>
                      <w:p w:rsidR="00FD370C" w:rsidRPr="001720EA" w:rsidRDefault="00FD370C" w:rsidP="003F2C0C">
                        <w:pPr>
                          <w:spacing w:after="0"/>
                          <w:ind w:left="1440"/>
                          <w:rPr>
                            <w:rFonts w:eastAsiaTheme="minorEastAsia"/>
                            <w:i/>
                          </w:rPr>
                        </w:pPr>
                        <w:r>
                          <w:rPr>
                            <w:rFonts w:eastAsiaTheme="minorEastAsia"/>
                            <w:i/>
                          </w:rPr>
                          <w:t xml:space="preserve">A =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r w:rsidRPr="001720EA">
                          <w:rPr>
                            <w:rFonts w:eastAsiaTheme="minorEastAsia"/>
                          </w:rPr>
                          <w:t>x 2</w:t>
                        </w:r>
                        <w:r w:rsidRPr="001720EA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</w:p>
                      <w:p w:rsidR="00FD370C" w:rsidRPr="005F78C4" w:rsidRDefault="00FD370C" w:rsidP="003C3BEA">
                        <w:pPr>
                          <w:ind w:left="144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O valor exato da área é </w:t>
                        </w:r>
                        <w:r>
                          <w:rPr>
                            <w:rFonts w:eastAsiaTheme="minorEastAsia"/>
                          </w:rPr>
                          <w:t>4</w:t>
                        </w:r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π</m:t>
                          </m:r>
                        </m:oMath>
                        <w:r w:rsidRPr="005F78C4">
                          <w:rPr>
                            <w:rFonts w:eastAsiaTheme="minorEastAsia"/>
                          </w:rPr>
                          <w:t xml:space="preserve"> </w:t>
                        </w:r>
                        <w:proofErr w:type="gramStart"/>
                        <w:r w:rsidRPr="005F78C4">
                          <w:rPr>
                            <w:rFonts w:eastAsiaTheme="minorEastAsia"/>
                          </w:rPr>
                          <w:t>cm</w:t>
                        </w:r>
                        <w:r w:rsidRPr="005F78C4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.</w:t>
                        </w:r>
                        <w:proofErr w:type="gramEnd"/>
                      </w:p>
                      <w:p w:rsidR="00FD370C" w:rsidRDefault="00FD370C" w:rsidP="001405C7">
                        <w:pPr>
                          <w:spacing w:after="0"/>
                          <w:ind w:left="144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Considerando 3,1416 como valor aproximado de </w:t>
                        </w:r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π</m:t>
                          </m:r>
                        </m:oMath>
                        <w:r w:rsidRPr="005F78C4">
                          <w:rPr>
                            <w:rFonts w:eastAsiaTheme="minorEastAsia"/>
                          </w:rPr>
                          <w:t xml:space="preserve">: </w:t>
                        </w:r>
                        <w:r>
                          <w:rPr>
                            <w:rFonts w:eastAsiaTheme="minorEastAsia"/>
                          </w:rPr>
                          <w:t xml:space="preserve">    </w:t>
                        </w:r>
                      </w:p>
                      <w:p w:rsidR="00FD370C" w:rsidRPr="001720EA" w:rsidRDefault="00FD370C" w:rsidP="001720EA">
                        <w:pPr>
                          <w:ind w:left="1440"/>
                          <w:rPr>
                            <w:rFonts w:eastAsiaTheme="minorEastAsia"/>
                            <w:i/>
                          </w:rPr>
                        </w:pPr>
                        <w:r>
                          <w:rPr>
                            <w:rFonts w:eastAsiaTheme="minorEastAsia"/>
                            <w:i/>
                          </w:rPr>
                          <w:t xml:space="preserve">A </w:t>
                        </w: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≈</m:t>
                          </m:r>
                        </m:oMath>
                        <w:r w:rsidRPr="001720EA">
                          <w:rPr>
                            <w:rFonts w:eastAsiaTheme="minorEastAsia"/>
                          </w:rPr>
                          <w:t xml:space="preserve"> 3,1416 x 4</w:t>
                        </w:r>
                        <w:r w:rsidRPr="001720EA"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≈</m:t>
                          </m:r>
                        </m:oMath>
                        <w:r w:rsidRPr="001720EA"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r w:rsidRPr="001720EA">
                          <w:rPr>
                            <w:rFonts w:eastAsiaTheme="minorEastAsia"/>
                          </w:rPr>
                          <w:t>12,5664</w:t>
                        </w:r>
                        <w:r w:rsidRPr="001720EA"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r w:rsidRPr="001720EA">
                          <w:rPr>
                            <w:rFonts w:eastAsiaTheme="minorEastAsia"/>
                          </w:rPr>
                          <w:t>cm</w:t>
                        </w:r>
                        <w:r w:rsidRPr="001720EA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83CD2" w:rsidRPr="003C3CE2" w:rsidRDefault="00354D48" w:rsidP="00354D48">
      <w:pPr>
        <w:jc w:val="center"/>
        <w:rPr>
          <w:b/>
          <w:sz w:val="22"/>
        </w:rPr>
      </w:pPr>
      <w:r w:rsidRPr="003C3CE2">
        <w:rPr>
          <w:b/>
          <w:sz w:val="22"/>
          <w:highlight w:val="lightGray"/>
        </w:rPr>
        <w:t>Agora pratica!</w:t>
      </w:r>
    </w:p>
    <w:p w:rsidR="00483CD2" w:rsidRPr="008973C5" w:rsidRDefault="007345F8" w:rsidP="006C52BF">
      <w:pPr>
        <w:pStyle w:val="1Numerao"/>
        <w:numPr>
          <w:ilvl w:val="0"/>
          <w:numId w:val="30"/>
        </w:numPr>
        <w:rPr>
          <w:noProof w:val="0"/>
        </w:rPr>
      </w:pPr>
      <w:r w:rsidRPr="008973C5">
        <w:rPr>
          <w:noProof w:val="0"/>
        </w:rPr>
        <w:t>Considera</w:t>
      </w:r>
      <m:oMath>
        <m:r>
          <m:rPr>
            <m:sty m:val="bi"/>
          </m:rPr>
          <w:rPr>
            <w:rFonts w:ascii="Cambria Math" w:hAnsi="Cambria Math"/>
          </w:rPr>
          <m:t xml:space="preserve"> π</m:t>
        </m:r>
      </m:oMath>
      <w:r w:rsidR="005F78C4">
        <w:rPr>
          <w:noProof w:val="0"/>
        </w:rPr>
        <w:t xml:space="preserve"> </w:t>
      </w:r>
      <w:r w:rsidRPr="008973C5">
        <w:rPr>
          <w:noProof w:val="0"/>
        </w:rPr>
        <w:t>aproximadamente igual a 3,14. Calcula, usando a fórmula, a área (em m</w:t>
      </w:r>
      <w:r w:rsidRPr="008973C5">
        <w:rPr>
          <w:noProof w:val="0"/>
          <w:vertAlign w:val="superscript"/>
        </w:rPr>
        <w:t>2</w:t>
      </w:r>
      <w:r w:rsidRPr="008973C5">
        <w:rPr>
          <w:noProof w:val="0"/>
        </w:rPr>
        <w:t>) de um círculo com:</w:t>
      </w:r>
    </w:p>
    <w:p w:rsidR="00483CD2" w:rsidRPr="008973C5" w:rsidRDefault="00DC3F74" w:rsidP="003C3CE2">
      <w:pPr>
        <w:pStyle w:val="alineas"/>
        <w:numPr>
          <w:ilvl w:val="0"/>
          <w:numId w:val="3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2,1 dam de raio;</w:t>
      </w:r>
      <w:r w:rsidRPr="008973C5">
        <w:rPr>
          <w:noProof w:val="0"/>
          <w:lang w:val="pt-PT"/>
        </w:rPr>
        <w:tab/>
      </w:r>
      <w:r w:rsidR="00C511F4" w:rsidRPr="008973C5">
        <w:rPr>
          <w:b/>
          <w:noProof w:val="0"/>
          <w:lang w:val="pt-PT"/>
        </w:rPr>
        <w:t>c)</w:t>
      </w:r>
      <w:r w:rsidR="003C3CE2">
        <w:rPr>
          <w:b/>
          <w:noProof w:val="0"/>
          <w:lang w:val="pt-PT"/>
        </w:rPr>
        <w:tab/>
      </w:r>
      <w:r w:rsidR="00C511F4" w:rsidRPr="008973C5">
        <w:rPr>
          <w:noProof w:val="0"/>
          <w:lang w:val="pt-PT"/>
        </w:rPr>
        <w:t>3 dm de diâmetro;</w:t>
      </w:r>
    </w:p>
    <w:p w:rsidR="00C511F4" w:rsidRPr="008973C5" w:rsidRDefault="00C511F4" w:rsidP="003C3CE2">
      <w:pPr>
        <w:pStyle w:val="alineas"/>
        <w:numPr>
          <w:ilvl w:val="0"/>
          <w:numId w:val="3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>18 mm de raio;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d)</w:t>
      </w:r>
      <w:r w:rsidR="003C3CE2">
        <w:rPr>
          <w:b/>
          <w:noProof w:val="0"/>
          <w:lang w:val="pt-PT"/>
        </w:rPr>
        <w:tab/>
      </w:r>
      <w:r w:rsidRPr="008973C5">
        <w:rPr>
          <w:noProof w:val="0"/>
          <w:lang w:val="pt-PT"/>
        </w:rPr>
        <w:t>12 m de diâmetro.</w:t>
      </w:r>
    </w:p>
    <w:p w:rsidR="00483CD2" w:rsidRPr="008973C5" w:rsidRDefault="00ED119E" w:rsidP="00ED119E">
      <w:pPr>
        <w:pStyle w:val="1Numerao"/>
        <w:rPr>
          <w:noProof w:val="0"/>
        </w:rPr>
      </w:pPr>
      <w:r w:rsidRPr="008973C5">
        <w:rPr>
          <w:noProof w:val="0"/>
        </w:rPr>
        <w:t>Calcula a área ocupada por uma rotunda com 15 metros de diâmetro.</w:t>
      </w:r>
    </w:p>
    <w:p w:rsidR="00483CD2" w:rsidRPr="008973C5" w:rsidRDefault="00ED119E" w:rsidP="00ED119E">
      <w:pPr>
        <w:pStyle w:val="1Numerao"/>
        <w:rPr>
          <w:noProof w:val="0"/>
        </w:rPr>
      </w:pPr>
      <w:r w:rsidRPr="008973C5">
        <w:rPr>
          <w:noProof w:val="0"/>
        </w:rPr>
        <w:t>Considerando que uma piza tradicional grande possui 35 cm de raio e uma piza tradicional pequena apresenta 25 cm, determina a diferença entre a área das duas pizas.</w:t>
      </w:r>
    </w:p>
    <w:p w:rsidR="002B567E" w:rsidRPr="008973C5" w:rsidRDefault="003205A0" w:rsidP="003205A0">
      <w:pPr>
        <w:pStyle w:val="1Numerao"/>
        <w:rPr>
          <w:noProof w:val="0"/>
        </w:rPr>
      </w:pPr>
      <w:r w:rsidRPr="008973C5">
        <w:rPr>
          <w:noProof w:val="0"/>
        </w:rPr>
        <w:t>Determina a medida do raio de uma p</w:t>
      </w:r>
      <w:r w:rsidR="006E0A98" w:rsidRPr="008973C5">
        <w:rPr>
          <w:noProof w:val="0"/>
        </w:rPr>
        <w:t>raça circular que possui 1256 m</w:t>
      </w:r>
      <w:r w:rsidRPr="008973C5">
        <w:rPr>
          <w:noProof w:val="0"/>
          <w:vertAlign w:val="superscript"/>
        </w:rPr>
        <w:t>2</w:t>
      </w:r>
      <w:r w:rsidRPr="008973C5">
        <w:rPr>
          <w:noProof w:val="0"/>
        </w:rPr>
        <w:t xml:space="preserve"> de área. </w:t>
      </w:r>
    </w:p>
    <w:p w:rsidR="00483CD2" w:rsidRPr="008973C5" w:rsidRDefault="003205A0" w:rsidP="002B567E">
      <w:pPr>
        <w:ind w:left="360"/>
        <w:rPr>
          <w:b/>
        </w:rPr>
      </w:pPr>
      <w:r w:rsidRPr="008973C5">
        <w:rPr>
          <w:b/>
        </w:rPr>
        <w:t xml:space="preserve">Considera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8973C5">
        <w:rPr>
          <w:b/>
        </w:rPr>
        <w:t>.</w:t>
      </w:r>
    </w:p>
    <w:p w:rsidR="00F82913" w:rsidRPr="008973C5" w:rsidRDefault="00F82913" w:rsidP="00F82913">
      <w:pPr>
        <w:pStyle w:val="1Numerao"/>
        <w:rPr>
          <w:noProof w:val="0"/>
        </w:rPr>
      </w:pPr>
      <w:r w:rsidRPr="008973C5">
        <w:rPr>
          <w:noProof w:val="0"/>
        </w:rPr>
        <w:t xml:space="preserve">Determina a área da parte a sombreado de cada uma das figuras. </w:t>
      </w:r>
    </w:p>
    <w:p w:rsidR="00483CD2" w:rsidRPr="008973C5" w:rsidRDefault="00F82913" w:rsidP="00F82913">
      <w:pPr>
        <w:ind w:left="360"/>
        <w:rPr>
          <w:b/>
        </w:rPr>
      </w:pPr>
      <w:r w:rsidRPr="008973C5">
        <w:rPr>
          <w:b/>
        </w:rPr>
        <w:t xml:space="preserve">Considera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8973C5">
        <w:rPr>
          <w:b/>
        </w:rPr>
        <w:t>.</w:t>
      </w:r>
    </w:p>
    <w:p w:rsidR="00483CD2" w:rsidRPr="008973C5" w:rsidRDefault="009E033F" w:rsidP="009E033F">
      <w:pPr>
        <w:jc w:val="center"/>
      </w:pPr>
      <w:r w:rsidRPr="008973C5">
        <w:rPr>
          <w:noProof/>
        </w:rPr>
        <w:drawing>
          <wp:inline distT="0" distB="0" distL="0" distR="0" wp14:anchorId="247E6A4F" wp14:editId="20C1262D">
            <wp:extent cx="3312795" cy="1405890"/>
            <wp:effectExtent l="0" t="0" r="1905" b="3810"/>
            <wp:docPr id="25" name="Picture 25" descr="C:\Users\Tukang Ketik\Desktop\New folder (2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2)\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79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CD2" w:rsidRPr="008973C5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567FD1F-F91E-4F6B-8ACF-EBC03B8FB014}"/>
    <w:embedBold r:id="rId2" w:fontKey="{34A751DB-44A4-4986-87C2-7C9FADD7A24B}"/>
    <w:embedItalic r:id="rId3" w:fontKey="{826FF71C-5975-4BD7-B071-A4A37FFB095E}"/>
    <w:embedBoldItalic r:id="rId4" w:fontKey="{1E808824-6A2A-4C4C-956E-0072CDB13F7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EBDA63A2-92BE-4716-86E3-94F900EE5B37}"/>
    <w:embedItalic r:id="rId6" w:subsetted="1" w:fontKey="{E9D5D7C3-CD6B-4FB1-8887-C32CF972696A}"/>
    <w:embedBoldItalic r:id="rId7" w:subsetted="1" w:fontKey="{D8164796-483A-4360-9863-FD6F08BD3A4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4FD5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B5837-A859-4D00-8937-A12BD80D0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118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