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835" w:rsidRDefault="000E3835" w:rsidP="00FE37F9">
      <w:bookmarkStart w:id="0" w:name="_GoBack"/>
      <w:bookmarkEnd w:id="0"/>
    </w:p>
    <w:p w:rsidR="00FE37F9" w:rsidRPr="008973C5" w:rsidRDefault="00FE37F9" w:rsidP="00FE37F9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0E383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13</w:t>
                            </w:r>
                          </w:p>
                          <w:p w:rsidR="00FD370C" w:rsidRPr="008973C5" w:rsidRDefault="00FD370C" w:rsidP="000E383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Volume do cubo e do paralelepípedo</w:t>
                            </w:r>
                          </w:p>
                          <w:p w:rsidR="00FD370C" w:rsidRDefault="00FD370C" w:rsidP="00FE37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CiHa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0E383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13</w:t>
                      </w:r>
                    </w:p>
                    <w:p w:rsidR="00FD370C" w:rsidRPr="008973C5" w:rsidRDefault="00FD370C" w:rsidP="000E383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Volume do cubo e do paralelepípedo</w:t>
                      </w:r>
                    </w:p>
                    <w:p w:rsidR="00FD370C" w:rsidRDefault="00FD370C" w:rsidP="00FE37F9"/>
                  </w:txbxContent>
                </v:textbox>
                <w10:anchorlock/>
              </v:roundrect>
            </w:pict>
          </mc:Fallback>
        </mc:AlternateContent>
      </w:r>
    </w:p>
    <w:p w:rsidR="00FE37F9" w:rsidRDefault="00FE37F9" w:rsidP="000E383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F2473D" w:rsidRPr="008973C5" w:rsidRDefault="00F2473D" w:rsidP="000E3835">
      <w:pPr>
        <w:pStyle w:val="NormalA"/>
        <w:spacing w:before="240"/>
      </w:pPr>
    </w:p>
    <w:p w:rsidR="00FE37F9" w:rsidRPr="008973C5" w:rsidRDefault="0017565C" w:rsidP="00FE37F9">
      <w:r>
        <w:rPr>
          <w:noProof/>
        </w:rPr>
        <w:drawing>
          <wp:anchor distT="0" distB="0" distL="114300" distR="114300" simplePos="0" relativeHeight="251662848" behindDoc="0" locked="0" layoutInCell="1" allowOverlap="1" wp14:anchorId="3CC77327" wp14:editId="4A996839">
            <wp:simplePos x="0" y="0"/>
            <wp:positionH relativeFrom="column">
              <wp:posOffset>4923227</wp:posOffset>
            </wp:positionH>
            <wp:positionV relativeFrom="paragraph">
              <wp:posOffset>327004</wp:posOffset>
            </wp:positionV>
            <wp:extent cx="943918" cy="864000"/>
            <wp:effectExtent l="0" t="0" r="8890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918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73D" w:rsidRPr="008973C5"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4F3DEDB2" wp14:editId="15D49FF5">
            <wp:simplePos x="0" y="0"/>
            <wp:positionH relativeFrom="column">
              <wp:posOffset>4921885</wp:posOffset>
            </wp:positionH>
            <wp:positionV relativeFrom="paragraph">
              <wp:posOffset>1416685</wp:posOffset>
            </wp:positionV>
            <wp:extent cx="880110" cy="1052195"/>
            <wp:effectExtent l="0" t="0" r="0" b="0"/>
            <wp:wrapNone/>
            <wp:docPr id="677" name="Picture 677" descr="C:\Users\Tukang Ketik\Desktop\New folder (2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73D">
        <w:rPr>
          <w:noProof/>
        </w:rPr>
        <mc:AlternateContent>
          <mc:Choice Requires="wpg">
            <w:drawing>
              <wp:inline distT="0" distB="0" distL="0" distR="0">
                <wp:extent cx="5968800" cy="3543300"/>
                <wp:effectExtent l="0" t="0" r="13335" b="19050"/>
                <wp:docPr id="643" name="Grupo 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800" cy="3543300"/>
                          <a:chOff x="-1" y="0"/>
                          <a:chExt cx="5968800" cy="3672337"/>
                        </a:xfrm>
                      </wpg:grpSpPr>
                      <wps:wsp>
                        <wps:cNvPr id="23" name="Rounded Rectangle 23"/>
                        <wps:cNvSpPr/>
                        <wps:spPr bwMode="auto">
                          <a:xfrm>
                            <a:off x="-1" y="0"/>
                            <a:ext cx="5968800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FE37F9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ound Same Side Corner Rectangle 30"/>
                        <wps:cNvSpPr/>
                        <wps:spPr bwMode="auto">
                          <a:xfrm rot="10800000">
                            <a:off x="0" y="247650"/>
                            <a:ext cx="5968365" cy="3424687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755DEC">
                              <w:pPr>
                                <w:spacing w:after="10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Cálculo do volume de um cubo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</w:pPr>
                              <w:r w:rsidRPr="005F78C4">
                                <w:rPr>
                                  <w:b/>
                                </w:rPr>
                                <w:t xml:space="preserve">1.º </w:t>
                              </w:r>
                              <w:r w:rsidRPr="005F78C4">
                                <w:t>Determina-se a medida da aresta do cubo (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>);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</w:pPr>
                              <w:r w:rsidRPr="005F78C4">
                                <w:rPr>
                                  <w:b/>
                                </w:rPr>
                                <w:t>2.º</w:t>
                              </w:r>
                              <w:r w:rsidRPr="005F78C4">
                                <w:t xml:space="preserve"> Calcula-se o cubo da medida da aresta:</w:t>
                              </w:r>
                            </w:p>
                            <w:p w:rsidR="00FD370C" w:rsidRPr="005F78C4" w:rsidRDefault="00FD370C" w:rsidP="000E3835">
                              <w:pPr>
                                <w:spacing w:after="100"/>
                                <w:ind w:left="2160"/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V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cubo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=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=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a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vertAlign w:val="superscript"/>
                                </w:rPr>
                                <w:t>3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</w:pPr>
                              <w:r w:rsidRPr="005F78C4">
                                <w:rPr>
                                  <w:b/>
                                </w:rPr>
                                <w:t xml:space="preserve">3.º </w:t>
                              </w:r>
                              <w:r w:rsidRPr="005F78C4">
                                <w:t>Indica-se a unidade de volume correspondente à unidade de comprimento escolhida.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Cálculo do volume de um paralelepípedo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</w:pPr>
                              <w:r w:rsidRPr="005F78C4">
                                <w:rPr>
                                  <w:b/>
                                </w:rPr>
                                <w:t xml:space="preserve">1.º </w:t>
                              </w:r>
                              <w:r w:rsidRPr="005F78C4">
                                <w:t>Determinam-se as medidas das três dimensões do paralelepípedo:</w:t>
                              </w:r>
                            </w:p>
                            <w:p w:rsidR="00FD370C" w:rsidRPr="005F78C4" w:rsidRDefault="00FD370C" w:rsidP="00A80CFE">
                              <w:pPr>
                                <w:spacing w:after="100"/>
                                <w:ind w:left="1440"/>
                              </w:pPr>
                              <w:r w:rsidRPr="005F78C4">
                                <w:rPr>
                                  <w:i/>
                                </w:rPr>
                                <w:t>c</w:t>
                              </w:r>
                              <w:r w:rsidRPr="005F78C4">
                                <w:t xml:space="preserve"> = comprimento; </w:t>
                              </w:r>
                              <w:r w:rsidRPr="005F78C4">
                                <w:rPr>
                                  <w:i/>
                                </w:rPr>
                                <w:t>l</w:t>
                              </w:r>
                              <w:r w:rsidRPr="005F78C4">
                                <w:t xml:space="preserve"> = largura; 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 xml:space="preserve"> = altura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</w:pPr>
                              <w:r w:rsidRPr="005F78C4">
                                <w:rPr>
                                  <w:b/>
                                </w:rPr>
                                <w:t xml:space="preserve">2.º </w:t>
                              </w:r>
                              <w:r w:rsidRPr="005F78C4">
                                <w:t>Calcula-se a medida do volume, multiplicando as medidas das três dimensões:</w:t>
                              </w:r>
                            </w:p>
                            <w:p w:rsidR="00FD370C" w:rsidRPr="005F78C4" w:rsidRDefault="00FD370C" w:rsidP="000E3835">
                              <w:pPr>
                                <w:spacing w:after="100"/>
                                <w:ind w:left="2160"/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V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paralelepípedo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</w:rPr>
                                <w:t xml:space="preserve">=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c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 xml:space="preserve">l </w:t>
                              </w:r>
                              <w:r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x</w:t>
                              </w:r>
                              <w:r w:rsidRPr="000E3835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 xml:space="preserve"> a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</w:pPr>
                              <w:r w:rsidRPr="005F78C4">
                                <w:rPr>
                                  <w:b/>
                                </w:rPr>
                                <w:t>3.º</w:t>
                              </w:r>
                              <w:r w:rsidRPr="005F78C4">
                                <w:t xml:space="preserve"> Indica-se a unidade de volume correspondente à unidade de comprimento escolhida.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Medidas de volume e capacidade</w:t>
                              </w:r>
                            </w:p>
                            <w:p w:rsidR="00FD370C" w:rsidRPr="005F78C4" w:rsidRDefault="00FD370C" w:rsidP="006C52BF">
                              <w:pPr>
                                <w:pStyle w:val="PargrafodaLista"/>
                                <w:numPr>
                                  <w:ilvl w:val="0"/>
                                  <w:numId w:val="38"/>
                                </w:numPr>
                                <w:spacing w:after="100"/>
                                <w:ind w:left="360"/>
                              </w:pPr>
                              <w:r w:rsidRPr="005F78C4">
                                <w:t>Unidades de medida de volume: km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; hm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; dam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; 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; dm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; cm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; mm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 xml:space="preserve"> . </w:t>
                              </w:r>
                            </w:p>
                            <w:p w:rsidR="00FD370C" w:rsidRPr="005F78C4" w:rsidRDefault="00FD370C" w:rsidP="006C52BF">
                              <w:pPr>
                                <w:pStyle w:val="PargrafodaLista"/>
                                <w:numPr>
                                  <w:ilvl w:val="0"/>
                                  <w:numId w:val="38"/>
                                </w:numPr>
                                <w:spacing w:after="100"/>
                                <w:ind w:left="360"/>
                              </w:pPr>
                              <w:r w:rsidRPr="005F78C4">
                                <w:t>Unidades de medida de capacidade: kL; hL; daL; L; dL; cL; mL.</w:t>
                              </w:r>
                            </w:p>
                            <w:p w:rsidR="00FD370C" w:rsidRPr="005F78C4" w:rsidRDefault="00FD370C" w:rsidP="00755DEC">
                              <w:pPr>
                                <w:spacing w:after="100"/>
                                <w:jc w:val="center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1 L = 1 dm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3" o:spid="_x0000_s1075" style="width:470pt;height:279pt;mso-position-horizontal-relative:char;mso-position-vertical-relative:line" coordorigin="" coordsize="59688,36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">
                <v:roundrect id="Rounded Rectangle 23" o:spid="_x0000_s1076" style="position:absolute;width:59687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7iMYA&#10;AADbAAAADwAAAGRycy9kb3ducmV2LnhtbESPT2vCQBTE7wW/w/KE3nSjpVXTrGILtQp6UAPt8TX7&#10;8gezb0N2q/HbuwWhx2FmfsMki87U4kytqywrGA0jEMSZ1RUXCtLjx2AKwnlkjbVlUnAlB4t57yHB&#10;WNsL7+l88IUIEHYxKii9b2IpXVaSQTe0DXHwctsa9EG2hdQtXgLc1HIcRS/SYMVhocSG3kvKTodf&#10;oyB63q2ubpJ/fq9nVfa1Wabbn7dUqcd+t3wF4anz/+F7e60VjJ/g70v4AX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B7iMYAAADb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FE37F9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0" o:spid="_x0000_s1077" style="position:absolute;top:2476;width:59683;height:34247;rotation:180;visibility:visible;mso-wrap-style:square;v-text-anchor:top" coordsize="5968365,34246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+TmMEA&#10;AADbAAAADwAAAGRycy9kb3ducmV2LnhtbERPS2vCQBC+F/wPywi91Y0Vg6SuokIhp5b6OPQ2zU6T&#10;aHYm7K6a/vvuodDjx/dergfXqRv50AobmE4yUMSV2JZrA8fD69MCVIjIFjthMvBDAdar0cMSCyt3&#10;/qDbPtYqhXAo0EATY19oHaqGHIaJ9MSJ+xbvMCboa2093lO46/RzluXaYcupocGedg1Vl/3VGcjP&#10;29O7dG9+/sm10Lwsv/KjGPM4HjYvoCIN8V/85y6tgVlan76kH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/k5jBAAAA2wAAAA8AAAAAAAAAAAAAAAAAmAIAAGRycy9kb3du&#10;cmV2LnhtbFBLBQYAAAAABAAEAPUAAACGAwAAAAA=&#10;" adj="-11796480,,5400" path="m79829,l5888536,v44088,,79829,35741,79829,79829l5968365,3424687r,l,3424687r,l,79829c,35741,35741,,79829,xe" strokecolor="#bfbfbf [2412]">
                  <v:stroke joinstyle="miter"/>
                  <v:formulas/>
                  <v:path arrowok="t" o:connecttype="custom" o:connectlocs="79829,0;5888536,0;5968365,79829;5968365,3424687;5968365,3424687;0,3424687;0,3424687;0,79829;79829,0" o:connectangles="0,0,0,0,0,0,0,0,0" textboxrect="0,0,5968365,3424687"/>
                  <v:textbox>
                    <w:txbxContent>
                      <w:p w:rsidR="00FD370C" w:rsidRPr="005F78C4" w:rsidRDefault="00FD370C" w:rsidP="00755DEC">
                        <w:pPr>
                          <w:spacing w:after="10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Cálculo do volume de um cubo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</w:pPr>
                        <w:r w:rsidRPr="005F78C4">
                          <w:rPr>
                            <w:b/>
                          </w:rPr>
                          <w:t xml:space="preserve">1.º </w:t>
                        </w:r>
                        <w:r w:rsidRPr="005F78C4">
                          <w:t>Determina-se a medida da aresta do cubo (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 w:rsidRPr="005F78C4">
                          <w:t>);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</w:pPr>
                        <w:r w:rsidRPr="005F78C4">
                          <w:rPr>
                            <w:b/>
                          </w:rPr>
                          <w:t>2.º</w:t>
                        </w:r>
                        <w:r w:rsidRPr="005F78C4">
                          <w:t xml:space="preserve"> Calcula-se o cubo da medida da aresta:</w:t>
                        </w:r>
                      </w:p>
                      <w:p w:rsidR="00FD370C" w:rsidRPr="005F78C4" w:rsidRDefault="00FD370C" w:rsidP="000E3835">
                        <w:pPr>
                          <w:spacing w:after="100"/>
                          <w:ind w:left="2160"/>
                          <w:rPr>
                            <w:rFonts w:eastAsiaTheme="minorEastAsia"/>
                            <w:b/>
                          </w:rPr>
                        </w:pPr>
                        <w:proofErr w:type="spellStart"/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V</w:t>
                        </w:r>
                        <w:r w:rsidRPr="000E3835">
                          <w:rPr>
                            <w:rFonts w:eastAsiaTheme="minorEastAsia"/>
                            <w:b/>
                            <w:vertAlign w:val="subscript"/>
                          </w:rPr>
                          <w:t>cubo</w:t>
                        </w:r>
                        <w:proofErr w:type="spellEnd"/>
                        <w:r>
                          <w:rPr>
                            <w:rFonts w:eastAsiaTheme="minorEastAsia"/>
                            <w:b/>
                          </w:rPr>
                          <w:t xml:space="preserve"> = 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a</w:t>
                        </w:r>
                        <w:r>
                          <w:rPr>
                            <w:rFonts w:eastAsiaTheme="minorEastAsia"/>
                            <w:b/>
                          </w:rPr>
                          <w:t xml:space="preserve"> x 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a</w:t>
                        </w:r>
                        <w:r>
                          <w:rPr>
                            <w:rFonts w:eastAsiaTheme="minorEastAsia"/>
                            <w:b/>
                          </w:rPr>
                          <w:t xml:space="preserve"> x 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a</w:t>
                        </w:r>
                        <w:r>
                          <w:rPr>
                            <w:rFonts w:eastAsiaTheme="minorEastAsia"/>
                            <w:b/>
                          </w:rPr>
                          <w:t xml:space="preserve"> = 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a</w:t>
                        </w:r>
                        <w:r w:rsidRPr="000E3835">
                          <w:rPr>
                            <w:rFonts w:eastAsiaTheme="minorEastAsia"/>
                            <w:b/>
                            <w:vertAlign w:val="superscript"/>
                          </w:rPr>
                          <w:t>3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</w:pPr>
                        <w:r w:rsidRPr="005F78C4">
                          <w:rPr>
                            <w:b/>
                          </w:rPr>
                          <w:t xml:space="preserve">3.º </w:t>
                        </w:r>
                        <w:r w:rsidRPr="005F78C4">
                          <w:t>Indica-se a unidade de volume correspondente à unidade de comprimento escolhida.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Cálculo do volume de um paralelepípedo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</w:pPr>
                        <w:r w:rsidRPr="005F78C4">
                          <w:rPr>
                            <w:b/>
                          </w:rPr>
                          <w:t xml:space="preserve">1.º </w:t>
                        </w:r>
                        <w:r w:rsidRPr="005F78C4">
                          <w:t>Determinam-se as medidas das três dimensões do paralelepípedo:</w:t>
                        </w:r>
                      </w:p>
                      <w:p w:rsidR="00FD370C" w:rsidRPr="005F78C4" w:rsidRDefault="00FD370C" w:rsidP="00A80CFE">
                        <w:pPr>
                          <w:spacing w:after="100"/>
                          <w:ind w:left="1440"/>
                        </w:pPr>
                        <w:r w:rsidRPr="005F78C4">
                          <w:rPr>
                            <w:i/>
                          </w:rPr>
                          <w:t>c</w:t>
                        </w:r>
                        <w:r w:rsidRPr="005F78C4">
                          <w:t xml:space="preserve"> = comprimento; </w:t>
                        </w:r>
                        <w:r w:rsidRPr="005F78C4">
                          <w:rPr>
                            <w:i/>
                          </w:rPr>
                          <w:t>l</w:t>
                        </w:r>
                        <w:r w:rsidRPr="005F78C4">
                          <w:t xml:space="preserve"> = largura; 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 w:rsidRPr="005F78C4">
                          <w:t xml:space="preserve"> = altura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</w:pPr>
                        <w:r w:rsidRPr="005F78C4">
                          <w:rPr>
                            <w:b/>
                          </w:rPr>
                          <w:t xml:space="preserve">2.º </w:t>
                        </w:r>
                        <w:r w:rsidRPr="005F78C4">
                          <w:t>Calcula-se a medida do volume, multiplicando as medidas das três dimensões:</w:t>
                        </w:r>
                      </w:p>
                      <w:p w:rsidR="00FD370C" w:rsidRPr="005F78C4" w:rsidRDefault="00FD370C" w:rsidP="000E3835">
                        <w:pPr>
                          <w:spacing w:after="100"/>
                          <w:ind w:left="2160"/>
                          <w:rPr>
                            <w:rFonts w:eastAsiaTheme="minorEastAsia"/>
                            <w:b/>
                          </w:rPr>
                        </w:pPr>
                        <w:proofErr w:type="spellStart"/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V</w:t>
                        </w:r>
                        <w:r w:rsidRPr="000E3835">
                          <w:rPr>
                            <w:rFonts w:eastAsiaTheme="minorEastAsia"/>
                            <w:b/>
                            <w:vertAlign w:val="subscript"/>
                          </w:rPr>
                          <w:t>paralelepípedo</w:t>
                        </w:r>
                        <w:proofErr w:type="spellEnd"/>
                        <w:r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r w:rsidRPr="000E3835">
                          <w:rPr>
                            <w:rFonts w:eastAsiaTheme="minorEastAsia"/>
                            <w:b/>
                          </w:rPr>
                          <w:t xml:space="preserve">= 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>c</w:t>
                        </w:r>
                        <w:r>
                          <w:rPr>
                            <w:rFonts w:eastAsiaTheme="minorEastAsia"/>
                            <w:b/>
                          </w:rPr>
                          <w:t xml:space="preserve"> x</w:t>
                        </w:r>
                        <w:r w:rsidRPr="000E3835"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 xml:space="preserve">l </w:t>
                        </w:r>
                        <w:r>
                          <w:rPr>
                            <w:rFonts w:eastAsiaTheme="minorEastAsia"/>
                            <w:b/>
                            <w:i/>
                          </w:rPr>
                          <w:t>x</w:t>
                        </w:r>
                        <w:r w:rsidRPr="000E3835">
                          <w:rPr>
                            <w:rFonts w:eastAsiaTheme="minorEastAsia"/>
                            <w:b/>
                            <w:i/>
                          </w:rPr>
                          <w:t xml:space="preserve"> a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</w:pPr>
                        <w:r w:rsidRPr="005F78C4">
                          <w:rPr>
                            <w:b/>
                          </w:rPr>
                          <w:t>3.º</w:t>
                        </w:r>
                        <w:r w:rsidRPr="005F78C4">
                          <w:t xml:space="preserve"> Indica-se a unidade de volume correspondente à unidade de comprimento escolhida.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Medidas de volume e capacidade</w:t>
                        </w:r>
                      </w:p>
                      <w:p w:rsidR="00FD370C" w:rsidRPr="005F78C4" w:rsidRDefault="00FD370C" w:rsidP="006C52BF">
                        <w:pPr>
                          <w:pStyle w:val="PargrafodaLista"/>
                          <w:numPr>
                            <w:ilvl w:val="0"/>
                            <w:numId w:val="38"/>
                          </w:numPr>
                          <w:spacing w:after="100"/>
                          <w:ind w:left="360"/>
                        </w:pPr>
                        <w:r w:rsidRPr="005F78C4">
                          <w:t>Unidades de medida de volume: km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>; hm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>; dam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>; 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>; dm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>; cm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 xml:space="preserve">; </w:t>
                        </w:r>
                        <w:proofErr w:type="gramStart"/>
                        <w:r w:rsidRPr="005F78C4">
                          <w:t>mm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 xml:space="preserve"> .</w:t>
                        </w:r>
                        <w:proofErr w:type="gramEnd"/>
                        <w:r w:rsidRPr="005F78C4">
                          <w:t xml:space="preserve"> </w:t>
                        </w:r>
                      </w:p>
                      <w:p w:rsidR="00FD370C" w:rsidRPr="005F78C4" w:rsidRDefault="00FD370C" w:rsidP="006C52BF">
                        <w:pPr>
                          <w:pStyle w:val="PargrafodaLista"/>
                          <w:numPr>
                            <w:ilvl w:val="0"/>
                            <w:numId w:val="38"/>
                          </w:numPr>
                          <w:spacing w:after="100"/>
                          <w:ind w:left="360"/>
                        </w:pPr>
                        <w:r w:rsidRPr="005F78C4">
                          <w:t xml:space="preserve">Unidades de medida de capacidade: </w:t>
                        </w:r>
                        <w:proofErr w:type="spellStart"/>
                        <w:r w:rsidRPr="005F78C4">
                          <w:t>kL</w:t>
                        </w:r>
                        <w:proofErr w:type="spellEnd"/>
                        <w:r w:rsidRPr="005F78C4">
                          <w:t xml:space="preserve">; </w:t>
                        </w:r>
                        <w:proofErr w:type="spellStart"/>
                        <w:r w:rsidRPr="005F78C4">
                          <w:t>hL</w:t>
                        </w:r>
                        <w:proofErr w:type="spellEnd"/>
                        <w:r w:rsidRPr="005F78C4">
                          <w:t xml:space="preserve">; </w:t>
                        </w:r>
                        <w:proofErr w:type="spellStart"/>
                        <w:r w:rsidRPr="005F78C4">
                          <w:t>daL</w:t>
                        </w:r>
                        <w:proofErr w:type="spellEnd"/>
                        <w:r w:rsidRPr="005F78C4">
                          <w:t xml:space="preserve">; L; </w:t>
                        </w:r>
                        <w:proofErr w:type="spellStart"/>
                        <w:r w:rsidRPr="005F78C4">
                          <w:t>dL</w:t>
                        </w:r>
                        <w:proofErr w:type="spellEnd"/>
                        <w:r w:rsidRPr="005F78C4">
                          <w:t xml:space="preserve">; </w:t>
                        </w:r>
                        <w:proofErr w:type="spellStart"/>
                        <w:r w:rsidRPr="005F78C4">
                          <w:t>cL</w:t>
                        </w:r>
                        <w:proofErr w:type="spellEnd"/>
                        <w:r w:rsidRPr="005F78C4">
                          <w:t xml:space="preserve">; </w:t>
                        </w:r>
                        <w:proofErr w:type="spellStart"/>
                        <w:r w:rsidRPr="005F78C4">
                          <w:t>mL</w:t>
                        </w:r>
                        <w:proofErr w:type="spellEnd"/>
                        <w:r w:rsidRPr="005F78C4">
                          <w:t>.</w:t>
                        </w:r>
                      </w:p>
                      <w:p w:rsidR="00FD370C" w:rsidRPr="005F78C4" w:rsidRDefault="00FD370C" w:rsidP="00755DEC">
                        <w:pPr>
                          <w:spacing w:after="100"/>
                          <w:jc w:val="center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1 L = 1 dm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E37F9" w:rsidRPr="0003385B" w:rsidRDefault="007F3525" w:rsidP="007F3525">
      <w:pPr>
        <w:jc w:val="center"/>
        <w:rPr>
          <w:b/>
          <w:sz w:val="22"/>
        </w:rPr>
      </w:pPr>
      <w:r w:rsidRPr="0003385B">
        <w:rPr>
          <w:b/>
          <w:sz w:val="22"/>
          <w:highlight w:val="lightGray"/>
        </w:rPr>
        <w:t>Agora pratica!</w:t>
      </w:r>
    </w:p>
    <w:p w:rsidR="00FE37F9" w:rsidRPr="008973C5" w:rsidRDefault="00C27DE0" w:rsidP="006C52BF">
      <w:pPr>
        <w:pStyle w:val="1Numerao"/>
        <w:numPr>
          <w:ilvl w:val="0"/>
          <w:numId w:val="39"/>
        </w:numPr>
        <w:rPr>
          <w:noProof w:val="0"/>
        </w:rPr>
      </w:pPr>
      <w:r w:rsidRPr="008973C5">
        <w:rPr>
          <w:noProof w:val="0"/>
        </w:rPr>
        <w:t>Calcula o volume de:</w:t>
      </w:r>
    </w:p>
    <w:p w:rsidR="00457269" w:rsidRPr="008973C5" w:rsidRDefault="00457269" w:rsidP="006C52BF">
      <w:pPr>
        <w:pStyle w:val="alineas"/>
        <w:numPr>
          <w:ilvl w:val="0"/>
          <w:numId w:val="40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um cubo com 4 cm de aresta;</w:t>
      </w:r>
    </w:p>
    <w:p w:rsidR="00092F4A" w:rsidRPr="008973C5" w:rsidRDefault="00457269" w:rsidP="006C52BF">
      <w:pPr>
        <w:pStyle w:val="alineas"/>
        <w:numPr>
          <w:ilvl w:val="0"/>
          <w:numId w:val="40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um paralelepípedo com 8,5 cm de comprimento, 3 cm de largura e 6 cm de altura.</w:t>
      </w:r>
    </w:p>
    <w:p w:rsidR="00457269" w:rsidRPr="008973C5" w:rsidRDefault="009A0EE5" w:rsidP="009A0EE5">
      <w:pPr>
        <w:pStyle w:val="1Numerao"/>
        <w:rPr>
          <w:noProof w:val="0"/>
        </w:rPr>
      </w:pPr>
      <w:r w:rsidRPr="008973C5">
        <w:rPr>
          <w:noProof w:val="0"/>
        </w:rPr>
        <w:t>Determina:</w:t>
      </w:r>
    </w:p>
    <w:p w:rsidR="005535FF" w:rsidRPr="008973C5" w:rsidRDefault="005535FF" w:rsidP="006C52BF">
      <w:pPr>
        <w:pStyle w:val="alineas"/>
        <w:numPr>
          <w:ilvl w:val="0"/>
          <w:numId w:val="41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valor da medida do lado de um cubo com 27 cm</w:t>
      </w:r>
      <w:r w:rsidRPr="008973C5">
        <w:rPr>
          <w:noProof w:val="0"/>
          <w:vertAlign w:val="superscript"/>
          <w:lang w:val="pt-PT"/>
        </w:rPr>
        <w:t>3</w:t>
      </w:r>
      <w:r w:rsidRPr="008973C5">
        <w:rPr>
          <w:noProof w:val="0"/>
          <w:lang w:val="pt-PT"/>
        </w:rPr>
        <w:t xml:space="preserve"> de volume; </w:t>
      </w:r>
    </w:p>
    <w:p w:rsidR="009A0EE5" w:rsidRPr="008973C5" w:rsidRDefault="005535FF" w:rsidP="006C52BF">
      <w:pPr>
        <w:pStyle w:val="alineas"/>
        <w:numPr>
          <w:ilvl w:val="0"/>
          <w:numId w:val="41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a altura de um paralelepípedo, sabendo que o seu volume é 60 cm</w:t>
      </w:r>
      <w:r w:rsidRPr="008973C5">
        <w:rPr>
          <w:noProof w:val="0"/>
          <w:vertAlign w:val="superscript"/>
          <w:lang w:val="pt-PT"/>
        </w:rPr>
        <w:t>3</w:t>
      </w:r>
      <w:r w:rsidRPr="008973C5">
        <w:rPr>
          <w:noProof w:val="0"/>
          <w:lang w:val="pt-PT"/>
        </w:rPr>
        <w:t>, o comprimento é igual a 8 cm e a largura é igual a 4 cm.</w:t>
      </w:r>
    </w:p>
    <w:p w:rsidR="006E6A7D" w:rsidRPr="008973C5" w:rsidRDefault="006E6A7D" w:rsidP="006E6A7D">
      <w:pPr>
        <w:pStyle w:val="1Numerao"/>
        <w:rPr>
          <w:noProof w:val="0"/>
        </w:rPr>
      </w:pPr>
      <w:r w:rsidRPr="008973C5">
        <w:rPr>
          <w:noProof w:val="0"/>
        </w:rPr>
        <w:t>Um tanque retangular mede 2,5 m de comprimento, 1,80 m de largura e 80 cm de altura. Determina o volume desse tanque.</w:t>
      </w:r>
    </w:p>
    <w:p w:rsidR="006E6A7D" w:rsidRPr="008973C5" w:rsidRDefault="006850AC" w:rsidP="006850AC">
      <w:pPr>
        <w:pStyle w:val="1Numerao"/>
        <w:rPr>
          <w:noProof w:val="0"/>
        </w:rPr>
      </w:pPr>
      <w:r w:rsidRPr="008973C5">
        <w:rPr>
          <w:noProof w:val="0"/>
        </w:rPr>
        <w:t>Para construir uma piscina abriu-se um buraco paralelepipédico com as seguintes dimensões: 20 m de comprimento, 6 m de largura e 150 cm de profundidade.</w:t>
      </w:r>
    </w:p>
    <w:p w:rsidR="008D1BD0" w:rsidRPr="008973C5" w:rsidRDefault="008D1BD0" w:rsidP="008D1BD0">
      <w:pPr>
        <w:pStyle w:val="11Numerao"/>
        <w:rPr>
          <w:noProof w:val="0"/>
        </w:rPr>
      </w:pPr>
      <w:r w:rsidRPr="008973C5">
        <w:rPr>
          <w:noProof w:val="0"/>
        </w:rPr>
        <w:t xml:space="preserve">Calcula o volume de terra que foi removida do buraco. </w:t>
      </w:r>
    </w:p>
    <w:p w:rsidR="008D1BD0" w:rsidRPr="008973C5" w:rsidRDefault="008D1BD0" w:rsidP="008D1BD0">
      <w:pPr>
        <w:pStyle w:val="11Numerao"/>
        <w:rPr>
          <w:noProof w:val="0"/>
        </w:rPr>
      </w:pPr>
      <w:r w:rsidRPr="008973C5">
        <w:rPr>
          <w:noProof w:val="0"/>
        </w:rPr>
        <w:t>Se a piscina ficar com essas dimensões, quantos litros de água serão necessários para a encher?</w:t>
      </w:r>
    </w:p>
    <w:p w:rsidR="00902917" w:rsidRPr="008973C5" w:rsidRDefault="00902917" w:rsidP="00902917"/>
    <w:sectPr w:rsidR="00902917" w:rsidRPr="008973C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523771C-4942-4061-8C82-0B5727A34179}"/>
    <w:embedBold r:id="rId2" w:fontKey="{11F05376-EE96-4F34-9B41-2746CF3FB1D9}"/>
    <w:embedItalic r:id="rId3" w:fontKey="{979F25C5-E71A-4963-AF0F-B302FD3E4587}"/>
    <w:embedBoldItalic r:id="rId4" w:fontKey="{A5223EA4-0C8C-4BCE-9B77-5C21FD3273F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1E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4F09D-C928-48B2-91FE-3938831E9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134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