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8FF" w:rsidRDefault="00F958FF" w:rsidP="00F333E5">
      <w:bookmarkStart w:id="0" w:name="_GoBack"/>
      <w:bookmarkEnd w:id="0"/>
    </w:p>
    <w:p w:rsidR="00F333E5" w:rsidRPr="00371705" w:rsidRDefault="00F333E5" w:rsidP="00F333E5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1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F958FF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6</w:t>
                            </w:r>
                          </w:p>
                          <w:p w:rsidR="00B25C54" w:rsidRPr="00371705" w:rsidRDefault="00B25C54" w:rsidP="00F958FF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Segmentos no geoplano</w:t>
                            </w:r>
                          </w:p>
                          <w:p w:rsidR="00B25C54" w:rsidRDefault="00B25C54" w:rsidP="00F333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JXg3Ey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F958FF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6</w:t>
                      </w:r>
                    </w:p>
                    <w:p w:rsidR="00B25C54" w:rsidRPr="00371705" w:rsidRDefault="00B25C54" w:rsidP="00F958FF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Segmentos no geoplano</w:t>
                      </w:r>
                    </w:p>
                    <w:p w:rsidR="00B25C54" w:rsidRDefault="00B25C54" w:rsidP="00F333E5"/>
                  </w:txbxContent>
                </v:textbox>
                <w10:anchorlock/>
              </v:roundrect>
            </w:pict>
          </mc:Fallback>
        </mc:AlternateContent>
      </w:r>
    </w:p>
    <w:p w:rsidR="00F333E5" w:rsidRPr="00371705" w:rsidRDefault="00F333E5" w:rsidP="00F958FF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F333E5" w:rsidRPr="00371705" w:rsidRDefault="00F333E5" w:rsidP="00F333E5"/>
    <w:p w:rsidR="00A67748" w:rsidRPr="00371705" w:rsidRDefault="00A97A44" w:rsidP="00F958FF">
      <w:pPr>
        <w:pStyle w:val="1Numerao"/>
        <w:numPr>
          <w:ilvl w:val="0"/>
          <w:numId w:val="7"/>
        </w:numPr>
      </w:pPr>
      <w:r w:rsidRPr="00371705">
        <w:t xml:space="preserve">Considera as </w:t>
      </w:r>
      <w:r w:rsidRPr="00F958FF">
        <w:t>figuras</w:t>
      </w:r>
      <w:r w:rsidRPr="00371705">
        <w:t xml:space="preserve"> de geoplanos seguintes, cujas áreas são diferentes, e os segmentos obtidos a partir da união de dois pregos.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2"/>
        <w:gridCol w:w="3179"/>
        <w:gridCol w:w="3276"/>
      </w:tblGrid>
      <w:tr w:rsidR="00CA71EC" w:rsidRPr="00371705" w:rsidTr="000F365A">
        <w:tc>
          <w:tcPr>
            <w:tcW w:w="3172" w:type="dxa"/>
            <w:vAlign w:val="bottom"/>
          </w:tcPr>
          <w:p w:rsidR="00CA71EC" w:rsidRPr="00371705" w:rsidRDefault="00A84B10" w:rsidP="00A84B10">
            <w:pPr>
              <w:spacing w:before="80" w:after="80"/>
              <w:jc w:val="center"/>
            </w:pPr>
            <w:r w:rsidRPr="00371705">
              <w:rPr>
                <w:noProof/>
              </w:rPr>
              <w:drawing>
                <wp:inline distT="0" distB="0" distL="0" distR="0" wp14:anchorId="5F3321F6" wp14:editId="47AAB5B4">
                  <wp:extent cx="428625" cy="438150"/>
                  <wp:effectExtent l="0" t="0" r="9525" b="0"/>
                  <wp:docPr id="716" name="Picture 716" descr="C:\Users\Tukang Ketik\Desktop\New folder (2)\New folder (2)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ukang Ketik\Desktop\New folder (2)\New folder (2)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9" w:type="dxa"/>
            <w:vAlign w:val="bottom"/>
          </w:tcPr>
          <w:p w:rsidR="00CA71EC" w:rsidRPr="00371705" w:rsidRDefault="00A84B10" w:rsidP="00A84B10">
            <w:pPr>
              <w:spacing w:before="80" w:after="80"/>
              <w:jc w:val="center"/>
            </w:pPr>
            <w:r w:rsidRPr="00371705">
              <w:rPr>
                <w:noProof/>
              </w:rPr>
              <w:drawing>
                <wp:inline distT="0" distB="0" distL="0" distR="0" wp14:anchorId="7B09A456" wp14:editId="3BF2714D">
                  <wp:extent cx="723900" cy="723900"/>
                  <wp:effectExtent l="0" t="0" r="0" b="0"/>
                  <wp:docPr id="717" name="Picture 717" descr="C:\Users\Tukang Ketik\Desktop\New folder (2)\New folder (2)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ukang Ketik\Desktop\New folder (2)\New folder (2)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vAlign w:val="bottom"/>
          </w:tcPr>
          <w:p w:rsidR="00CA71EC" w:rsidRPr="00371705" w:rsidRDefault="00A84B10" w:rsidP="00A84B10">
            <w:pPr>
              <w:spacing w:before="80" w:after="80"/>
              <w:jc w:val="center"/>
            </w:pPr>
            <w:r w:rsidRPr="00371705">
              <w:rPr>
                <w:noProof/>
              </w:rPr>
              <w:drawing>
                <wp:inline distT="0" distB="0" distL="0" distR="0" wp14:anchorId="5EF16CC4" wp14:editId="6EE67437">
                  <wp:extent cx="1943100" cy="1019175"/>
                  <wp:effectExtent l="0" t="0" r="0" b="9525"/>
                  <wp:docPr id="718" name="Picture 718" descr="C:\Users\Tukang Ketik\Desktop\New folder (2)\New folder (2)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ukang Ketik\Desktop\New folder (2)\New folder (2)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1EC" w:rsidRPr="00371705" w:rsidTr="000F365A">
        <w:tc>
          <w:tcPr>
            <w:tcW w:w="3172" w:type="dxa"/>
            <w:vAlign w:val="center"/>
          </w:tcPr>
          <w:p w:rsidR="00CA71EC" w:rsidRPr="00371705" w:rsidRDefault="00DE675B" w:rsidP="00CF0D00">
            <w:pPr>
              <w:spacing w:before="80" w:after="80"/>
              <w:jc w:val="center"/>
            </w:pPr>
            <w:r w:rsidRPr="00371705">
              <w:t>Figura 1</w:t>
            </w:r>
          </w:p>
        </w:tc>
        <w:tc>
          <w:tcPr>
            <w:tcW w:w="3179" w:type="dxa"/>
            <w:vAlign w:val="center"/>
          </w:tcPr>
          <w:p w:rsidR="00CA71EC" w:rsidRPr="00371705" w:rsidRDefault="00DE675B" w:rsidP="00DE675B">
            <w:pPr>
              <w:spacing w:before="80" w:after="80"/>
              <w:jc w:val="center"/>
            </w:pPr>
            <w:r w:rsidRPr="00371705">
              <w:t>Figura 2</w:t>
            </w:r>
          </w:p>
        </w:tc>
        <w:tc>
          <w:tcPr>
            <w:tcW w:w="3276" w:type="dxa"/>
            <w:vAlign w:val="center"/>
          </w:tcPr>
          <w:p w:rsidR="00CA71EC" w:rsidRPr="00371705" w:rsidRDefault="00DE675B" w:rsidP="007A46E3">
            <w:pPr>
              <w:spacing w:before="80" w:after="80"/>
              <w:ind w:right="1473"/>
              <w:jc w:val="center"/>
            </w:pPr>
            <w:r w:rsidRPr="00371705">
              <w:t>Figura 3</w:t>
            </w:r>
          </w:p>
        </w:tc>
      </w:tr>
    </w:tbl>
    <w:p w:rsidR="00A97A44" w:rsidRPr="00371705" w:rsidRDefault="000F365A" w:rsidP="00784B30">
      <w:pPr>
        <w:spacing w:before="160"/>
      </w:pPr>
      <w:r w:rsidRPr="00371705">
        <w:t>Para cada um dos geoplanos, quantos segmentos com diferentes comprimentos se podem identificar?</w:t>
      </w:r>
    </w:p>
    <w:p w:rsidR="000775CE" w:rsidRPr="00371705" w:rsidRDefault="000775CE" w:rsidP="00DA765E"/>
    <w:p w:rsidR="000775CE" w:rsidRPr="00371705" w:rsidRDefault="000775CE" w:rsidP="00DA765E"/>
    <w:p w:rsidR="000775CE" w:rsidRPr="00371705" w:rsidRDefault="000775CE" w:rsidP="00DA765E"/>
    <w:p w:rsidR="000775CE" w:rsidRPr="00371705" w:rsidRDefault="000775CE" w:rsidP="00DA765E"/>
    <w:p w:rsidR="000775CE" w:rsidRPr="00371705" w:rsidRDefault="000775CE" w:rsidP="00F958FF">
      <w:pPr>
        <w:pStyle w:val="1Numerao"/>
        <w:spacing w:after="160"/>
        <w:ind w:left="357" w:hanging="357"/>
      </w:pPr>
      <w:r w:rsidRPr="00371705">
        <w:t xml:space="preserve">Com um geoplano de </w:t>
      </w:r>
      <w:r w:rsidR="00F958FF" w:rsidRPr="00F958FF">
        <w:rPr>
          <w:rFonts w:eastAsiaTheme="minorEastAsia"/>
        </w:rPr>
        <w:t>6 X 6</w:t>
      </w:r>
      <w:r w:rsidRPr="00371705">
        <w:t xml:space="preserve">, quantos </w:t>
      </w:r>
      <w:r w:rsidRPr="00F958FF">
        <w:t>segmentos</w:t>
      </w:r>
      <w:r w:rsidRPr="00371705">
        <w:t xml:space="preserve"> de diferentes comprimentos é possível identificar?</w:t>
      </w:r>
    </w:p>
    <w:p w:rsidR="000775CE" w:rsidRPr="00371705" w:rsidRDefault="007A33FB" w:rsidP="00F958FF">
      <w:pPr>
        <w:ind w:left="284"/>
      </w:pPr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724000" cy="4038600"/>
                <wp:effectExtent l="0" t="0" r="10160" b="19050"/>
                <wp:docPr id="719" name="Rounded Rectangle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24000" cy="4038600"/>
                        </a:xfrm>
                        <a:prstGeom prst="roundRect">
                          <a:avLst>
                            <a:gd name="adj" fmla="val 272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5149FA" id="Rounded Rectangle 719" o:spid="_x0000_s1026" style="width:450.7pt;height:3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7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">
                <v:stroke joinstyle="miter"/>
                <w10:anchorlock/>
              </v:roundrect>
            </w:pict>
          </mc:Fallback>
        </mc:AlternateContent>
      </w:r>
    </w:p>
    <w:sectPr w:rsidR="000775CE" w:rsidRPr="00371705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0B2353D-6E77-4518-AAE2-B12FFA4D5B71}"/>
    <w:embedBold r:id="rId2" w:fontKey="{A694A4B1-9159-46E9-9781-CC23BEF1D13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27D8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327E7-30E6-4A7D-8151-7CC043AE5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72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