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D09" w:rsidRDefault="00B31D09" w:rsidP="000E2BAE">
      <w:bookmarkStart w:id="0" w:name="_GoBack"/>
      <w:bookmarkEnd w:id="0"/>
    </w:p>
    <w:p w:rsidR="000E2BAE" w:rsidRPr="00D454A1" w:rsidRDefault="000E2BAE" w:rsidP="000E2BAE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6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0A7D0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20</w:t>
                            </w:r>
                          </w:p>
                          <w:p w:rsidR="00ED5B6C" w:rsidRPr="00D454A1" w:rsidRDefault="00ED5B6C" w:rsidP="000A7D0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Unidades de capacidade</w:t>
                            </w:r>
                          </w:p>
                          <w:p w:rsidR="00ED5B6C" w:rsidRDefault="00ED5B6C" w:rsidP="000E2B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XN3SVoACAAAN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0A7D0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20</w:t>
                      </w:r>
                    </w:p>
                    <w:p w:rsidR="00ED5B6C" w:rsidRPr="00D454A1" w:rsidRDefault="00ED5B6C" w:rsidP="000A7D0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Unidades de capacidade</w:t>
                      </w:r>
                    </w:p>
                    <w:p w:rsidR="00ED5B6C" w:rsidRDefault="00ED5B6C" w:rsidP="000E2BAE"/>
                  </w:txbxContent>
                </v:textbox>
                <w10:anchorlock/>
              </v:roundrect>
            </w:pict>
          </mc:Fallback>
        </mc:AlternateContent>
      </w:r>
    </w:p>
    <w:p w:rsidR="000E2BAE" w:rsidRDefault="000E2BAE" w:rsidP="00B31D09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B31D09" w:rsidRPr="00D454A1" w:rsidRDefault="00B31D09" w:rsidP="00B31D09">
      <w:pPr>
        <w:pStyle w:val="NormalA"/>
        <w:spacing w:before="240"/>
      </w:pPr>
    </w:p>
    <w:p w:rsidR="000E2BAE" w:rsidRPr="00D454A1" w:rsidRDefault="009F04BD" w:rsidP="000E2BAE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2116166"/>
                <wp:effectExtent l="0" t="0" r="22225" b="17780"/>
                <wp:docPr id="467" name="Grupo 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2116166"/>
                          <a:chOff x="0" y="0"/>
                          <a:chExt cx="5940425" cy="2116166"/>
                        </a:xfrm>
                      </wpg:grpSpPr>
                      <wps:wsp>
                        <wps:cNvPr id="568" name="Rounded Rectangle 568"/>
                        <wps:cNvSpPr/>
                        <wps:spPr bwMode="auto">
                          <a:xfrm>
                            <a:off x="0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0E2BAE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Round Same Side Corner Rectangle 569"/>
                        <wps:cNvSpPr/>
                        <wps:spPr bwMode="auto">
                          <a:xfrm rot="10800000">
                            <a:off x="0" y="253707"/>
                            <a:ext cx="5940425" cy="1862459"/>
                          </a:xfrm>
                          <a:prstGeom prst="round2SameRect">
                            <a:avLst>
                              <a:gd name="adj1" fmla="val 4736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48200A">
                              <w:r w:rsidRPr="00FE02A9">
                                <w:t xml:space="preserve">As </w:t>
                              </w:r>
                              <w:r w:rsidRPr="00FE02A9">
                                <w:rPr>
                                  <w:b/>
                                </w:rPr>
                                <w:t>unidades</w:t>
                              </w:r>
                              <w:r w:rsidRPr="00FE02A9">
                                <w:t xml:space="preserve"> </w:t>
                              </w:r>
                              <w:r w:rsidRPr="00FE02A9">
                                <w:rPr>
                                  <w:b/>
                                </w:rPr>
                                <w:t>de capacidade</w:t>
                              </w:r>
                              <w:r w:rsidRPr="00FE02A9">
                                <w:t xml:space="preserve"> são o </w:t>
                              </w:r>
                              <w:r w:rsidRPr="00FE02A9">
                                <w:rPr>
                                  <w:b/>
                                </w:rPr>
                                <w:t>quilolitro</w:t>
                              </w:r>
                              <w:r w:rsidRPr="00FE02A9">
                                <w:t xml:space="preserve">, o </w:t>
                              </w:r>
                              <w:r w:rsidRPr="00FE02A9">
                                <w:rPr>
                                  <w:b/>
                                </w:rPr>
                                <w:t>hectolitro</w:t>
                              </w:r>
                              <w:r w:rsidRPr="00FE02A9">
                                <w:t xml:space="preserve">, o </w:t>
                              </w:r>
                              <w:r w:rsidRPr="00FE02A9">
                                <w:rPr>
                                  <w:b/>
                                </w:rPr>
                                <w:t>decalitro</w:t>
                              </w:r>
                              <w:r w:rsidRPr="00FE02A9">
                                <w:t xml:space="preserve">, o </w:t>
                              </w:r>
                              <w:r w:rsidRPr="00FE02A9">
                                <w:rPr>
                                  <w:b/>
                                </w:rPr>
                                <w:t>litro</w:t>
                              </w:r>
                              <w:r w:rsidRPr="00FE02A9">
                                <w:t xml:space="preserve">, o </w:t>
                              </w:r>
                              <w:r w:rsidRPr="00FE02A9">
                                <w:rPr>
                                  <w:b/>
                                </w:rPr>
                                <w:t>decilitro</w:t>
                              </w:r>
                              <w:r w:rsidRPr="00FE02A9">
                                <w:t xml:space="preserve">, o </w:t>
                              </w:r>
                              <w:r w:rsidRPr="00FE02A9">
                                <w:rPr>
                                  <w:b/>
                                </w:rPr>
                                <w:t>centilitro</w:t>
                              </w:r>
                              <w:r w:rsidRPr="00FE02A9">
                                <w:t xml:space="preserve"> e o </w:t>
                              </w:r>
                              <w:r w:rsidRPr="00FE02A9">
                                <w:rPr>
                                  <w:b/>
                                </w:rPr>
                                <w:t>mililitro</w:t>
                              </w:r>
                              <w:r w:rsidRPr="00FE02A9">
                                <w:t>.</w:t>
                              </w:r>
                            </w:p>
                            <w:p w:rsidR="00ED5B6C" w:rsidRPr="00FE02A9" w:rsidRDefault="00ED5B6C" w:rsidP="0048200A">
                              <w:r w:rsidRPr="00FE02A9">
                                <w:rPr>
                                  <w:noProof/>
                                </w:rPr>
                                <w:drawing>
                                  <wp:inline distT="0" distB="0" distL="0" distR="0">
                                    <wp:extent cx="5186680" cy="1280160"/>
                                    <wp:effectExtent l="0" t="0" r="0" b="0"/>
                                    <wp:docPr id="570" name="Picture 570" descr="C:\Users\Tukang Ketik\Desktop\New folder (11)\New folder (4)\1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6" descr="C:\Users\Tukang Ketik\Desktop\New folder (11)\New folder (4)\1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186680" cy="128016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67" o:spid="_x0000_s1106" style="width:467.75pt;height:166.65pt;mso-position-horizontal-relative:char;mso-position-vertical-relative:line" coordsize="59404,21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">
                <v:roundrect id="Rounded Rectangle 568" o:spid="_x0000_s1107" style="position:absolute;width:59404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d0JcEA&#10;AADcAAAADwAAAGRycy9kb3ducmV2LnhtbERPz2vCMBS+D/wfwhO8zdSCMqpRRBTGDhs6cddn82xK&#10;m5fYRO3+++Ug7Pjx/V6setuKO3WhdqxgMs5AEJdO11wpOH7vXt9AhIissXVMCn4pwGo5eFlgod2D&#10;93Q/xEqkEA4FKjAx+kLKUBqyGMbOEyfu4jqLMcGukrrDRwq3rcyzbCYt1pwaDHraGCqbw80q+Glu&#10;zfXkKf86++OHPn2a3TbvlRoN+/UcRKQ+/ouf7netYDpLa9OZdAT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HdCXBAAAA3AAAAA8AAAAAAAAAAAAAAAAAmAIAAGRycy9kb3du&#10;cmV2LnhtbFBLBQYAAAAABAAEAPUAAACGAwAAAAA=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0E2BAE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69" o:spid="_x0000_s1108" style="position:absolute;top:2537;width:59404;height:18624;rotation:180;visibility:visible;mso-wrap-style:square;v-text-anchor:top" coordsize="5940425,18624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phH8YA&#10;AADcAAAADwAAAGRycy9kb3ducmV2LnhtbESPQWvCQBSE74L/YXlCL6FuIlTa6CoitJQWhKqFHh/Z&#10;ZxKTfRuyq0n+fVcQPA4z8w2zXPemFldqXWlZQTKNQRBnVpecKzge3p9fQTiPrLG2TAoGcrBejUdL&#10;TLXt+Ieue5+LAGGXooLC+yaV0mUFGXRT2xAH72Rbgz7INpe6xS7ATS1ncTyXBksOCwU2tC0oq/YX&#10;o+Dj7LOv3TBLvi8njP52v1HV55FST5N+swDhqfeP8L39qRW8zN/gdiYcAbn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phH8YAAADcAAAADwAAAAAAAAAAAAAAAACYAgAAZHJz&#10;L2Rvd25yZXYueG1sUEsFBgAAAAAEAAQA9QAAAIsDAAAAAA==&#10;" adj="-11796480,,5400" path="m88206,l5852219,v48715,,88206,39491,88206,88206l5940425,1862459r,l,1862459r,l,88206c,39491,39491,,88206,xe" strokecolor="#d8d8d8 [2732]">
                  <v:stroke joinstyle="miter"/>
                  <v:formulas/>
                  <v:path arrowok="t" o:connecttype="custom" o:connectlocs="88206,0;5852219,0;5940425,88206;5940425,1862459;5940425,1862459;0,1862459;0,1862459;0,88206;88206,0" o:connectangles="0,0,0,0,0,0,0,0,0" textboxrect="0,0,5940425,1862459"/>
                  <v:textbox>
                    <w:txbxContent>
                      <w:p w:rsidR="00ED5B6C" w:rsidRPr="00FE02A9" w:rsidRDefault="00ED5B6C" w:rsidP="0048200A">
                        <w:r w:rsidRPr="00FE02A9">
                          <w:t xml:space="preserve">As </w:t>
                        </w:r>
                        <w:r w:rsidRPr="00FE02A9">
                          <w:rPr>
                            <w:b/>
                          </w:rPr>
                          <w:t>unidades</w:t>
                        </w:r>
                        <w:r w:rsidRPr="00FE02A9">
                          <w:t xml:space="preserve"> </w:t>
                        </w:r>
                        <w:r w:rsidRPr="00FE02A9">
                          <w:rPr>
                            <w:b/>
                          </w:rPr>
                          <w:t>de capacidade</w:t>
                        </w:r>
                        <w:r w:rsidRPr="00FE02A9">
                          <w:t xml:space="preserve"> são o </w:t>
                        </w:r>
                        <w:r w:rsidRPr="00FE02A9">
                          <w:rPr>
                            <w:b/>
                          </w:rPr>
                          <w:t>quilolitro</w:t>
                        </w:r>
                        <w:r w:rsidRPr="00FE02A9">
                          <w:t xml:space="preserve">, o </w:t>
                        </w:r>
                        <w:r w:rsidRPr="00FE02A9">
                          <w:rPr>
                            <w:b/>
                          </w:rPr>
                          <w:t>hectolitro</w:t>
                        </w:r>
                        <w:r w:rsidRPr="00FE02A9">
                          <w:t xml:space="preserve">, o </w:t>
                        </w:r>
                        <w:r w:rsidRPr="00FE02A9">
                          <w:rPr>
                            <w:b/>
                          </w:rPr>
                          <w:t>decalitro</w:t>
                        </w:r>
                        <w:r w:rsidRPr="00FE02A9">
                          <w:t xml:space="preserve">, o </w:t>
                        </w:r>
                        <w:r w:rsidRPr="00FE02A9">
                          <w:rPr>
                            <w:b/>
                          </w:rPr>
                          <w:t>litro</w:t>
                        </w:r>
                        <w:r w:rsidRPr="00FE02A9">
                          <w:t xml:space="preserve">, o </w:t>
                        </w:r>
                        <w:r w:rsidRPr="00FE02A9">
                          <w:rPr>
                            <w:b/>
                          </w:rPr>
                          <w:t>decilitro</w:t>
                        </w:r>
                        <w:r w:rsidRPr="00FE02A9">
                          <w:t xml:space="preserve">, o </w:t>
                        </w:r>
                        <w:r w:rsidRPr="00FE02A9">
                          <w:rPr>
                            <w:b/>
                          </w:rPr>
                          <w:t>centilitro</w:t>
                        </w:r>
                        <w:r w:rsidRPr="00FE02A9">
                          <w:t xml:space="preserve"> e o </w:t>
                        </w:r>
                        <w:r w:rsidRPr="00FE02A9">
                          <w:rPr>
                            <w:b/>
                          </w:rPr>
                          <w:t>mililitro</w:t>
                        </w:r>
                        <w:r w:rsidRPr="00FE02A9">
                          <w:t>.</w:t>
                        </w:r>
                      </w:p>
                      <w:p w:rsidR="00ED5B6C" w:rsidRPr="00FE02A9" w:rsidRDefault="00ED5B6C" w:rsidP="0048200A">
                        <w:r w:rsidRPr="00FE02A9">
                          <w:rPr>
                            <w:noProof/>
                          </w:rPr>
                          <w:drawing>
                            <wp:inline distT="0" distB="0" distL="0" distR="0">
                              <wp:extent cx="5186680" cy="1280160"/>
                              <wp:effectExtent l="0" t="0" r="0" b="0"/>
                              <wp:docPr id="570" name="Picture 570" descr="C:\Users\Tukang Ketik\Desktop\New folder (11)\New folder (4)\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6" descr="C:\Users\Tukang Ketik\Desktop\New folder (11)\New folder (4)\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186680" cy="12801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D0FFF" w:rsidRPr="00D454A1" w:rsidRDefault="00370269" w:rsidP="005C53D9">
      <w:pPr>
        <w:pStyle w:val="1Numerao"/>
        <w:numPr>
          <w:ilvl w:val="0"/>
          <w:numId w:val="81"/>
        </w:numPr>
        <w:rPr>
          <w:noProof w:val="0"/>
        </w:rPr>
      </w:pPr>
      <w:r w:rsidRPr="00D454A1">
        <w:rPr>
          <w:noProof w:val="0"/>
        </w:rPr>
        <w:t>Escreve qual é a operação que é necessário fazer para passar de uma unidade para outra.</w:t>
      </w:r>
    </w:p>
    <w:p w:rsidR="005E599E" w:rsidRPr="00D454A1" w:rsidRDefault="00083A4C" w:rsidP="005C53D9">
      <w:pPr>
        <w:pStyle w:val="alineas"/>
        <w:numPr>
          <w:ilvl w:val="0"/>
          <w:numId w:val="82"/>
        </w:numPr>
        <w:tabs>
          <w:tab w:val="left" w:pos="1985"/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De daL a mL </w:t>
      </w:r>
      <w:r w:rsidR="00F61CB3" w:rsidRPr="00D454A1">
        <w:rPr>
          <w:noProof w:val="0"/>
          <w:lang w:val="pt-PT"/>
        </w:rPr>
        <w:tab/>
        <w:t xml:space="preserve">→ </w:t>
      </w:r>
      <w:r w:rsidR="005E599E" w:rsidRPr="00D454A1">
        <w:rPr>
          <w:noProof w:val="0"/>
          <w:lang w:val="pt-PT"/>
        </w:rPr>
        <w:t xml:space="preserve">Multiplicar por </w:t>
      </w:r>
      <w:r w:rsidR="00222361" w:rsidRPr="00D454A1">
        <w:rPr>
          <w:noProof w:val="0"/>
          <w:lang w:val="pt-PT"/>
        </w:rPr>
        <w:tab/>
      </w:r>
    </w:p>
    <w:p w:rsidR="005E599E" w:rsidRPr="00D454A1" w:rsidRDefault="005E599E" w:rsidP="005C53D9">
      <w:pPr>
        <w:pStyle w:val="alineas"/>
        <w:numPr>
          <w:ilvl w:val="0"/>
          <w:numId w:val="82"/>
        </w:numPr>
        <w:tabs>
          <w:tab w:val="left" w:pos="1985"/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De hL a kL </w:t>
      </w:r>
      <w:r w:rsidR="00F61CB3" w:rsidRPr="00D454A1">
        <w:rPr>
          <w:noProof w:val="0"/>
          <w:lang w:val="pt-PT"/>
        </w:rPr>
        <w:tab/>
        <w:t>→</w:t>
      </w:r>
      <w:r w:rsidR="00222361" w:rsidRPr="00D454A1">
        <w:rPr>
          <w:noProof w:val="0"/>
          <w:lang w:val="pt-PT"/>
        </w:rPr>
        <w:tab/>
      </w:r>
    </w:p>
    <w:p w:rsidR="005E599E" w:rsidRPr="00D454A1" w:rsidRDefault="005E599E" w:rsidP="005C53D9">
      <w:pPr>
        <w:pStyle w:val="alineas"/>
        <w:numPr>
          <w:ilvl w:val="0"/>
          <w:numId w:val="82"/>
        </w:numPr>
        <w:tabs>
          <w:tab w:val="left" w:pos="1985"/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De daL a cL </w:t>
      </w:r>
      <w:r w:rsidR="00F61CB3" w:rsidRPr="00D454A1">
        <w:rPr>
          <w:noProof w:val="0"/>
          <w:lang w:val="pt-PT"/>
        </w:rPr>
        <w:tab/>
        <w:t>→</w:t>
      </w:r>
      <w:r w:rsidR="00222361" w:rsidRPr="00D454A1">
        <w:rPr>
          <w:noProof w:val="0"/>
          <w:lang w:val="pt-PT"/>
        </w:rPr>
        <w:tab/>
      </w:r>
    </w:p>
    <w:p w:rsidR="005E599E" w:rsidRPr="00D454A1" w:rsidRDefault="005E599E" w:rsidP="005C53D9">
      <w:pPr>
        <w:pStyle w:val="alineas"/>
        <w:numPr>
          <w:ilvl w:val="0"/>
          <w:numId w:val="82"/>
        </w:numPr>
        <w:tabs>
          <w:tab w:val="left" w:pos="1985"/>
          <w:tab w:val="left" w:leader="underscore" w:pos="9356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De kL a dL  </w:t>
      </w:r>
      <w:r w:rsidR="00F61CB3" w:rsidRPr="00D454A1">
        <w:rPr>
          <w:noProof w:val="0"/>
          <w:lang w:val="pt-PT"/>
        </w:rPr>
        <w:tab/>
        <w:t>→</w:t>
      </w:r>
      <w:r w:rsidR="00222361" w:rsidRPr="00D454A1">
        <w:rPr>
          <w:noProof w:val="0"/>
          <w:lang w:val="pt-PT"/>
        </w:rPr>
        <w:tab/>
      </w:r>
    </w:p>
    <w:p w:rsidR="00CC2444" w:rsidRPr="00D454A1" w:rsidRDefault="000C276B" w:rsidP="000C276B">
      <w:pPr>
        <w:pStyle w:val="1Numerao"/>
        <w:rPr>
          <w:noProof w:val="0"/>
        </w:rPr>
      </w:pPr>
      <w:r w:rsidRPr="00D454A1">
        <w:rPr>
          <w:noProof w:val="0"/>
        </w:rPr>
        <w:t>Expressa na unidade indicada.</w:t>
      </w:r>
    </w:p>
    <w:p w:rsidR="000C276B" w:rsidRPr="00805E9F" w:rsidRDefault="008119DF" w:rsidP="00B31D09">
      <w:pPr>
        <w:pStyle w:val="alineas"/>
        <w:numPr>
          <w:ilvl w:val="0"/>
          <w:numId w:val="83"/>
        </w:numPr>
        <w:tabs>
          <w:tab w:val="left" w:leader="underscore" w:pos="3969"/>
          <w:tab w:val="left" w:pos="4820"/>
          <w:tab w:val="left" w:pos="5103"/>
          <w:tab w:val="left" w:leader="underscore" w:pos="7938"/>
        </w:tabs>
        <w:rPr>
          <w:noProof w:val="0"/>
        </w:rPr>
      </w:pPr>
      <w:r w:rsidRPr="00805E9F">
        <w:rPr>
          <w:noProof w:val="0"/>
        </w:rPr>
        <w:t>40,3 daL =</w:t>
      </w:r>
      <w:r w:rsidR="00007FD7" w:rsidRPr="00805E9F">
        <w:rPr>
          <w:noProof w:val="0"/>
        </w:rPr>
        <w:t xml:space="preserve"> </w:t>
      </w:r>
      <w:r w:rsidRPr="00805E9F">
        <w:rPr>
          <w:noProof w:val="0"/>
        </w:rPr>
        <w:t xml:space="preserve">40,3 x 100 = </w:t>
      </w:r>
      <w:r w:rsidR="008932A3" w:rsidRPr="00805E9F">
        <w:rPr>
          <w:noProof w:val="0"/>
        </w:rPr>
        <w:tab/>
      </w:r>
      <w:r w:rsidRPr="00805E9F">
        <w:rPr>
          <w:noProof w:val="0"/>
        </w:rPr>
        <w:t xml:space="preserve"> dL</w:t>
      </w:r>
      <w:r w:rsidR="008D4BEF" w:rsidRPr="00805E9F">
        <w:rPr>
          <w:noProof w:val="0"/>
        </w:rPr>
        <w:tab/>
      </w:r>
      <w:r w:rsidR="008D4BEF" w:rsidRPr="00805E9F">
        <w:rPr>
          <w:b/>
          <w:noProof w:val="0"/>
        </w:rPr>
        <w:t>d)</w:t>
      </w:r>
      <w:r w:rsidR="00B31D09">
        <w:rPr>
          <w:b/>
          <w:noProof w:val="0"/>
        </w:rPr>
        <w:tab/>
      </w:r>
      <w:r w:rsidR="008D4BEF" w:rsidRPr="00805E9F">
        <w:rPr>
          <w:noProof w:val="0"/>
        </w:rPr>
        <w:t xml:space="preserve">4,5 hL = </w:t>
      </w:r>
      <w:r w:rsidR="00587EDD" w:rsidRPr="00805E9F">
        <w:rPr>
          <w:noProof w:val="0"/>
        </w:rPr>
        <w:tab/>
      </w:r>
      <w:r w:rsidR="008D4BEF" w:rsidRPr="00805E9F">
        <w:rPr>
          <w:noProof w:val="0"/>
        </w:rPr>
        <w:t xml:space="preserve"> daL</w:t>
      </w:r>
    </w:p>
    <w:p w:rsidR="00FB568B" w:rsidRPr="00D454A1" w:rsidRDefault="008932A3" w:rsidP="00B31D09">
      <w:pPr>
        <w:pStyle w:val="alineas"/>
        <w:numPr>
          <w:ilvl w:val="0"/>
          <w:numId w:val="83"/>
        </w:numPr>
        <w:tabs>
          <w:tab w:val="left" w:leader="underscore" w:pos="3969"/>
          <w:tab w:val="left" w:pos="4820"/>
          <w:tab w:val="left" w:pos="5103"/>
          <w:tab w:val="left" w:leader="underscore" w:pos="7938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23,4 dL = </w:t>
      </w:r>
      <w:r w:rsidRPr="00D454A1">
        <w:rPr>
          <w:noProof w:val="0"/>
          <w:lang w:val="pt-PT"/>
        </w:rPr>
        <w:tab/>
        <w:t xml:space="preserve"> mL</w:t>
      </w:r>
      <w:r w:rsidR="007F6E51" w:rsidRPr="00D454A1">
        <w:rPr>
          <w:noProof w:val="0"/>
          <w:lang w:val="pt-PT"/>
        </w:rPr>
        <w:tab/>
      </w:r>
      <w:r w:rsidR="007F6E51" w:rsidRPr="00D454A1">
        <w:rPr>
          <w:b/>
          <w:noProof w:val="0"/>
          <w:lang w:val="pt-PT"/>
        </w:rPr>
        <w:t>e)</w:t>
      </w:r>
      <w:r w:rsidR="00B31D09">
        <w:rPr>
          <w:b/>
          <w:noProof w:val="0"/>
          <w:lang w:val="pt-PT"/>
        </w:rPr>
        <w:tab/>
      </w:r>
      <w:r w:rsidR="007F6E51" w:rsidRPr="00D454A1">
        <w:rPr>
          <w:noProof w:val="0"/>
          <w:lang w:val="pt-PT"/>
        </w:rPr>
        <w:t xml:space="preserve">75 dL = </w:t>
      </w:r>
      <w:r w:rsidR="007F6E51" w:rsidRPr="00D454A1">
        <w:rPr>
          <w:noProof w:val="0"/>
          <w:lang w:val="pt-PT"/>
        </w:rPr>
        <w:tab/>
        <w:t xml:space="preserve"> hL</w:t>
      </w:r>
    </w:p>
    <w:p w:rsidR="007F6E51" w:rsidRPr="00D454A1" w:rsidRDefault="00495ADF" w:rsidP="00B31D09">
      <w:pPr>
        <w:pStyle w:val="alineas"/>
        <w:numPr>
          <w:ilvl w:val="0"/>
          <w:numId w:val="83"/>
        </w:numPr>
        <w:tabs>
          <w:tab w:val="left" w:leader="underscore" w:pos="3969"/>
          <w:tab w:val="left" w:pos="4820"/>
          <w:tab w:val="left" w:pos="5103"/>
          <w:tab w:val="left" w:leader="underscore" w:pos="7938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9,2 cL = </w:t>
      </w:r>
      <w:r w:rsidRPr="00D454A1">
        <w:rPr>
          <w:noProof w:val="0"/>
          <w:lang w:val="pt-PT"/>
        </w:rPr>
        <w:tab/>
        <w:t xml:space="preserve"> 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f)</w:t>
      </w:r>
      <w:r w:rsidR="00B31D09"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1300 cL = </w:t>
      </w:r>
      <w:r w:rsidRPr="00D454A1">
        <w:rPr>
          <w:noProof w:val="0"/>
          <w:lang w:val="pt-PT"/>
        </w:rPr>
        <w:tab/>
        <w:t xml:space="preserve"> kL</w:t>
      </w:r>
    </w:p>
    <w:p w:rsidR="00F94001" w:rsidRPr="00D454A1" w:rsidRDefault="00280399" w:rsidP="00F94001">
      <w:pPr>
        <w:pStyle w:val="1Numerao"/>
        <w:rPr>
          <w:noProof w:val="0"/>
        </w:rPr>
      </w:pPr>
      <w:r w:rsidRPr="00D454A1">
        <w:drawing>
          <wp:anchor distT="0" distB="0" distL="114300" distR="114300" simplePos="0" relativeHeight="251635712" behindDoc="0" locked="0" layoutInCell="1" allowOverlap="1" wp14:anchorId="1A3589C4" wp14:editId="12F2D1C3">
            <wp:simplePos x="0" y="0"/>
            <wp:positionH relativeFrom="column">
              <wp:posOffset>221615</wp:posOffset>
            </wp:positionH>
            <wp:positionV relativeFrom="paragraph">
              <wp:posOffset>353695</wp:posOffset>
            </wp:positionV>
            <wp:extent cx="2057400" cy="1035050"/>
            <wp:effectExtent l="0" t="0" r="0" b="0"/>
            <wp:wrapNone/>
            <wp:docPr id="571" name="Picture 571" descr="C:\Users\Tukang Ketik\Desktop\New folder (11)\New folder (4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Tukang Ketik\Desktop\New folder (11)\New folder (4)\2.jp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001" w:rsidRPr="00D454A1">
        <w:rPr>
          <w:noProof w:val="0"/>
        </w:rPr>
        <w:t>Expressa a capacidade de cada recipiente na unidade indicada.</w:t>
      </w:r>
    </w:p>
    <w:p w:rsidR="004871AD" w:rsidRPr="00D454A1" w:rsidRDefault="004871AD" w:rsidP="005C53D9">
      <w:pPr>
        <w:pStyle w:val="alineas"/>
        <w:numPr>
          <w:ilvl w:val="0"/>
          <w:numId w:val="84"/>
        </w:numPr>
        <w:ind w:left="4320"/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Depósito: 13,5 daL </w:t>
      </w:r>
      <w:r w:rsidR="00711623" w:rsidRPr="00D454A1">
        <w:rPr>
          <w:noProof w:val="0"/>
          <w:lang w:val="pt-PT"/>
        </w:rPr>
        <w:t>x</w:t>
      </w:r>
      <w:r w:rsidRPr="00D454A1">
        <w:rPr>
          <w:noProof w:val="0"/>
          <w:lang w:val="pt-PT"/>
        </w:rPr>
        <w:t xml:space="preserve"> </w:t>
      </w:r>
      <w:r w:rsidR="00252779" w:rsidRPr="00D454A1">
        <w:rPr>
          <w:noProof w:val="0"/>
          <w:lang w:val="pt-PT"/>
        </w:rPr>
        <w:t>______</w:t>
      </w:r>
      <w:r w:rsidRPr="00D454A1">
        <w:rPr>
          <w:noProof w:val="0"/>
          <w:lang w:val="pt-PT"/>
        </w:rPr>
        <w:t xml:space="preserve"> = </w:t>
      </w:r>
      <w:r w:rsidR="00252779" w:rsidRPr="00D454A1">
        <w:rPr>
          <w:noProof w:val="0"/>
          <w:lang w:val="pt-PT"/>
        </w:rPr>
        <w:t>______</w:t>
      </w:r>
      <w:r w:rsidRPr="00D454A1">
        <w:rPr>
          <w:noProof w:val="0"/>
          <w:lang w:val="pt-PT"/>
        </w:rPr>
        <w:t xml:space="preserve"> L</w:t>
      </w:r>
    </w:p>
    <w:p w:rsidR="004871AD" w:rsidRPr="00D454A1" w:rsidRDefault="004871AD" w:rsidP="005C53D9">
      <w:pPr>
        <w:pStyle w:val="alineas"/>
        <w:numPr>
          <w:ilvl w:val="0"/>
          <w:numId w:val="84"/>
        </w:numPr>
        <w:tabs>
          <w:tab w:val="left" w:leader="underscore" w:pos="7371"/>
        </w:tabs>
        <w:ind w:left="4320"/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Garrafa: </w:t>
      </w:r>
      <w:r w:rsidR="00252779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 dL</w:t>
      </w:r>
    </w:p>
    <w:p w:rsidR="004871AD" w:rsidRPr="00D454A1" w:rsidRDefault="004871AD" w:rsidP="005C53D9">
      <w:pPr>
        <w:pStyle w:val="alineas"/>
        <w:numPr>
          <w:ilvl w:val="0"/>
          <w:numId w:val="84"/>
        </w:numPr>
        <w:tabs>
          <w:tab w:val="left" w:leader="underscore" w:pos="7371"/>
        </w:tabs>
        <w:ind w:left="4320"/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Balde: </w:t>
      </w:r>
      <w:r w:rsidR="00252779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 hL</w:t>
      </w:r>
    </w:p>
    <w:p w:rsidR="00F94001" w:rsidRPr="00D454A1" w:rsidRDefault="004871AD" w:rsidP="005C53D9">
      <w:pPr>
        <w:pStyle w:val="alineas"/>
        <w:numPr>
          <w:ilvl w:val="0"/>
          <w:numId w:val="84"/>
        </w:numPr>
        <w:tabs>
          <w:tab w:val="left" w:leader="underscore" w:pos="7371"/>
        </w:tabs>
        <w:ind w:left="4320"/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Chávena: </w:t>
      </w:r>
      <w:r w:rsidR="00252779"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 L</w:t>
      </w:r>
    </w:p>
    <w:p w:rsidR="00830BBC" w:rsidRPr="00D454A1" w:rsidRDefault="00F40E19" w:rsidP="00F40E19">
      <w:pPr>
        <w:pStyle w:val="1Numerao"/>
        <w:rPr>
          <w:noProof w:val="0"/>
        </w:rPr>
      </w:pPr>
      <w:r w:rsidRPr="00D454A1">
        <w:rPr>
          <w:noProof w:val="0"/>
        </w:rPr>
        <w:t>Lê e resolve.</w:t>
      </w:r>
    </w:p>
    <w:p w:rsidR="00F40E19" w:rsidRPr="00D454A1" w:rsidRDefault="00B31D09" w:rsidP="0068260A">
      <w:pPr>
        <w:ind w:left="360"/>
      </w:pPr>
      <w:r w:rsidRPr="00D454A1">
        <w:rPr>
          <w:noProof/>
        </w:rPr>
        <w:drawing>
          <wp:anchor distT="0" distB="0" distL="114300" distR="114300" simplePos="0" relativeHeight="251649024" behindDoc="0" locked="0" layoutInCell="1" allowOverlap="1" wp14:anchorId="116001F6" wp14:editId="2B37E288">
            <wp:simplePos x="0" y="0"/>
            <wp:positionH relativeFrom="margin">
              <wp:posOffset>3364865</wp:posOffset>
            </wp:positionH>
            <wp:positionV relativeFrom="margin">
              <wp:posOffset>7829550</wp:posOffset>
            </wp:positionV>
            <wp:extent cx="2603500" cy="1162050"/>
            <wp:effectExtent l="0" t="0" r="6350" b="0"/>
            <wp:wrapSquare wrapText="bothSides"/>
            <wp:docPr id="572" name="Picture 572" descr="C:\Users\Tukang Ketik\Desktop\New folder (11)\New folder (4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Tukang Ketik\Desktop\New folder (11)\New folder (4)\3.jpg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E7CA8" w:rsidRPr="00D454A1">
        <w:t>Um camião-cisterna transporta 1,5 kL de gasolina e vai distribuí-la em partes iguais por três bombas de gasolina. Quantos litros de gasolina deixará em cada uma?</w:t>
      </w:r>
    </w:p>
    <w:p w:rsidR="000E7CA8" w:rsidRPr="00D454A1" w:rsidRDefault="000E7CA8" w:rsidP="0068260A">
      <w:pPr>
        <w:ind w:left="360"/>
      </w:pPr>
    </w:p>
    <w:p w:rsidR="00D8776B" w:rsidRPr="00D454A1" w:rsidRDefault="00D8776B" w:rsidP="0068260A">
      <w:pPr>
        <w:ind w:left="360"/>
      </w:pPr>
    </w:p>
    <w:sectPr w:rsidR="00D8776B" w:rsidRPr="00D454A1" w:rsidSect="005B2C76">
      <w:footerReference w:type="default" r:id="rId83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2ABDE6B-297F-40A7-8BF2-1F8FC738CC04}"/>
    <w:embedBold r:id="rId2" w:fontKey="{C0D98766-60E4-473E-9AB3-D9440CBAA2F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5A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80" Type="http://schemas.openxmlformats.org/officeDocument/2006/relationships/image" Target="media/image73.jpeg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82" Type="http://schemas.openxmlformats.org/officeDocument/2006/relationships/image" Target="media/image3.jpeg"/><Relationship Id="rId81" Type="http://schemas.openxmlformats.org/officeDocument/2006/relationships/image" Target="media/image2.jpeg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EA9BE-FB04-4B20-9E8A-5783B8394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113</Words>
  <Characters>615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