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55F" w:rsidRPr="00E133A7" w:rsidRDefault="009F355F">
      <w:pPr>
        <w:spacing w:after="200"/>
      </w:pPr>
      <w:bookmarkStart w:id="0" w:name="_GoBack"/>
      <w:bookmarkEnd w:id="0"/>
    </w:p>
    <w:p w:rsidR="00F93CCE" w:rsidRPr="009F355F" w:rsidRDefault="00F93CCE" w:rsidP="00F93CCE">
      <w:pPr>
        <w:jc w:val="center"/>
        <w:rPr>
          <w:b/>
          <w:sz w:val="28"/>
          <w:szCs w:val="28"/>
        </w:rPr>
      </w:pPr>
      <w:r w:rsidRPr="009F355F">
        <w:rPr>
          <w:b/>
          <w:sz w:val="28"/>
          <w:szCs w:val="28"/>
        </w:rPr>
        <w:t xml:space="preserve">MATRIZ DE CONTEÚDOS DA FICHA DE AVALIAÇÃO </w:t>
      </w:r>
      <w:r w:rsidR="00CA421A" w:rsidRPr="009F355F">
        <w:rPr>
          <w:b/>
          <w:sz w:val="28"/>
          <w:szCs w:val="28"/>
        </w:rPr>
        <w:t>8</w:t>
      </w:r>
    </w:p>
    <w:p w:rsidR="00F93CCE" w:rsidRPr="00E133A7" w:rsidRDefault="00F93CCE" w:rsidP="009F355F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85"/>
        <w:gridCol w:w="1276"/>
        <w:gridCol w:w="2552"/>
        <w:gridCol w:w="2289"/>
      </w:tblGrid>
      <w:tr w:rsidR="00F93CCE" w:rsidRPr="00E133A7" w:rsidTr="00DD1B59">
        <w:tc>
          <w:tcPr>
            <w:tcW w:w="9627" w:type="dxa"/>
            <w:gridSpan w:val="5"/>
            <w:shd w:val="clear" w:color="auto" w:fill="808080" w:themeFill="background1" w:themeFillShade="80"/>
            <w:vAlign w:val="center"/>
          </w:tcPr>
          <w:p w:rsidR="00F93CCE" w:rsidRPr="00E133A7" w:rsidRDefault="00F93CCE" w:rsidP="00557D49">
            <w:pPr>
              <w:spacing w:before="80" w:after="80"/>
              <w:jc w:val="center"/>
              <w:rPr>
                <w:b/>
              </w:rPr>
            </w:pPr>
            <w:r w:rsidRPr="00DD1B59">
              <w:rPr>
                <w:b/>
                <w:color w:val="FFFFFF" w:themeColor="background1"/>
              </w:rPr>
              <w:t>Matemática</w:t>
            </w:r>
          </w:p>
        </w:tc>
      </w:tr>
      <w:tr w:rsidR="00F93CCE" w:rsidRPr="00E133A7" w:rsidTr="00557D49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F93CCE" w:rsidRPr="00E133A7" w:rsidRDefault="00F93CCE" w:rsidP="00557D49">
            <w:pPr>
              <w:spacing w:before="80" w:after="80"/>
            </w:pPr>
            <w:r w:rsidRPr="00E133A7">
              <w:t>Duração da prova:</w:t>
            </w:r>
          </w:p>
        </w:tc>
        <w:tc>
          <w:tcPr>
            <w:tcW w:w="1585" w:type="dxa"/>
          </w:tcPr>
          <w:p w:rsidR="00F93CCE" w:rsidRPr="00E133A7" w:rsidRDefault="00F93CCE" w:rsidP="00557D49">
            <w:pPr>
              <w:spacing w:before="80" w:after="80"/>
            </w:pPr>
            <w:r w:rsidRPr="00E133A7">
              <w:t>90 minutos</w:t>
            </w:r>
          </w:p>
        </w:tc>
        <w:tc>
          <w:tcPr>
            <w:tcW w:w="1276" w:type="dxa"/>
          </w:tcPr>
          <w:p w:rsidR="00F93CCE" w:rsidRPr="00E133A7" w:rsidRDefault="00F93CCE" w:rsidP="00557D49">
            <w:pPr>
              <w:spacing w:before="80" w:after="80"/>
            </w:pPr>
            <w:r w:rsidRPr="00E133A7">
              <w:t>6.º ano</w:t>
            </w:r>
          </w:p>
        </w:tc>
        <w:tc>
          <w:tcPr>
            <w:tcW w:w="2552" w:type="dxa"/>
          </w:tcPr>
          <w:p w:rsidR="00F93CCE" w:rsidRPr="00E133A7" w:rsidRDefault="00F93CCE" w:rsidP="00557D49">
            <w:pPr>
              <w:spacing w:before="80" w:after="80"/>
            </w:pPr>
            <w:r w:rsidRPr="00E133A7">
              <w:t>Turma:______________</w:t>
            </w:r>
          </w:p>
        </w:tc>
        <w:tc>
          <w:tcPr>
            <w:tcW w:w="2289" w:type="dxa"/>
          </w:tcPr>
          <w:p w:rsidR="00F93CCE" w:rsidRPr="00E133A7" w:rsidRDefault="00F93CCE" w:rsidP="00557D49">
            <w:pPr>
              <w:spacing w:before="80" w:after="80"/>
            </w:pPr>
            <w:r w:rsidRPr="00E133A7">
              <w:t>Data: ____/____/____</w:t>
            </w:r>
          </w:p>
        </w:tc>
      </w:tr>
      <w:tr w:rsidR="00F93CCE" w:rsidRPr="00E133A7" w:rsidTr="00557D49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F93CCE" w:rsidRPr="00E133A7" w:rsidRDefault="00F93CCE" w:rsidP="00557D49">
            <w:pPr>
              <w:spacing w:before="80" w:after="80"/>
            </w:pPr>
            <w:r w:rsidRPr="00E133A7">
              <w:t>Material a utilizar:</w:t>
            </w:r>
          </w:p>
        </w:tc>
        <w:tc>
          <w:tcPr>
            <w:tcW w:w="7702" w:type="dxa"/>
            <w:gridSpan w:val="4"/>
            <w:vAlign w:val="center"/>
          </w:tcPr>
          <w:p w:rsidR="00F93CCE" w:rsidRPr="00E133A7" w:rsidRDefault="00F93CCE" w:rsidP="009F355F">
            <w:pPr>
              <w:spacing w:before="80" w:after="80"/>
            </w:pPr>
            <w:r w:rsidRPr="00E133A7">
              <w:t>Esferográficas (tinta não vermelha) e material de desenho (régua, transferidor, compasso e esquadro).</w:t>
            </w:r>
          </w:p>
        </w:tc>
      </w:tr>
      <w:tr w:rsidR="00F93CCE" w:rsidRPr="00E133A7" w:rsidTr="00557D49">
        <w:tc>
          <w:tcPr>
            <w:tcW w:w="9627" w:type="dxa"/>
            <w:gridSpan w:val="5"/>
            <w:vAlign w:val="center"/>
          </w:tcPr>
          <w:p w:rsidR="00F93CCE" w:rsidRPr="00E133A7" w:rsidRDefault="00F93CCE" w:rsidP="00557D49">
            <w:pPr>
              <w:spacing w:before="80" w:after="80"/>
            </w:pPr>
            <w:r w:rsidRPr="00E133A7">
              <w:t>Professor/a:___________________________________________________________________________________</w:t>
            </w:r>
          </w:p>
        </w:tc>
      </w:tr>
    </w:tbl>
    <w:p w:rsidR="00F93CCE" w:rsidRPr="00E133A7" w:rsidRDefault="00F93CCE" w:rsidP="00F93CCE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9F355F" w:rsidRPr="009F355F" w:rsidTr="009F355F">
        <w:trPr>
          <w:tblHeader/>
        </w:trPr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F93CCE" w:rsidRPr="009F355F" w:rsidRDefault="00F93CCE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F355F">
              <w:rPr>
                <w:b/>
                <w:color w:val="FFFFFF" w:themeColor="background1"/>
              </w:rPr>
              <w:t>Domínio/</w:t>
            </w:r>
          </w:p>
          <w:p w:rsidR="00F93CCE" w:rsidRPr="009F355F" w:rsidRDefault="00F93CCE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F355F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245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F93CCE" w:rsidRPr="009F355F" w:rsidRDefault="00F93CCE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F355F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431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F93CCE" w:rsidRPr="009F355F" w:rsidRDefault="00F93CCE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F355F">
              <w:rPr>
                <w:b/>
                <w:color w:val="FFFFFF" w:themeColor="background1"/>
              </w:rPr>
              <w:t>Tipos de questões</w:t>
            </w:r>
          </w:p>
        </w:tc>
      </w:tr>
      <w:tr w:rsidR="00F93CCE" w:rsidRPr="00E133A7" w:rsidTr="009F355F">
        <w:tc>
          <w:tcPr>
            <w:tcW w:w="1951" w:type="dxa"/>
            <w:tcBorders>
              <w:top w:val="dotted" w:sz="4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F93CCE" w:rsidRPr="00E133A7" w:rsidRDefault="00F93CCE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Domínio: </w:t>
            </w:r>
          </w:p>
          <w:p w:rsidR="00F93CCE" w:rsidRPr="00E133A7" w:rsidRDefault="00454B55" w:rsidP="00557D49">
            <w:pPr>
              <w:spacing w:before="80" w:after="80"/>
            </w:pPr>
            <w:r w:rsidRPr="00E133A7">
              <w:t>Geometria e medida</w:t>
            </w:r>
          </w:p>
          <w:p w:rsidR="00F93CCE" w:rsidRPr="00E133A7" w:rsidRDefault="00F93CCE" w:rsidP="00557D49">
            <w:pPr>
              <w:spacing w:before="80" w:after="80"/>
            </w:pPr>
          </w:p>
          <w:p w:rsidR="00F93CCE" w:rsidRPr="00E133A7" w:rsidRDefault="00F93CCE" w:rsidP="00557D49">
            <w:pPr>
              <w:spacing w:before="80" w:after="80"/>
            </w:pPr>
            <w:r w:rsidRPr="00E133A7">
              <w:rPr>
                <w:b/>
              </w:rPr>
              <w:t>Subdomínio</w:t>
            </w:r>
            <w:r w:rsidRPr="00E133A7">
              <w:t xml:space="preserve">: </w:t>
            </w:r>
          </w:p>
          <w:p w:rsidR="00F93CCE" w:rsidRPr="00E133A7" w:rsidRDefault="00421B0B" w:rsidP="00557D49">
            <w:pPr>
              <w:spacing w:before="80" w:after="80"/>
            </w:pPr>
            <w:r w:rsidRPr="00E133A7">
              <w:t>Isometrias do plano</w:t>
            </w:r>
          </w:p>
          <w:p w:rsidR="00F93CCE" w:rsidRPr="00E133A7" w:rsidRDefault="00F93CCE" w:rsidP="00557D49">
            <w:pPr>
              <w:spacing w:before="80" w:after="80"/>
            </w:pPr>
          </w:p>
          <w:p w:rsidR="00F93CCE" w:rsidRPr="00E133A7" w:rsidRDefault="00F93CCE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Objetivos gerais: </w:t>
            </w:r>
          </w:p>
          <w:p w:rsidR="00F87775" w:rsidRPr="00E133A7" w:rsidRDefault="00F87775" w:rsidP="00F87775">
            <w:pPr>
              <w:pStyle w:val="PargrafodaLista"/>
              <w:numPr>
                <w:ilvl w:val="0"/>
                <w:numId w:val="43"/>
              </w:numPr>
              <w:spacing w:before="80" w:after="80"/>
              <w:ind w:left="360"/>
            </w:pPr>
            <w:r w:rsidRPr="00E133A7">
              <w:t>Construir</w:t>
            </w:r>
            <w:r w:rsidR="00E133A7">
              <w:t xml:space="preserve"> </w:t>
            </w:r>
            <w:r w:rsidRPr="00E133A7">
              <w:t xml:space="preserve">e reconhecer propriedades de isometrias do plano. </w:t>
            </w:r>
          </w:p>
          <w:p w:rsidR="00F93CCE" w:rsidRPr="00E133A7" w:rsidRDefault="00F87775" w:rsidP="00F87775">
            <w:pPr>
              <w:pStyle w:val="PargrafodaLista"/>
              <w:numPr>
                <w:ilvl w:val="0"/>
                <w:numId w:val="43"/>
              </w:numPr>
              <w:spacing w:before="80" w:after="80"/>
              <w:ind w:left="360"/>
            </w:pPr>
            <w:r w:rsidRPr="00E133A7">
              <w:t>Resolver problemas.</w:t>
            </w:r>
          </w:p>
        </w:tc>
        <w:tc>
          <w:tcPr>
            <w:tcW w:w="5245" w:type="dxa"/>
            <w:tcBorders>
              <w:top w:val="dotted" w:sz="4" w:space="0" w:color="auto"/>
              <w:bottom w:val="single" w:sz="12" w:space="0" w:color="auto"/>
            </w:tcBorders>
          </w:tcPr>
          <w:p w:rsidR="00406EF4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0"/>
              <w:ind w:left="357" w:hanging="357"/>
              <w:contextualSpacing w:val="0"/>
            </w:pPr>
            <w:r w:rsidRPr="00E133A7">
              <w:t xml:space="preserve">Designar, dados dois pontos </w:t>
            </w:r>
            <w:r w:rsidRPr="00E133A7">
              <w:rPr>
                <w:i/>
              </w:rPr>
              <w:t>O</w:t>
            </w:r>
            <w:r w:rsidR="002D10E9" w:rsidRPr="00E133A7">
              <w:t xml:space="preserve"> </w:t>
            </w:r>
            <w:r w:rsidRPr="00E133A7">
              <w:t xml:space="preserve">e </w:t>
            </w:r>
            <w:r w:rsidRPr="00E133A7">
              <w:rPr>
                <w:i/>
              </w:rPr>
              <w:t>M</w:t>
            </w:r>
            <w:r w:rsidRPr="00E133A7">
              <w:t xml:space="preserve">, o ponto </w:t>
            </w:r>
            <w:r w:rsidRPr="00E133A7">
              <w:rPr>
                <w:i/>
              </w:rPr>
              <w:t>M’</w:t>
            </w:r>
            <w:r w:rsidRPr="00E133A7">
              <w:t xml:space="preserve"> por «imagem do ponto </w:t>
            </w:r>
            <w:r w:rsidRPr="00E133A7">
              <w:rPr>
                <w:i/>
              </w:rPr>
              <w:t>M</w:t>
            </w:r>
            <w:r w:rsidR="0016618F" w:rsidRPr="00E133A7">
              <w:t xml:space="preserve"> </w:t>
            </w:r>
            <w:r w:rsidRPr="00E133A7">
              <w:t xml:space="preserve">pela reflexão central de centro </w:t>
            </w:r>
            <w:r w:rsidRPr="00E133A7">
              <w:rPr>
                <w:i/>
              </w:rPr>
              <w:t>O</w:t>
            </w:r>
            <w:r w:rsidRPr="00E133A7">
              <w:t xml:space="preserve">» quando </w:t>
            </w:r>
            <w:r w:rsidRPr="00E133A7">
              <w:rPr>
                <w:i/>
              </w:rPr>
              <w:t>O</w:t>
            </w:r>
            <w:r w:rsidR="003877FA" w:rsidRPr="00E133A7">
              <w:t xml:space="preserve"> </w:t>
            </w:r>
            <w:r w:rsidRPr="00E133A7">
              <w:t>for o ponto médio do segmento [</w:t>
            </w:r>
            <w:r w:rsidRPr="00E133A7">
              <w:rPr>
                <w:i/>
              </w:rPr>
              <w:t>MM’</w:t>
            </w:r>
            <w:r w:rsidRPr="00E133A7">
              <w:t xml:space="preserve">] e identificar a imagem de </w:t>
            </w:r>
            <w:r w:rsidRPr="00E133A7">
              <w:rPr>
                <w:i/>
              </w:rPr>
              <w:t>O</w:t>
            </w:r>
            <w:r w:rsidR="00645750" w:rsidRPr="00E133A7">
              <w:t xml:space="preserve"> </w:t>
            </w:r>
            <w:r w:rsidRPr="00E133A7">
              <w:t xml:space="preserve">pela reflexão central de centro </w:t>
            </w:r>
            <w:r w:rsidRPr="00E133A7">
              <w:rPr>
                <w:i/>
              </w:rPr>
              <w:t>O</w:t>
            </w:r>
            <w:r w:rsidR="00645750" w:rsidRPr="00E133A7">
              <w:t xml:space="preserve"> </w:t>
            </w:r>
            <w:r w:rsidRPr="00E133A7">
              <w:t xml:space="preserve">como o próprio ponto </w:t>
            </w:r>
            <w:r w:rsidRPr="00E133A7">
              <w:rPr>
                <w:i/>
              </w:rPr>
              <w:t>O</w:t>
            </w:r>
            <w:r w:rsidRPr="00E133A7">
              <w:t xml:space="preserve">. </w:t>
            </w:r>
          </w:p>
          <w:p w:rsidR="00855E3A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Reconhecer, dados um ponto </w:t>
            </w:r>
            <w:r w:rsidRPr="00E133A7">
              <w:rPr>
                <w:i/>
              </w:rPr>
              <w:t>O</w:t>
            </w:r>
            <w:r w:rsidR="004C6F4D" w:rsidRPr="00E133A7">
              <w:t xml:space="preserve"> </w:t>
            </w:r>
            <w:r w:rsidRPr="00E133A7">
              <w:t xml:space="preserve">e as imagens </w:t>
            </w:r>
            <w:r w:rsidRPr="00E133A7">
              <w:rPr>
                <w:i/>
              </w:rPr>
              <w:t>A’</w:t>
            </w:r>
            <w:r w:rsidRPr="00E133A7">
              <w:t xml:space="preserve"> e </w:t>
            </w:r>
            <w:r w:rsidRPr="00E133A7">
              <w:rPr>
                <w:i/>
              </w:rPr>
              <w:t>B’</w:t>
            </w:r>
            <w:r w:rsidRPr="00E133A7">
              <w:t xml:space="preserve"> de dois pontos </w:t>
            </w:r>
            <w:r w:rsidRPr="00E133A7">
              <w:rPr>
                <w:i/>
              </w:rPr>
              <w:t>A</w:t>
            </w:r>
            <w:r w:rsidR="00A83EB7" w:rsidRPr="00E133A7">
              <w:t xml:space="preserve"> </w:t>
            </w:r>
            <w:r w:rsidRPr="00E133A7">
              <w:t xml:space="preserve">e </w:t>
            </w:r>
            <w:r w:rsidRPr="00E133A7">
              <w:rPr>
                <w:i/>
              </w:rPr>
              <w:t>B</w:t>
            </w:r>
            <w:r w:rsidR="00A83EB7" w:rsidRPr="00E133A7">
              <w:t xml:space="preserve"> </w:t>
            </w:r>
            <w:r w:rsidRPr="00E133A7">
              <w:t xml:space="preserve">pela reflexão central de centro </w:t>
            </w:r>
            <w:r w:rsidRPr="00E133A7">
              <w:rPr>
                <w:i/>
              </w:rPr>
              <w:t>O</w:t>
            </w:r>
            <w:r w:rsidRPr="00E133A7">
              <w:t>, que são iguais os comprimentos dos segmentos [</w:t>
            </w:r>
            <w:r w:rsidRPr="00E133A7">
              <w:rPr>
                <w:i/>
              </w:rPr>
              <w:t>AB</w:t>
            </w:r>
            <w:r w:rsidRPr="00E133A7">
              <w:t>] e [</w:t>
            </w:r>
            <w:r w:rsidRPr="00E133A7">
              <w:rPr>
                <w:i/>
              </w:rPr>
              <w:t>A´B</w:t>
            </w:r>
            <w:r w:rsidRPr="00E133A7">
              <w:t xml:space="preserve">´] e designar, neste contexto, a reflexão central como uma «isometria». </w:t>
            </w:r>
          </w:p>
          <w:p w:rsidR="00916280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Reconhecer, dados um ponto </w:t>
            </w:r>
            <w:r w:rsidRPr="00E133A7">
              <w:rPr>
                <w:i/>
              </w:rPr>
              <w:t>O</w:t>
            </w:r>
            <w:r w:rsidR="00E6772D" w:rsidRPr="00E133A7">
              <w:t xml:space="preserve"> </w:t>
            </w:r>
            <w:r w:rsidRPr="00E133A7">
              <w:t xml:space="preserve">e as imagens </w:t>
            </w:r>
            <w:r w:rsidRPr="00E133A7">
              <w:rPr>
                <w:i/>
              </w:rPr>
              <w:t xml:space="preserve">A’, B’ </w:t>
            </w:r>
            <w:r w:rsidRPr="00E133A7">
              <w:t xml:space="preserve">e </w:t>
            </w:r>
            <w:r w:rsidRPr="00E133A7">
              <w:rPr>
                <w:i/>
              </w:rPr>
              <w:t>C’</w:t>
            </w:r>
            <w:r w:rsidRPr="00E133A7">
              <w:t xml:space="preserve"> de três pontos </w:t>
            </w:r>
            <w:r w:rsidRPr="00E133A7">
              <w:rPr>
                <w:i/>
              </w:rPr>
              <w:t>A, B</w:t>
            </w:r>
            <w:r w:rsidR="00E6772D" w:rsidRPr="00E133A7">
              <w:t xml:space="preserve"> </w:t>
            </w:r>
            <w:r w:rsidRPr="00E133A7">
              <w:t xml:space="preserve">e </w:t>
            </w:r>
            <w:r w:rsidRPr="00E133A7">
              <w:rPr>
                <w:i/>
              </w:rPr>
              <w:t>C</w:t>
            </w:r>
            <w:r w:rsidR="00E6772D" w:rsidRPr="00E133A7">
              <w:t xml:space="preserve"> </w:t>
            </w:r>
            <w:r w:rsidRPr="00E133A7">
              <w:t xml:space="preserve">pela reflexão central de centro </w:t>
            </w:r>
            <w:r w:rsidRPr="00E133A7">
              <w:rPr>
                <w:i/>
              </w:rPr>
              <w:t>O</w:t>
            </w:r>
            <w:r w:rsidRPr="00E133A7">
              <w:t xml:space="preserve">, que são iguais os ângulos </w:t>
            </w:r>
            <w:r w:rsidRPr="00E133A7">
              <w:rPr>
                <w:i/>
              </w:rPr>
              <w:t>ABC</w:t>
            </w:r>
            <w:r w:rsidR="005F2EBD" w:rsidRPr="00E133A7">
              <w:t xml:space="preserve"> </w:t>
            </w:r>
            <w:r w:rsidRPr="00E133A7">
              <w:t xml:space="preserve">e </w:t>
            </w:r>
            <w:r w:rsidRPr="00E133A7">
              <w:rPr>
                <w:i/>
              </w:rPr>
              <w:t>A´B’C’</w:t>
            </w:r>
            <w:r w:rsidRPr="00E133A7">
              <w:t xml:space="preserve">. </w:t>
            </w:r>
          </w:p>
          <w:p w:rsidR="00250293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Designar por «mediatriz» de um dado segmento de reta num dado plano a reta perpendicular a esse segmento no ponto médio. </w:t>
            </w:r>
          </w:p>
          <w:p w:rsidR="001C765C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Reconhecer que os pontos da mediatriz de um segmento de reta são equidistantes das respetivas extremidades. </w:t>
            </w:r>
          </w:p>
          <w:p w:rsidR="006E3FEC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Saber que um ponto equidistante das extremidades de um segmento de reta pertence à respetiva mediatriz. </w:t>
            </w:r>
          </w:p>
          <w:p w:rsidR="006E3FEC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Construir a mediatriz (e o ponto médio) de um segmento utilizando régua e compasso. </w:t>
            </w:r>
          </w:p>
          <w:p w:rsidR="00D9170F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Identificar, dados uma reta </w:t>
            </w:r>
            <w:r w:rsidRPr="00E133A7">
              <w:rPr>
                <w:i/>
              </w:rPr>
              <w:t>r</w:t>
            </w:r>
            <w:r w:rsidR="00E133A7">
              <w:t xml:space="preserve"> </w:t>
            </w:r>
            <w:r w:rsidRPr="00E133A7">
              <w:t xml:space="preserve">e um ponto </w:t>
            </w:r>
            <w:r w:rsidRPr="00E133A7">
              <w:rPr>
                <w:i/>
              </w:rPr>
              <w:t>M</w:t>
            </w:r>
            <w:r w:rsidR="00D9170F" w:rsidRPr="00E133A7">
              <w:t xml:space="preserve"> </w:t>
            </w:r>
            <w:r w:rsidRPr="00E133A7">
              <w:t xml:space="preserve">não pertencente a </w:t>
            </w:r>
            <w:r w:rsidRPr="00F95C36">
              <w:rPr>
                <w:i/>
              </w:rPr>
              <w:t>r</w:t>
            </w:r>
            <w:r w:rsidRPr="00E133A7">
              <w:t xml:space="preserve">, a «imagem de </w:t>
            </w:r>
            <w:r w:rsidRPr="00E133A7">
              <w:rPr>
                <w:i/>
              </w:rPr>
              <w:t>M</w:t>
            </w:r>
            <w:r w:rsidR="00D9170F" w:rsidRPr="00E133A7">
              <w:t xml:space="preserve"> </w:t>
            </w:r>
            <w:r w:rsidRPr="00E133A7">
              <w:t xml:space="preserve">pela reflexão de eixo </w:t>
            </w:r>
            <w:r w:rsidRPr="00F95C36">
              <w:rPr>
                <w:i/>
              </w:rPr>
              <w:t>r</w:t>
            </w:r>
            <w:r w:rsidRPr="00E133A7">
              <w:t xml:space="preserve">» como o ponto </w:t>
            </w:r>
            <w:r w:rsidRPr="00E133A7">
              <w:rPr>
                <w:i/>
              </w:rPr>
              <w:t>M’</w:t>
            </w:r>
            <w:r w:rsidRPr="00E133A7">
              <w:t xml:space="preserve"> tal que </w:t>
            </w:r>
            <w:r w:rsidRPr="00F95C36">
              <w:rPr>
                <w:i/>
              </w:rPr>
              <w:t>r</w:t>
            </w:r>
            <w:r w:rsidR="00F95C36">
              <w:t xml:space="preserve"> </w:t>
            </w:r>
            <w:r w:rsidRPr="00E133A7">
              <w:t>é mediatriz do segmento [</w:t>
            </w:r>
            <w:r w:rsidRPr="00E133A7">
              <w:rPr>
                <w:i/>
              </w:rPr>
              <w:t>MM’</w:t>
            </w:r>
            <w:r w:rsidRPr="00E133A7">
              <w:t xml:space="preserve">] e identificar a imagem de um ponto de </w:t>
            </w:r>
            <w:r w:rsidRPr="00E133A7">
              <w:rPr>
                <w:i/>
              </w:rPr>
              <w:t>r</w:t>
            </w:r>
            <w:r w:rsidR="00185F1C" w:rsidRPr="00E133A7">
              <w:t xml:space="preserve"> </w:t>
            </w:r>
            <w:r w:rsidRPr="00E133A7">
              <w:t xml:space="preserve">pela reflexão de eixo </w:t>
            </w:r>
            <w:r w:rsidRPr="00E133A7">
              <w:rPr>
                <w:i/>
              </w:rPr>
              <w:t>r</w:t>
            </w:r>
            <w:r w:rsidR="00E133A7" w:rsidRPr="00E133A7">
              <w:rPr>
                <w:i/>
              </w:rPr>
              <w:t xml:space="preserve"> </w:t>
            </w:r>
            <w:r w:rsidRPr="00E133A7">
              <w:t>como o próprio ponto.</w:t>
            </w:r>
          </w:p>
          <w:p w:rsidR="00185F1C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Designar, quando esta simplificação de linguagem não for ambígua, «reflexão axial» por «reflexão». </w:t>
            </w:r>
          </w:p>
          <w:p w:rsidR="00622A68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Saber, dados uma reta </w:t>
            </w:r>
            <w:r w:rsidRPr="00E133A7">
              <w:rPr>
                <w:i/>
              </w:rPr>
              <w:t>r</w:t>
            </w:r>
            <w:r w:rsidRPr="00E133A7">
              <w:t xml:space="preserve">, dois pontos </w:t>
            </w:r>
            <w:r w:rsidRPr="00E133A7">
              <w:rPr>
                <w:i/>
              </w:rPr>
              <w:t>A</w:t>
            </w:r>
            <w:r w:rsidR="008977EE" w:rsidRPr="00E133A7">
              <w:t xml:space="preserve"> </w:t>
            </w:r>
            <w:r w:rsidRPr="00E133A7">
              <w:t xml:space="preserve">e </w:t>
            </w:r>
            <w:r w:rsidRPr="00E133A7">
              <w:rPr>
                <w:i/>
              </w:rPr>
              <w:t>B</w:t>
            </w:r>
            <w:r w:rsidR="008977EE" w:rsidRPr="00E133A7">
              <w:t xml:space="preserve"> </w:t>
            </w:r>
            <w:r w:rsidRPr="00E133A7">
              <w:t xml:space="preserve">e as respetivas imagens </w:t>
            </w:r>
            <w:r w:rsidRPr="00E133A7">
              <w:rPr>
                <w:i/>
              </w:rPr>
              <w:t>A’ e B’</w:t>
            </w:r>
            <w:r w:rsidRPr="00E133A7">
              <w:t xml:space="preserve"> pela reflexão de eixo </w:t>
            </w:r>
            <w:r w:rsidRPr="00E133A7">
              <w:rPr>
                <w:i/>
              </w:rPr>
              <w:t>r</w:t>
            </w:r>
            <w:r w:rsidRPr="00E133A7">
              <w:t>, que são iguais os comprimentos dos segmentos [</w:t>
            </w:r>
            <w:r w:rsidRPr="00E133A7">
              <w:rPr>
                <w:i/>
              </w:rPr>
              <w:t>AB</w:t>
            </w:r>
            <w:r w:rsidRPr="00E133A7">
              <w:t>] e [</w:t>
            </w:r>
            <w:r w:rsidRPr="00E133A7">
              <w:rPr>
                <w:i/>
              </w:rPr>
              <w:t>A’B’]</w:t>
            </w:r>
            <w:r w:rsidRPr="00E133A7">
              <w:t xml:space="preserve"> e designar, neste contexto, a reflexão como uma «isometria». </w:t>
            </w:r>
          </w:p>
          <w:p w:rsidR="002407C2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Reconhecer, dados uma reta </w:t>
            </w:r>
            <w:r w:rsidRPr="00E133A7">
              <w:rPr>
                <w:i/>
              </w:rPr>
              <w:t>r</w:t>
            </w:r>
            <w:r w:rsidRPr="00E133A7">
              <w:t xml:space="preserve">, três pontos </w:t>
            </w:r>
            <w:r w:rsidRPr="00E133A7">
              <w:rPr>
                <w:i/>
              </w:rPr>
              <w:t>A</w:t>
            </w:r>
            <w:r w:rsidRPr="00E133A7">
              <w:t xml:space="preserve">, </w:t>
            </w:r>
            <w:r w:rsidRPr="00E133A7">
              <w:rPr>
                <w:i/>
              </w:rPr>
              <w:t>O</w:t>
            </w:r>
            <w:r w:rsidR="00D36497" w:rsidRPr="00E133A7">
              <w:t xml:space="preserve"> </w:t>
            </w:r>
            <w:r w:rsidRPr="00E133A7">
              <w:t xml:space="preserve">e </w:t>
            </w:r>
            <w:r w:rsidRPr="00E133A7">
              <w:rPr>
                <w:i/>
              </w:rPr>
              <w:t>B</w:t>
            </w:r>
            <w:r w:rsidRPr="00E133A7">
              <w:t xml:space="preserve"> e as respetivas imagens </w:t>
            </w:r>
            <w:r w:rsidRPr="00E133A7">
              <w:rPr>
                <w:i/>
              </w:rPr>
              <w:t>A’, O’</w:t>
            </w:r>
            <w:r w:rsidRPr="00E133A7">
              <w:t xml:space="preserve"> e </w:t>
            </w:r>
            <w:r w:rsidRPr="00E133A7">
              <w:rPr>
                <w:i/>
              </w:rPr>
              <w:t>B’</w:t>
            </w:r>
            <w:r w:rsidRPr="00E133A7">
              <w:t xml:space="preserve"> pela reflexão de eixo </w:t>
            </w:r>
            <w:r w:rsidRPr="00F95C36">
              <w:rPr>
                <w:i/>
              </w:rPr>
              <w:t>r</w:t>
            </w:r>
            <w:r w:rsidRPr="00E133A7">
              <w:t xml:space="preserve">, que são iguais os ângulos </w:t>
            </w:r>
            <w:r w:rsidRPr="00E133A7">
              <w:rPr>
                <w:i/>
              </w:rPr>
              <w:t>AOB</w:t>
            </w:r>
            <w:r w:rsidR="00DF6C50" w:rsidRPr="00E133A7">
              <w:t xml:space="preserve"> </w:t>
            </w:r>
            <w:r w:rsidRPr="00E133A7">
              <w:t xml:space="preserve">e </w:t>
            </w:r>
            <w:r w:rsidRPr="00E133A7">
              <w:rPr>
                <w:i/>
              </w:rPr>
              <w:t>A’O’B’</w:t>
            </w:r>
            <w:r w:rsidRPr="00E133A7">
              <w:t xml:space="preserve">. </w:t>
            </w:r>
          </w:p>
          <w:p w:rsidR="00F452CF" w:rsidRPr="00E133A7" w:rsidRDefault="00362E2E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Identificar uma reta </w:t>
            </w:r>
            <w:r w:rsidRPr="00E133A7">
              <w:rPr>
                <w:i/>
              </w:rPr>
              <w:t>r</w:t>
            </w:r>
            <w:r w:rsidRPr="00E133A7">
              <w:t xml:space="preserve"> como «eixo de simetria» de uma dada figura plana quando as imagens dos pontos da figura pela reflexão de eixo </w:t>
            </w:r>
            <w:r w:rsidRPr="00E133A7">
              <w:rPr>
                <w:i/>
              </w:rPr>
              <w:t>r</w:t>
            </w:r>
            <w:r w:rsidR="00E133A7">
              <w:t xml:space="preserve"> </w:t>
            </w:r>
            <w:r w:rsidRPr="00E133A7">
              <w:t>formam a mesma figura.</w:t>
            </w:r>
          </w:p>
        </w:tc>
        <w:tc>
          <w:tcPr>
            <w:tcW w:w="2431" w:type="dxa"/>
            <w:tcBorders>
              <w:top w:val="dotted" w:sz="4" w:space="0" w:color="auto"/>
              <w:bottom w:val="single" w:sz="12" w:space="0" w:color="auto"/>
            </w:tcBorders>
          </w:tcPr>
          <w:p w:rsidR="00F93CCE" w:rsidRPr="00E133A7" w:rsidRDefault="00F93CCE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Itens de: </w:t>
            </w:r>
          </w:p>
          <w:p w:rsidR="00BA4455" w:rsidRPr="00E133A7" w:rsidRDefault="00BA4455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Escolha múltipla (3) </w:t>
            </w:r>
          </w:p>
          <w:p w:rsidR="00BA4455" w:rsidRPr="00E133A7" w:rsidRDefault="00BA4455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Resposta curta (8) </w:t>
            </w:r>
          </w:p>
          <w:p w:rsidR="00F93CCE" w:rsidRPr="00E133A7" w:rsidRDefault="00BA4455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>Desenvolvimento (9)</w:t>
            </w:r>
          </w:p>
        </w:tc>
      </w:tr>
    </w:tbl>
    <w:p w:rsidR="009F355F" w:rsidRDefault="009F355F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9F355F" w:rsidRDefault="009F355F">
      <w:pPr>
        <w:spacing w:after="200"/>
      </w:pPr>
    </w:p>
    <w:p w:rsidR="009F355F" w:rsidRDefault="009F355F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9F355F" w:rsidRPr="009F355F" w:rsidTr="00492E30">
        <w:trPr>
          <w:tblHeader/>
        </w:trPr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9F355F" w:rsidRPr="009F355F" w:rsidRDefault="009F355F" w:rsidP="00492E30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F355F">
              <w:rPr>
                <w:b/>
                <w:color w:val="FFFFFF" w:themeColor="background1"/>
              </w:rPr>
              <w:t>Domínio/</w:t>
            </w:r>
          </w:p>
          <w:p w:rsidR="009F355F" w:rsidRPr="009F355F" w:rsidRDefault="009F355F" w:rsidP="00492E30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F355F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245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9F355F" w:rsidRPr="009F355F" w:rsidRDefault="009F355F" w:rsidP="00492E30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F355F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431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9F355F" w:rsidRPr="009F355F" w:rsidRDefault="009F355F" w:rsidP="00492E30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F355F">
              <w:rPr>
                <w:b/>
                <w:color w:val="FFFFFF" w:themeColor="background1"/>
              </w:rPr>
              <w:t>Tipos de questões</w:t>
            </w:r>
          </w:p>
        </w:tc>
      </w:tr>
      <w:tr w:rsidR="009F355F" w:rsidRPr="00E133A7" w:rsidTr="009F355F">
        <w:tc>
          <w:tcPr>
            <w:tcW w:w="1951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9F355F" w:rsidRPr="00E133A7" w:rsidRDefault="009F355F" w:rsidP="00557D49">
            <w:pPr>
              <w:spacing w:before="80" w:after="80"/>
              <w:rPr>
                <w:b/>
              </w:rPr>
            </w:pP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Saber que a reta suporte da bissetriz de um dado ângulo convexo é eixo de simetria do ângulo (e do ângulo côncavo associado), reconhecendo que os pontos a igual distância do vértice nos dois lados do ângulo são imagem um do outro pela reflexão de eixo que contém a bissetriz.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Designar, dados dois pontos </w:t>
            </w:r>
            <w:r w:rsidRPr="00E133A7">
              <w:rPr>
                <w:i/>
              </w:rPr>
              <w:t>O</w:t>
            </w:r>
            <w:r w:rsidRPr="00E133A7">
              <w:t xml:space="preserve"> e </w:t>
            </w:r>
            <w:r w:rsidRPr="00E133A7">
              <w:rPr>
                <w:i/>
              </w:rPr>
              <w:t>M</w:t>
            </w:r>
            <w:r w:rsidRPr="00E133A7">
              <w:t xml:space="preserve"> e um ângulo </w:t>
            </w:r>
            <w:r w:rsidRPr="00840D2B">
              <w:rPr>
                <w:i/>
              </w:rPr>
              <w:t>a</w:t>
            </w:r>
            <w:r w:rsidRPr="00E133A7">
              <w:t xml:space="preserve">, um ponto </w:t>
            </w:r>
            <w:r w:rsidRPr="00E133A7">
              <w:rPr>
                <w:i/>
              </w:rPr>
              <w:t>M’</w:t>
            </w:r>
            <w:r w:rsidRPr="00E133A7">
              <w:t xml:space="preserve"> por «imagem do ponto </w:t>
            </w:r>
            <w:r w:rsidRPr="00E133A7">
              <w:rPr>
                <w:i/>
              </w:rPr>
              <w:t>M</w:t>
            </w:r>
            <w:r w:rsidRPr="00E133A7">
              <w:t xml:space="preserve"> por uma rotação de centro </w:t>
            </w:r>
            <w:r w:rsidRPr="00E133A7">
              <w:rPr>
                <w:i/>
              </w:rPr>
              <w:t>O</w:t>
            </w:r>
            <w:r w:rsidRPr="00E133A7">
              <w:t xml:space="preserve"> e ângulo </w:t>
            </w:r>
            <w:r w:rsidRPr="00840D2B">
              <w:rPr>
                <w:i/>
              </w:rPr>
              <w:t>a</w:t>
            </w:r>
            <w:r w:rsidRPr="00E133A7">
              <w:t>» quando os segmentos [</w:t>
            </w:r>
            <w:r w:rsidRPr="00E133A7">
              <w:rPr>
                <w:i/>
              </w:rPr>
              <w:t>OM</w:t>
            </w:r>
            <w:r w:rsidRPr="00E133A7">
              <w:t>] e [</w:t>
            </w:r>
            <w:r w:rsidRPr="00E133A7">
              <w:rPr>
                <w:i/>
              </w:rPr>
              <w:t>OM</w:t>
            </w:r>
            <w:r w:rsidRPr="00E133A7">
              <w:t xml:space="preserve">´] têm o mesmo comprimento e os ângulos </w:t>
            </w:r>
            <w:r w:rsidRPr="00840D2B">
              <w:rPr>
                <w:i/>
              </w:rPr>
              <w:t>a</w:t>
            </w:r>
            <w:r w:rsidRPr="00E133A7">
              <w:t xml:space="preserve"> e </w:t>
            </w:r>
            <w:r w:rsidRPr="00E133A7">
              <w:rPr>
                <w:i/>
              </w:rPr>
              <w:t>MOM’</w:t>
            </w:r>
            <w:r w:rsidRPr="00E133A7">
              <w:t xml:space="preserve">, a mesma amplitude.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Reconhecer, dados dois pontos </w:t>
            </w:r>
            <w:r w:rsidRPr="00E133A7">
              <w:rPr>
                <w:i/>
              </w:rPr>
              <w:t>O</w:t>
            </w:r>
            <w:r w:rsidRPr="00E133A7">
              <w:t xml:space="preserve"> e </w:t>
            </w:r>
            <w:r w:rsidRPr="00E133A7">
              <w:rPr>
                <w:i/>
              </w:rPr>
              <w:t>M</w:t>
            </w:r>
            <w:r w:rsidRPr="00E133A7">
              <w:t xml:space="preserve"> e um ângulo </w:t>
            </w:r>
            <w:r w:rsidRPr="00840D2B">
              <w:rPr>
                <w:i/>
              </w:rPr>
              <w:t>a</w:t>
            </w:r>
            <w:r w:rsidR="00840D2B">
              <w:t xml:space="preserve"> </w:t>
            </w:r>
            <w:r w:rsidRPr="00E133A7">
              <w:t xml:space="preserve">(não nulo, não raso e não giro), que existem exatamente duas imagens do ponto </w:t>
            </w:r>
            <w:r w:rsidRPr="00E133A7">
              <w:rPr>
                <w:i/>
              </w:rPr>
              <w:t>M</w:t>
            </w:r>
            <w:r w:rsidRPr="00E133A7">
              <w:t xml:space="preserve"> por rotações de centro </w:t>
            </w:r>
            <w:r w:rsidRPr="00E133A7">
              <w:rPr>
                <w:i/>
              </w:rPr>
              <w:t>O</w:t>
            </w:r>
            <w:r w:rsidRPr="00E133A7">
              <w:t xml:space="preserve"> e ângulo </w:t>
            </w:r>
            <w:r w:rsidRPr="00E133A7">
              <w:rPr>
                <w:i/>
              </w:rPr>
              <w:t>a</w:t>
            </w:r>
            <w:r>
              <w:t xml:space="preserve"> </w:t>
            </w:r>
            <w:r w:rsidRPr="00E133A7">
              <w:t xml:space="preserve">e distingui-las experimentalmente por referência ao sentido do movimento dos ponteiros do relógio, designando uma das rotações por «rotação de sentido positivo» (ou «contrário ao dos ponteiros do relógio») e a outra por «rotação de sentido negativo» (ou «no sentido dos ponteiros do relógio»).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Reconhecer, dados dois pontos </w:t>
            </w:r>
            <w:r w:rsidRPr="00E133A7">
              <w:rPr>
                <w:i/>
              </w:rPr>
              <w:t>O</w:t>
            </w:r>
            <w:r w:rsidRPr="00E133A7">
              <w:t xml:space="preserve"> e </w:t>
            </w:r>
            <w:r w:rsidRPr="00E133A7">
              <w:rPr>
                <w:i/>
              </w:rPr>
              <w:t>M</w:t>
            </w:r>
            <w:r w:rsidRPr="00E133A7">
              <w:t xml:space="preserve">, que existe uma única imagem do ponto </w:t>
            </w:r>
            <w:r w:rsidRPr="00E133A7">
              <w:rPr>
                <w:i/>
              </w:rPr>
              <w:t>M</w:t>
            </w:r>
            <w:r w:rsidRPr="00E133A7">
              <w:t xml:space="preserve"> por rotação de centro </w:t>
            </w:r>
            <w:r w:rsidRPr="00E133A7">
              <w:rPr>
                <w:i/>
              </w:rPr>
              <w:t>O</w:t>
            </w:r>
            <w:r w:rsidRPr="00E133A7">
              <w:t xml:space="preserve"> e ângulo raso, que coincide com a imagem de </w:t>
            </w:r>
            <w:r w:rsidRPr="00E133A7">
              <w:rPr>
                <w:i/>
              </w:rPr>
              <w:t>M</w:t>
            </w:r>
            <w:r w:rsidRPr="00E133A7">
              <w:t xml:space="preserve"> pela reflexão central de centro </w:t>
            </w:r>
            <w:r w:rsidRPr="00E133A7">
              <w:rPr>
                <w:i/>
              </w:rPr>
              <w:t>O</w:t>
            </w:r>
            <w:r w:rsidRPr="00E133A7">
              <w:t xml:space="preserve"> e designá-la por imagem de </w:t>
            </w:r>
            <w:r w:rsidRPr="00E133A7">
              <w:rPr>
                <w:i/>
              </w:rPr>
              <w:t>M</w:t>
            </w:r>
            <w:r w:rsidRPr="00E133A7">
              <w:t xml:space="preserve"> por «meia volta em torno de </w:t>
            </w:r>
            <w:r w:rsidRPr="00E133A7">
              <w:rPr>
                <w:i/>
              </w:rPr>
              <w:t>O</w:t>
            </w:r>
            <w:r w:rsidRPr="00E133A7">
              <w:t xml:space="preserve">».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Reconhecer que a (única) imagem de um ponto </w:t>
            </w:r>
            <w:r w:rsidRPr="00E133A7">
              <w:rPr>
                <w:i/>
              </w:rPr>
              <w:t>M</w:t>
            </w:r>
            <w:r w:rsidRPr="00E133A7">
              <w:t xml:space="preserve"> por uma rotação de ângulo nulo ou giro é o próprio ponto </w:t>
            </w:r>
            <w:r w:rsidRPr="00E133A7">
              <w:rPr>
                <w:i/>
              </w:rPr>
              <w:t>M</w:t>
            </w:r>
            <w:r w:rsidRPr="00E133A7">
              <w:t xml:space="preserve">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Saber, dados um ponto </w:t>
            </w:r>
            <w:r w:rsidRPr="00E133A7">
              <w:rPr>
                <w:i/>
              </w:rPr>
              <w:t>O</w:t>
            </w:r>
            <w:r w:rsidRPr="00E133A7">
              <w:t xml:space="preserve">, um ângulo </w:t>
            </w:r>
            <w:r w:rsidRPr="00E133A7">
              <w:rPr>
                <w:i/>
              </w:rPr>
              <w:t>a</w:t>
            </w:r>
            <w:r>
              <w:t xml:space="preserve"> </w:t>
            </w:r>
            <w:r w:rsidRPr="00E133A7">
              <w:t xml:space="preserve">e as imagens </w:t>
            </w:r>
            <w:r w:rsidRPr="00E133A7">
              <w:rPr>
                <w:i/>
              </w:rPr>
              <w:t>A’</w:t>
            </w:r>
            <w:r w:rsidRPr="00E133A7">
              <w:t xml:space="preserve"> e </w:t>
            </w:r>
            <w:r w:rsidRPr="00E133A7">
              <w:rPr>
                <w:i/>
              </w:rPr>
              <w:t>B’</w:t>
            </w:r>
            <w:r w:rsidRPr="00E133A7">
              <w:t xml:space="preserve"> de dois pontos </w:t>
            </w:r>
            <w:r w:rsidRPr="00E133A7">
              <w:rPr>
                <w:i/>
              </w:rPr>
              <w:t>A</w:t>
            </w:r>
            <w:r w:rsidRPr="00E133A7">
              <w:t xml:space="preserve"> e </w:t>
            </w:r>
            <w:r w:rsidRPr="00E133A7">
              <w:rPr>
                <w:i/>
              </w:rPr>
              <w:t>B</w:t>
            </w:r>
            <w:r w:rsidRPr="00E133A7">
              <w:t xml:space="preserve"> por uma rotação de centro </w:t>
            </w:r>
            <w:r w:rsidRPr="00E133A7">
              <w:rPr>
                <w:i/>
              </w:rPr>
              <w:t>O</w:t>
            </w:r>
            <w:r w:rsidRPr="00E133A7">
              <w:t xml:space="preserve"> e ângulo a de determinado sentido, que são iguais os comprimentos dos segmentos [</w:t>
            </w:r>
            <w:r w:rsidRPr="00E133A7">
              <w:rPr>
                <w:i/>
              </w:rPr>
              <w:t>AB</w:t>
            </w:r>
            <w:r w:rsidRPr="00E133A7">
              <w:t>] e [</w:t>
            </w:r>
            <w:r w:rsidRPr="00E133A7">
              <w:rPr>
                <w:i/>
              </w:rPr>
              <w:t>A’B’</w:t>
            </w:r>
            <w:r w:rsidRPr="00E133A7">
              <w:t xml:space="preserve">] e designar, neste contexto, a rotação como uma «isometria».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Reconhecer, dados um ponto </w:t>
            </w:r>
            <w:r w:rsidRPr="00E133A7">
              <w:rPr>
                <w:i/>
              </w:rPr>
              <w:t>O</w:t>
            </w:r>
            <w:r w:rsidRPr="00E133A7">
              <w:t xml:space="preserve">, um ângulo </w:t>
            </w:r>
            <w:r w:rsidRPr="00E133A7">
              <w:rPr>
                <w:i/>
              </w:rPr>
              <w:t>a</w:t>
            </w:r>
            <w:r>
              <w:t xml:space="preserve"> </w:t>
            </w:r>
            <w:r w:rsidRPr="00E133A7">
              <w:t xml:space="preserve">e as imagens </w:t>
            </w:r>
            <w:r w:rsidRPr="00E133A7">
              <w:rPr>
                <w:i/>
              </w:rPr>
              <w:t>A’, B’</w:t>
            </w:r>
            <w:r w:rsidRPr="00E133A7">
              <w:t xml:space="preserve"> e </w:t>
            </w:r>
            <w:r w:rsidRPr="00E133A7">
              <w:rPr>
                <w:i/>
              </w:rPr>
              <w:t>C’</w:t>
            </w:r>
            <w:r w:rsidRPr="00E133A7">
              <w:t xml:space="preserve"> de três pontos </w:t>
            </w:r>
            <w:r w:rsidRPr="00E133A7">
              <w:rPr>
                <w:i/>
              </w:rPr>
              <w:t>A</w:t>
            </w:r>
            <w:r w:rsidRPr="00E133A7">
              <w:t xml:space="preserve">, </w:t>
            </w:r>
            <w:r w:rsidRPr="00E133A7">
              <w:rPr>
                <w:i/>
              </w:rPr>
              <w:t>B</w:t>
            </w:r>
            <w:r w:rsidRPr="00E133A7">
              <w:t xml:space="preserve"> e </w:t>
            </w:r>
            <w:r w:rsidRPr="00E133A7">
              <w:rPr>
                <w:i/>
              </w:rPr>
              <w:t>C</w:t>
            </w:r>
            <w:r w:rsidRPr="00E133A7">
              <w:t xml:space="preserve"> por uma rotação de centro </w:t>
            </w:r>
            <w:r w:rsidRPr="00E133A7">
              <w:rPr>
                <w:i/>
              </w:rPr>
              <w:t>O</w:t>
            </w:r>
            <w:r>
              <w:t xml:space="preserve"> </w:t>
            </w:r>
            <w:r w:rsidRPr="00E133A7">
              <w:t xml:space="preserve">e ângulo </w:t>
            </w:r>
            <w:r w:rsidRPr="00840D2B">
              <w:rPr>
                <w:i/>
              </w:rPr>
              <w:t>a</w:t>
            </w:r>
            <w:r w:rsidR="00840D2B">
              <w:t xml:space="preserve"> </w:t>
            </w:r>
            <w:r w:rsidRPr="00E133A7">
              <w:t xml:space="preserve">de determinado sentido, que são iguais os ângulos </w:t>
            </w:r>
            <w:r w:rsidRPr="00E133A7">
              <w:rPr>
                <w:i/>
              </w:rPr>
              <w:t>ABC</w:t>
            </w:r>
            <w:r w:rsidRPr="00E133A7">
              <w:t xml:space="preserve"> e </w:t>
            </w:r>
            <w:r w:rsidRPr="00E133A7">
              <w:rPr>
                <w:i/>
              </w:rPr>
              <w:t>A’B’C’</w:t>
            </w:r>
            <w:r w:rsidRPr="00E133A7">
              <w:t xml:space="preserve">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Identificar uma figura como tendo «simetria de rotação» quando existe uma rotação de ângulo não nulo e não giro tal que as imagens dos pontos da figura por essa rotação formam a mesma figura.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Saber que a imagem de um segmento de reta por uma isometria é o segmento de reta cujas extremidades são as imagens das extremidades do segmento de reta inicial.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Construir imagens de figuras geométricas planas por reflexão central, reflexão axial e rotação utilizando régua e compasso.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Construir imagens de figuras geométricas planas por rotação utilizando régua e transferidor.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Identificar simetrias de rotação e de reflexão em figuras dadas.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before="80" w:after="80"/>
              <w:ind w:left="360"/>
            </w:pPr>
            <w:r w:rsidRPr="00E133A7">
              <w:t xml:space="preserve">Resolver problemas envolvendo as propriedades das isometrias utilizando raciocínio dedutivo. </w:t>
            </w:r>
          </w:p>
          <w:p w:rsidR="009F355F" w:rsidRPr="00E133A7" w:rsidRDefault="009F355F" w:rsidP="00167CB4">
            <w:pPr>
              <w:pStyle w:val="PargrafodaLista"/>
              <w:numPr>
                <w:ilvl w:val="0"/>
                <w:numId w:val="100"/>
              </w:numPr>
              <w:spacing w:after="80"/>
              <w:ind w:left="357" w:hanging="357"/>
              <w:contextualSpacing w:val="0"/>
            </w:pPr>
            <w:r w:rsidRPr="00E133A7">
              <w:t>Resolver problemas envolvendo figuras com simetrias de rotação e de reflexão</w:t>
            </w:r>
            <w:r w:rsidR="00840D2B">
              <w:t>.</w:t>
            </w:r>
          </w:p>
        </w:tc>
        <w:tc>
          <w:tcPr>
            <w:tcW w:w="2431" w:type="dxa"/>
            <w:tcBorders>
              <w:top w:val="dotted" w:sz="4" w:space="0" w:color="auto"/>
            </w:tcBorders>
          </w:tcPr>
          <w:p w:rsidR="009F355F" w:rsidRPr="00E133A7" w:rsidRDefault="009F355F" w:rsidP="00557D49">
            <w:pPr>
              <w:spacing w:before="80" w:after="80"/>
              <w:rPr>
                <w:b/>
              </w:rPr>
            </w:pPr>
          </w:p>
        </w:tc>
      </w:tr>
    </w:tbl>
    <w:p w:rsidR="00F93CCE" w:rsidRPr="00E133A7" w:rsidRDefault="00F93CCE" w:rsidP="00F93CCE"/>
    <w:p w:rsidR="00F93CCE" w:rsidRPr="00E133A7" w:rsidRDefault="00F93CCE" w:rsidP="00F93CCE"/>
    <w:sectPr w:rsidR="00F93CCE" w:rsidRPr="00E133A7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CA4F5D2-4A65-4956-AB10-A4936264EBB5}"/>
    <w:embedBold r:id="rId2" w:fontKey="{86FCC2DA-2DDF-4927-B9BC-E5B7F41329C3}"/>
    <w:embedItalic r:id="rId3" w:fontKey="{EB7C9AD2-0500-4635-BA84-EDBA5C94F5D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75D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A35EF-B2A3-4140-A0E9-496A072DD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817</Words>
  <Characters>4413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