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7C47C9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77A47217" w:rsidR="00AF63F6" w:rsidRPr="007C47C9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7C47C9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E775D52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7C47C9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7C47C9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52E15AD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7C47C9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7C47C9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7C47C9">
        <w:rPr>
          <w:rFonts w:ascii="Calibri" w:hAnsi="Calibri"/>
          <w:b/>
          <w:color w:val="FFFFFF" w:themeColor="background1"/>
          <w:sz w:val="32"/>
          <w:lang w:val="pt-PT"/>
        </w:rPr>
        <w:t xml:space="preserve"> </w:t>
      </w:r>
      <w:r w:rsidR="002D0114" w:rsidRPr="007C47C9">
        <w:rPr>
          <w:rFonts w:ascii="Calibri" w:hAnsi="Calibri"/>
          <w:b/>
          <w:color w:val="FFFFFF" w:themeColor="background1"/>
          <w:sz w:val="32"/>
          <w:lang w:val="pt-PT"/>
        </w:rPr>
        <w:t>8</w:t>
      </w:r>
      <w:r w:rsidR="007E7D19" w:rsidRPr="007C47C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7C47C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7C47C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7C47C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1C1BCE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2A199D" w:rsidRPr="007C47C9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7C47C9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7C47C9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7C47C9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7C47C9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7C47C9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7C47C9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7C47C9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7C47C9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4B859261" w14:textId="77777777" w:rsidR="00AF63F6" w:rsidRPr="007C47C9" w:rsidRDefault="00AF63F6" w:rsidP="00AF63F6">
      <w:pPr>
        <w:pStyle w:val="Standard"/>
        <w:rPr>
          <w:rFonts w:ascii="Calibri" w:hAnsi="Calibri"/>
          <w:lang w:val="pt-PT"/>
        </w:rPr>
      </w:pPr>
    </w:p>
    <w:p w14:paraId="5B32C140" w14:textId="77777777" w:rsidR="000409C1" w:rsidRPr="007C47C9" w:rsidRDefault="000409C1" w:rsidP="00AF63F6">
      <w:pPr>
        <w:pStyle w:val="Standard"/>
        <w:rPr>
          <w:rFonts w:ascii="Calibri" w:hAnsi="Calibri"/>
          <w:lang w:val="pt-PT"/>
        </w:rPr>
      </w:pPr>
    </w:p>
    <w:p w14:paraId="4975CFCC" w14:textId="1861B927" w:rsidR="00CB6D68" w:rsidRPr="00CB6D68" w:rsidRDefault="00CB6D68" w:rsidP="00CB6D68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b/>
          <w:kern w:val="0"/>
          <w:lang w:val="pt-PT" w:eastAsia="en-US" w:bidi="ar-SA"/>
        </w:rPr>
        <w:t>1.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seguinte estão representados dois triângulos</w:t>
      </w:r>
      <w:r w:rsidR="007C47C9">
        <w:rPr>
          <w:rFonts w:ascii="Calibri" w:eastAsiaTheme="minorHAnsi" w:hAnsi="Calibri" w:cstheme="minorBidi"/>
          <w:kern w:val="0"/>
          <w:lang w:val="pt-PT" w:eastAsia="en-US" w:bidi="ar-SA"/>
        </w:rPr>
        <w:t>: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triângulo [</w:t>
      </w:r>
      <w:r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] e o seu transformado [</w:t>
      </w:r>
      <w:r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XYZ</w:t>
      </w:r>
      <w:r w:rsidR="007C47C9">
        <w:rPr>
          <w:rFonts w:ascii="Calibri" w:eastAsiaTheme="minorHAnsi" w:hAnsi="Calibri" w:cstheme="minorBidi"/>
          <w:kern w:val="0"/>
          <w:lang w:val="pt-PT" w:eastAsia="en-US" w:bidi="ar-SA"/>
        </w:rPr>
        <w:t>].</w:t>
      </w:r>
    </w:p>
    <w:p w14:paraId="0384E974" w14:textId="7808D09A" w:rsidR="00CB6D68" w:rsidRPr="00CB6D68" w:rsidRDefault="00CB6D68" w:rsidP="004C0FDC">
      <w:pPr>
        <w:widowControl/>
        <w:suppressAutoHyphens w:val="0"/>
        <w:autoSpaceDN/>
        <w:spacing w:after="120"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drawing>
          <wp:inline distT="0" distB="0" distL="0" distR="0" wp14:anchorId="0EE21F14" wp14:editId="13CEEEDA">
            <wp:extent cx="2842702" cy="1423893"/>
            <wp:effectExtent l="0" t="0" r="2540" b="0"/>
            <wp:docPr id="1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s/u8/ref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702" cy="142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CC303" w14:textId="71D66B37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1.1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Descreve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reflexão observada na imagem.</w:t>
      </w:r>
    </w:p>
    <w:p w14:paraId="27D20296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C4AE071" w14:textId="49DBFFBC" w:rsidR="009B34AF" w:rsidRDefault="004D6B43" w:rsidP="009B34AF">
      <w:pPr>
        <w:widowControl/>
        <w:suppressAutoHyphens w:val="0"/>
        <w:autoSpaceDN/>
        <w:spacing w:after="120"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1.2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Faz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correspondência entre os pontos do triângulo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 e os pontos do seu transformado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XYZ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]:</w:t>
      </w:r>
    </w:p>
    <w:p w14:paraId="52DC7504" w14:textId="3F91358E" w:rsidR="00CB6D68" w:rsidRPr="00CB6D68" w:rsidRDefault="00CB6D68" w:rsidP="009B34AF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Ponto</w:t>
      </w:r>
      <w:bookmarkStart w:id="0" w:name="_GoBack"/>
      <w:bookmarkEnd w:id="0"/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A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6E8206CD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B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0D4BC9FB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C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2F905E0D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074F795" w14:textId="17EEB8B9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1.3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Determina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perímetro do triângulo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XYZ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], sabendo que </w:t>
      </w:r>
      <m:oMath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AB</m:t>
            </m:r>
          </m:e>
        </m:acc>
      </m:oMath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= 3 cm, </w:t>
      </w:r>
      <m:oMath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BC</m:t>
            </m:r>
          </m:e>
        </m:acc>
      </m:oMath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= 4 cm e </w:t>
      </w:r>
      <m:oMath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AC</m:t>
            </m:r>
          </m:e>
        </m:acc>
      </m:oMath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= 5 cm.</w:t>
      </w:r>
    </w:p>
    <w:p w14:paraId="324AE752" w14:textId="77777777" w:rsid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26B53BBF" w14:textId="77777777" w:rsidR="00AA1B62" w:rsidRPr="00CB6D68" w:rsidRDefault="00AA1B62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7E99069B" w14:textId="5330F632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EastAsia" w:hAnsi="Calibri" w:cstheme="minorBidi"/>
          <w:b/>
          <w:kern w:val="0"/>
          <w:lang w:val="pt-PT" w:eastAsia="en-US" w:bidi="ar-SA"/>
        </w:rPr>
        <w:t>2.</w:t>
      </w: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Na figura seguinte estão representados o paralelogramo [</w:t>
      </w:r>
      <w:r w:rsidRPr="00CB6D68">
        <w:rPr>
          <w:rFonts w:ascii="Calibri" w:eastAsiaTheme="minorEastAsia" w:hAnsi="Calibri" w:cstheme="minorBidi"/>
          <w:i/>
          <w:kern w:val="0"/>
          <w:lang w:val="pt-PT" w:eastAsia="en-US" w:bidi="ar-SA"/>
        </w:rPr>
        <w:t>ABCD</w:t>
      </w: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] e o ponto </w:t>
      </w:r>
      <w:r w:rsidRPr="00CB6D68">
        <w:rPr>
          <w:rFonts w:ascii="Calibri" w:eastAsiaTheme="minorEastAsia" w:hAnsi="Calibri" w:cstheme="minorBidi"/>
          <w:i/>
          <w:kern w:val="0"/>
          <w:lang w:val="pt-PT" w:eastAsia="en-US" w:bidi="ar-SA"/>
        </w:rPr>
        <w:t>O</w:t>
      </w:r>
      <w:r w:rsidR="00AA1B62">
        <w:rPr>
          <w:rFonts w:ascii="Calibri" w:eastAsiaTheme="minorEastAsia" w:hAnsi="Calibri" w:cstheme="minorBidi"/>
          <w:kern w:val="0"/>
          <w:lang w:val="pt-PT" w:eastAsia="en-US" w:bidi="ar-SA"/>
        </w:rPr>
        <w:t>.</w:t>
      </w:r>
    </w:p>
    <w:p w14:paraId="4F9F75FF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337EA40F" w14:textId="77777777" w:rsidR="00CB6D68" w:rsidRPr="00CB6D68" w:rsidRDefault="00CB6D68" w:rsidP="00CB6D68">
      <w:pPr>
        <w:widowControl/>
        <w:suppressAutoHyphens w:val="0"/>
        <w:autoSpaceDN/>
        <w:jc w:val="center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EastAsia" w:hAnsi="Calibri" w:cstheme="minorBidi"/>
          <w:noProof/>
          <w:kern w:val="0"/>
          <w:lang w:val="en-GB" w:eastAsia="en-GB" w:bidi="ar-SA"/>
        </w:rPr>
        <w:drawing>
          <wp:inline distT="0" distB="0" distL="0" distR="0" wp14:anchorId="04ADD799" wp14:editId="1C34B71D">
            <wp:extent cx="1833170" cy="1159100"/>
            <wp:effectExtent l="0" t="0" r="0" b="9525"/>
            <wp:docPr id="20" name="Imagem 4" descr="imagens/u8/ref2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ns/u8/ref2_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536" cy="116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8A6EC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75D86C8B" w14:textId="3C315A7D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EastAsia" w:hAnsi="Calibri" w:cstheme="minorBidi"/>
          <w:kern w:val="0"/>
          <w:lang w:val="pt-PT" w:eastAsia="en-US" w:bidi="ar-SA"/>
        </w:rPr>
        <w:t>2.1</w:t>
      </w:r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Com</w:t>
      </w:r>
      <w:proofErr w:type="gramEnd"/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a ajuda da régua e do compasso, constrói a imagem do paralelogramo [</w:t>
      </w:r>
      <w:r w:rsidR="00CB6D68" w:rsidRPr="00CB6D68">
        <w:rPr>
          <w:rFonts w:ascii="Calibri" w:eastAsiaTheme="minorEastAsia" w:hAnsi="Calibri" w:cstheme="minorBidi"/>
          <w:i/>
          <w:kern w:val="0"/>
          <w:lang w:val="pt-PT" w:eastAsia="en-US" w:bidi="ar-SA"/>
        </w:rPr>
        <w:t>ABCD</w:t>
      </w:r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] pela reflexão central de centro em </w:t>
      </w:r>
      <w:r w:rsidR="00CB6D68" w:rsidRPr="00CB6D68">
        <w:rPr>
          <w:rFonts w:ascii="Calibri" w:eastAsiaTheme="minorEastAsia" w:hAnsi="Calibri" w:cstheme="minorBidi"/>
          <w:i/>
          <w:kern w:val="0"/>
          <w:lang w:val="pt-PT" w:eastAsia="en-US" w:bidi="ar-SA"/>
        </w:rPr>
        <w:t>O</w:t>
      </w:r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>.</w:t>
      </w:r>
    </w:p>
    <w:p w14:paraId="0AC91546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7A5B0BBE" w14:textId="4C69399D" w:rsidR="00CB6D68" w:rsidRPr="00CB6D68" w:rsidRDefault="004D6B43" w:rsidP="009B34AF">
      <w:pPr>
        <w:widowControl/>
        <w:suppressAutoHyphens w:val="0"/>
        <w:autoSpaceDN/>
        <w:spacing w:after="120"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EastAsia" w:hAnsi="Calibri" w:cstheme="minorBidi"/>
          <w:kern w:val="0"/>
          <w:lang w:val="pt-PT" w:eastAsia="en-US" w:bidi="ar-SA"/>
        </w:rPr>
        <w:t>2.2</w:t>
      </w:r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Faz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correspondência entre os pontos do paralelogramo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ABCD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 e os pontos do seu transformado:</w:t>
      </w:r>
    </w:p>
    <w:p w14:paraId="11DE8378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A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2066476C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B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0ECEAFE3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C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2A3E4D0A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EastAsia" w:hAnsi="Calibri" w:cstheme="minorBidi"/>
          <w:i/>
          <w:kern w:val="0"/>
          <w:lang w:val="pt-PT" w:eastAsia="en-US" w:bidi="ar-SA"/>
        </w:rPr>
        <w:t>D</w:t>
      </w: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331E4D9A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C93E609" w14:textId="479263E3" w:rsidR="00CB6D68" w:rsidRPr="00CB6D68" w:rsidRDefault="001C1BCE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lastRenderedPageBreak/>
        <w:drawing>
          <wp:anchor distT="0" distB="0" distL="114300" distR="114300" simplePos="0" relativeHeight="251670528" behindDoc="0" locked="0" layoutInCell="1" allowOverlap="1" wp14:anchorId="7AB9CA92" wp14:editId="171173DE">
            <wp:simplePos x="0" y="0"/>
            <wp:positionH relativeFrom="column">
              <wp:posOffset>-1905</wp:posOffset>
            </wp:positionH>
            <wp:positionV relativeFrom="paragraph">
              <wp:posOffset>-1905</wp:posOffset>
            </wp:positionV>
            <wp:extent cx="5387975" cy="872490"/>
            <wp:effectExtent l="0" t="0" r="0" b="0"/>
            <wp:wrapThrough wrapText="bothSides">
              <wp:wrapPolygon edited="0">
                <wp:start x="1909" y="8017"/>
                <wp:lineTo x="1604" y="12734"/>
                <wp:lineTo x="19856" y="12734"/>
                <wp:lineTo x="19856" y="8017"/>
                <wp:lineTo x="1909" y="8017"/>
              </wp:wrapPolygon>
            </wp:wrapThrough>
            <wp:docPr id="2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s/u8/med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D68" w:rsidRPr="00CB6D68">
        <w:rPr>
          <w:rFonts w:ascii="Calibri" w:eastAsiaTheme="minorHAnsi" w:hAnsi="Calibri" w:cstheme="minorBidi"/>
          <w:b/>
          <w:kern w:val="0"/>
          <w:lang w:val="pt-PT" w:eastAsia="en-US" w:bidi="ar-SA"/>
        </w:rPr>
        <w:t>3.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Observa o segmento de reta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 representado em seguida:</w:t>
      </w:r>
    </w:p>
    <w:p w14:paraId="51639C06" w14:textId="2BB48656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162A78C" w14:textId="77777777" w:rsidR="001C1BCE" w:rsidRDefault="001C1BCE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0C26A6B" w14:textId="77777777" w:rsidR="001C1BCE" w:rsidRDefault="001C1BCE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D796C6E" w14:textId="77777777" w:rsidR="001C1BCE" w:rsidRDefault="001C1BCE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5656054" w14:textId="7BD40B75" w:rsidR="00CB6D68" w:rsidRPr="00CB6D68" w:rsidRDefault="004D6B43" w:rsidP="001C1BCE">
      <w:pPr>
        <w:widowControl/>
        <w:suppressAutoHyphens w:val="0"/>
        <w:autoSpaceDN/>
        <w:ind w:firstLine="706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3.1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Constrói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mediatriz do segmento de reta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 com a ajuda da régua e do compasso.</w:t>
      </w:r>
    </w:p>
    <w:p w14:paraId="7795CF1F" w14:textId="77777777" w:rsidR="001C1BCE" w:rsidRDefault="001C1BCE" w:rsidP="001C1BCE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1088701" w14:textId="10C87607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3.2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Representa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dois pontos, 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C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e 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D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, que se encontrem ambos à mesma distância dos extremos do segmento de reta.</w:t>
      </w:r>
    </w:p>
    <w:p w14:paraId="1F301FCF" w14:textId="77777777" w:rsid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B11E5C2" w14:textId="77777777" w:rsidR="009B34AF" w:rsidRPr="00CB6D68" w:rsidRDefault="009B34AF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0427CA3" w14:textId="58CA453B" w:rsid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b/>
          <w:kern w:val="0"/>
          <w:lang w:val="pt-PT" w:eastAsia="en-US" w:bidi="ar-SA"/>
        </w:rPr>
        <w:t>4.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Observa o trapézio [</w:t>
      </w:r>
      <w:r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ABCD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]</w:t>
      </w:r>
      <w:r w:rsidR="00C31ACC">
        <w:rPr>
          <w:rFonts w:ascii="Calibri" w:eastAsiaTheme="minorHAnsi" w:hAnsi="Calibri" w:cstheme="minorBidi"/>
          <w:kern w:val="0"/>
          <w:lang w:val="pt-PT" w:eastAsia="en-US" w:bidi="ar-SA"/>
        </w:rPr>
        <w:t>,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representado na figura seguinte:</w:t>
      </w:r>
    </w:p>
    <w:p w14:paraId="2407F349" w14:textId="77777777" w:rsidR="009B34AF" w:rsidRPr="00CB6D68" w:rsidRDefault="009B34AF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0"/>
          <w:szCs w:val="20"/>
          <w:lang w:val="pt-PT" w:eastAsia="en-US" w:bidi="ar-SA"/>
        </w:rPr>
      </w:pPr>
    </w:p>
    <w:p w14:paraId="31B43B61" w14:textId="77777777" w:rsidR="00CB6D68" w:rsidRPr="00CB6D68" w:rsidRDefault="00CB6D68" w:rsidP="00CB6D68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drawing>
          <wp:inline distT="0" distB="0" distL="0" distR="0" wp14:anchorId="70D0F282" wp14:editId="1AF45998">
            <wp:extent cx="2861870" cy="1082738"/>
            <wp:effectExtent l="0" t="0" r="8890" b="9525"/>
            <wp:docPr id="26" name="Imagem 6" descr="imagens/u8/me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s/u8/med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884" cy="108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6BA9F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C42636B" w14:textId="75649B05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4.1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Representa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a mediatriz do segmento de reta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].</w:t>
      </w:r>
    </w:p>
    <w:p w14:paraId="39ECCACD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C2CE686" w14:textId="2F9BFCAA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4.2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Sabendo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que </w:t>
      </w:r>
      <m:oMath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AB</m:t>
            </m:r>
          </m:e>
        </m:acc>
        <m:r>
          <w:rPr>
            <w:rFonts w:ascii="Cambria Math" w:eastAsiaTheme="minorHAnsi" w:hAnsi="Cambria Math" w:cstheme="minorBidi"/>
            <w:kern w:val="0"/>
            <w:lang w:val="pt-PT" w:eastAsia="en-US" w:bidi="ar-SA"/>
          </w:rPr>
          <m:t>=</m:t>
        </m:r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BD</m:t>
            </m:r>
          </m:e>
        </m:acc>
      </m:oMath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>, podemos afirmar que a mediatriz divide o trapézio em duas figuras iguais? Justifica.</w:t>
      </w:r>
    </w:p>
    <w:p w14:paraId="71948A87" w14:textId="77777777" w:rsid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78A84A45" w14:textId="77777777" w:rsidR="009B34AF" w:rsidRPr="00CB6D68" w:rsidRDefault="009B34AF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6A9353CD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EastAsia" w:hAnsi="Calibri" w:cstheme="minorBidi"/>
          <w:b/>
          <w:kern w:val="0"/>
          <w:lang w:val="pt-PT" w:eastAsia="en-US" w:bidi="ar-SA"/>
        </w:rPr>
        <w:t>5.</w:t>
      </w: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Na figura seguinte encontra-se representado o trapézio [</w:t>
      </w:r>
      <w:r w:rsidRPr="00CB6D68">
        <w:rPr>
          <w:rFonts w:ascii="Calibri" w:eastAsiaTheme="minorEastAsia" w:hAnsi="Calibri" w:cstheme="minorBidi"/>
          <w:i/>
          <w:kern w:val="0"/>
          <w:lang w:val="pt-PT" w:eastAsia="en-US" w:bidi="ar-SA"/>
        </w:rPr>
        <w:t>ABCD</w:t>
      </w: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>] e o seu transformado, [</w:t>
      </w:r>
      <w:r w:rsidRPr="00CB6D68">
        <w:rPr>
          <w:rFonts w:ascii="Calibri" w:eastAsiaTheme="minorEastAsia" w:hAnsi="Calibri" w:cstheme="minorBidi"/>
          <w:i/>
          <w:kern w:val="0"/>
          <w:lang w:val="pt-PT" w:eastAsia="en-US" w:bidi="ar-SA"/>
        </w:rPr>
        <w:t>EFGH</w:t>
      </w: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>]:</w:t>
      </w:r>
    </w:p>
    <w:p w14:paraId="3102DBEE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sz w:val="20"/>
          <w:szCs w:val="20"/>
          <w:lang w:val="pt-PT" w:eastAsia="en-US" w:bidi="ar-SA"/>
        </w:rPr>
      </w:pPr>
    </w:p>
    <w:p w14:paraId="5CAA17D7" w14:textId="558637CF" w:rsidR="00CB6D68" w:rsidRDefault="00CB6D68" w:rsidP="009B34AF">
      <w:pPr>
        <w:widowControl/>
        <w:suppressAutoHyphens w:val="0"/>
        <w:autoSpaceDN/>
        <w:jc w:val="center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EastAsia" w:hAnsi="Calibri" w:cstheme="minorBidi"/>
          <w:noProof/>
          <w:kern w:val="0"/>
          <w:lang w:val="en-GB" w:eastAsia="en-GB" w:bidi="ar-SA"/>
        </w:rPr>
        <w:drawing>
          <wp:inline distT="0" distB="0" distL="0" distR="0" wp14:anchorId="2B1DD325" wp14:editId="3239EB63">
            <wp:extent cx="3433370" cy="2148889"/>
            <wp:effectExtent l="0" t="0" r="0" b="10160"/>
            <wp:docPr id="27" name="Imagem 7" descr="imagens/u8/re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s/u8/ref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477" cy="217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7ECD9" w14:textId="77777777" w:rsidR="009B34AF" w:rsidRPr="00CB6D68" w:rsidRDefault="009B34AF" w:rsidP="009B34AF">
      <w:pPr>
        <w:widowControl/>
        <w:suppressAutoHyphens w:val="0"/>
        <w:autoSpaceDN/>
        <w:jc w:val="center"/>
        <w:textAlignment w:val="auto"/>
        <w:rPr>
          <w:rFonts w:ascii="Calibri" w:eastAsiaTheme="minorEastAsia" w:hAnsi="Calibri" w:cstheme="minorBidi"/>
          <w:kern w:val="0"/>
          <w:lang w:val="pt-PT" w:eastAsia="en-US" w:bidi="ar-SA"/>
        </w:rPr>
      </w:pPr>
    </w:p>
    <w:p w14:paraId="29E502D8" w14:textId="0E38C454" w:rsidR="00CB6D68" w:rsidRPr="00CB6D68" w:rsidRDefault="004D6B43" w:rsidP="009B34AF">
      <w:pPr>
        <w:widowControl/>
        <w:suppressAutoHyphens w:val="0"/>
        <w:autoSpaceDN/>
        <w:spacing w:after="120"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EastAsia" w:hAnsi="Calibri" w:cstheme="minorBidi"/>
          <w:kern w:val="0"/>
          <w:lang w:val="pt-PT" w:eastAsia="en-US" w:bidi="ar-SA"/>
        </w:rPr>
        <w:t>5.1</w:t>
      </w:r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Faz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correspondência entre os pontos do trapézio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ABCD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 e os pontos do seu transformado:</w:t>
      </w:r>
    </w:p>
    <w:p w14:paraId="51AAE86B" w14:textId="77777777" w:rsidR="00CB6D68" w:rsidRPr="00CB6D68" w:rsidRDefault="00CB6D68" w:rsidP="001C1BCE">
      <w:pPr>
        <w:widowControl/>
        <w:suppressAutoHyphens w:val="0"/>
        <w:autoSpaceDN/>
        <w:spacing w:after="120"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A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24A32372" w14:textId="77777777" w:rsidR="00CB6D68" w:rsidRPr="00CB6D68" w:rsidRDefault="00CB6D68" w:rsidP="001C1BCE">
      <w:pPr>
        <w:widowControl/>
        <w:suppressAutoHyphens w:val="0"/>
        <w:autoSpaceDN/>
        <w:spacing w:after="120"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B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21938656" w14:textId="77777777" w:rsidR="00CB6D68" w:rsidRPr="00CB6D68" w:rsidRDefault="00CB6D68" w:rsidP="001C1BCE">
      <w:pPr>
        <w:widowControl/>
        <w:suppressAutoHyphens w:val="0"/>
        <w:autoSpaceDN/>
        <w:spacing w:after="120"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C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545ECD3D" w14:textId="77777777" w:rsidR="001C1BCE" w:rsidRDefault="00CB6D68" w:rsidP="001C1BCE">
      <w:pPr>
        <w:widowControl/>
        <w:suppressAutoHyphens w:val="0"/>
        <w:autoSpaceDN/>
        <w:spacing w:after="120"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Ponto </w:t>
      </w:r>
      <w:r w:rsidRPr="00350596">
        <w:rPr>
          <w:rFonts w:ascii="Calibri" w:eastAsiaTheme="minorEastAsia" w:hAnsi="Calibri" w:cstheme="minorBidi"/>
          <w:i/>
          <w:kern w:val="0"/>
          <w:lang w:val="pt-PT" w:eastAsia="en-US" w:bidi="ar-SA"/>
        </w:rPr>
        <w:t>D</w:t>
      </w:r>
      <w:r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</w:t>
      </w:r>
      <w:r w:rsidRPr="00CB6D68">
        <w:rPr>
          <w:rFonts w:ascii="MS Mincho" w:eastAsia="MS Mincho" w:hAnsi="MS Mincho" w:cs="MS Mincho"/>
          <w:kern w:val="0"/>
          <w:lang w:val="pt-PT" w:eastAsia="en-US" w:bidi="ar-SA"/>
        </w:rPr>
        <w:t>⇒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Ponto ____</w:t>
      </w:r>
    </w:p>
    <w:p w14:paraId="6ABCCD92" w14:textId="32D07154" w:rsidR="00CB6D68" w:rsidRPr="001C1BCE" w:rsidRDefault="004D6B43" w:rsidP="001C1BCE">
      <w:pPr>
        <w:widowControl/>
        <w:suppressAutoHyphens w:val="0"/>
        <w:autoSpaceDN/>
        <w:ind w:left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lastRenderedPageBreak/>
        <w:t>5.2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reflexão observada na imagem é uma reflexão central ou axial?</w:t>
      </w:r>
    </w:p>
    <w:p w14:paraId="009B4F22" w14:textId="77777777" w:rsidR="001C1BCE" w:rsidRPr="001C1BCE" w:rsidRDefault="001C1BCE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68275C0A" w14:textId="019880CE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5.3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Indica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o eixo da reflexão.</w:t>
      </w:r>
    </w:p>
    <w:p w14:paraId="4902CB17" w14:textId="77777777" w:rsidR="00CB6D68" w:rsidRPr="00CB6D68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0B361AEF" w14:textId="529217C8" w:rsidR="00CB6D68" w:rsidRPr="00CB6D68" w:rsidRDefault="004D6B43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5.4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perímetro do trapézio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ABCD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] é igual a 36 cm. Sabendo que  </w:t>
      </w:r>
      <m:oMath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AB</m:t>
            </m:r>
          </m:e>
        </m:acc>
      </m:oMath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 xml:space="preserve"> = 16 cm e </w:t>
      </w:r>
      <m:oMath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AD</m:t>
            </m:r>
          </m:e>
        </m:acc>
        <m:r>
          <w:rPr>
            <w:rFonts w:ascii="Cambria Math" w:eastAsiaTheme="minorHAnsi" w:hAnsi="Cambria Math" w:cstheme="minorBidi"/>
            <w:kern w:val="0"/>
            <w:lang w:val="pt-PT" w:eastAsia="en-US" w:bidi="ar-SA"/>
          </w:rPr>
          <m:t xml:space="preserve">= </m:t>
        </m:r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BC</m:t>
            </m:r>
          </m:e>
        </m:acc>
        <m:r>
          <w:rPr>
            <w:rFonts w:ascii="Cambria Math" w:eastAsiaTheme="minorHAnsi" w:hAnsi="Cambria Math" w:cstheme="minorBidi"/>
            <w:kern w:val="0"/>
            <w:lang w:val="pt-PT" w:eastAsia="en-US" w:bidi="ar-SA"/>
          </w:rPr>
          <m:t xml:space="preserve">= </m:t>
        </m:r>
      </m:oMath>
      <w:r w:rsidR="00CB6D68" w:rsidRPr="00CB6D68">
        <w:rPr>
          <w:rFonts w:ascii="Calibri" w:eastAsiaTheme="minorEastAsia" w:hAnsi="Calibri" w:cstheme="minorBidi"/>
          <w:kern w:val="0"/>
          <w:lang w:val="pt-PT" w:eastAsia="en-US" w:bidi="ar-SA"/>
        </w:rPr>
        <w:t>5 cm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, determina o comprimento do segmento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GH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].</w:t>
      </w:r>
    </w:p>
    <w:p w14:paraId="35B3F3AE" w14:textId="77777777" w:rsid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3877386" w14:textId="77777777" w:rsidR="00441F34" w:rsidRPr="00CB6D68" w:rsidRDefault="00441F34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0"/>
          <w:szCs w:val="20"/>
          <w:lang w:val="pt-PT" w:eastAsia="en-US" w:bidi="ar-SA"/>
        </w:rPr>
      </w:pPr>
    </w:p>
    <w:p w14:paraId="53981E2C" w14:textId="23789B99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b/>
          <w:kern w:val="0"/>
          <w:lang w:val="pt-PT" w:eastAsia="en-US" w:bidi="ar-SA"/>
        </w:rPr>
        <w:t>6.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Observa o triângulo [</w:t>
      </w:r>
      <w:r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] e o eixo </w:t>
      </w:r>
      <w:r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r</w:t>
      </w:r>
      <w:r w:rsidR="00F60426">
        <w:rPr>
          <w:rFonts w:ascii="Calibri" w:eastAsiaTheme="minorHAnsi" w:hAnsi="Calibri" w:cstheme="minorBidi"/>
          <w:kern w:val="0"/>
          <w:lang w:val="pt-PT" w:eastAsia="en-US" w:bidi="ar-SA"/>
        </w:rPr>
        <w:t>,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representados na figura seguinte:</w:t>
      </w:r>
    </w:p>
    <w:p w14:paraId="0DCA4E29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0"/>
          <w:szCs w:val="20"/>
          <w:lang w:val="pt-PT" w:eastAsia="en-US" w:bidi="ar-SA"/>
        </w:rPr>
      </w:pPr>
    </w:p>
    <w:p w14:paraId="25253C02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                                  </w:t>
      </w: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drawing>
          <wp:inline distT="0" distB="0" distL="0" distR="0" wp14:anchorId="73081099" wp14:editId="1771C368">
            <wp:extent cx="1375970" cy="1812215"/>
            <wp:effectExtent l="0" t="0" r="0" b="0"/>
            <wp:docPr id="28" name="Imagem 9" descr="imagens/u8/re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ns/u8/ref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22" cy="183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ECA6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sz w:val="20"/>
          <w:szCs w:val="20"/>
          <w:lang w:val="pt-PT" w:eastAsia="en-US" w:bidi="ar-SA"/>
        </w:rPr>
      </w:pPr>
    </w:p>
    <w:p w14:paraId="4D326090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Constrói o transformado do triângulo [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ABC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] por reflexão axial de eixo </w:t>
      </w:r>
      <w:r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r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0310806B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B1B37ED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0"/>
          <w:szCs w:val="20"/>
          <w:lang w:val="pt-PT" w:eastAsia="en-US" w:bidi="ar-SA"/>
        </w:rPr>
      </w:pPr>
    </w:p>
    <w:p w14:paraId="4E3D5BA3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b/>
          <w:kern w:val="0"/>
          <w:lang w:val="pt-PT" w:eastAsia="en-US" w:bidi="ar-SA"/>
        </w:rPr>
        <w:t>7.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Observa a figura representada a azul e as retas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r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e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s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, perpendiculares entre si:</w:t>
      </w:r>
    </w:p>
    <w:p w14:paraId="1F11EDAD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EastAsia" w:hAnsi="Calibri" w:cstheme="minorBidi"/>
          <w:kern w:val="0"/>
          <w:sz w:val="20"/>
          <w:szCs w:val="20"/>
          <w:lang w:val="pt-PT" w:eastAsia="en-US" w:bidi="ar-SA"/>
        </w:rPr>
      </w:pPr>
    </w:p>
    <w:p w14:paraId="2854F22C" w14:textId="3C50ECD5" w:rsidR="00CB6D68" w:rsidRDefault="00CB6D68" w:rsidP="00D63126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drawing>
          <wp:inline distT="0" distB="0" distL="0" distR="0" wp14:anchorId="02623025" wp14:editId="0BDDBA3C">
            <wp:extent cx="2271849" cy="2271849"/>
            <wp:effectExtent l="0" t="0" r="0" b="0"/>
            <wp:docPr id="2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ns/u8/ref_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849" cy="227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9F6EA" w14:textId="77777777" w:rsidR="00D63126" w:rsidRPr="00CB6D68" w:rsidRDefault="00D63126" w:rsidP="00D63126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sz w:val="20"/>
          <w:szCs w:val="20"/>
          <w:lang w:val="pt-PT" w:eastAsia="en-US" w:bidi="ar-SA"/>
        </w:rPr>
      </w:pPr>
    </w:p>
    <w:p w14:paraId="5DDB3A1B" w14:textId="49A72F4B" w:rsidR="00CB6D68" w:rsidRPr="00CB6D68" w:rsidRDefault="0036572D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7.1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a parte da imagem que corresponde ao transformado da parte A por reflexão axial de eixo 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r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3E50F985" w14:textId="77777777" w:rsidR="00CB6D68" w:rsidRPr="001C1BCE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438149BE" w14:textId="2DCE3B2C" w:rsidR="00CB6D68" w:rsidRPr="00CB6D68" w:rsidRDefault="0036572D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7.2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a parte da imagem que corresponde ao transformado da parte D por reflexão axial de eixo 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s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51F6E37A" w14:textId="77777777" w:rsidR="00CB6D68" w:rsidRPr="001C1BCE" w:rsidRDefault="00CB6D68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11874F73" w14:textId="5BC0C22D" w:rsidR="00CB6D68" w:rsidRDefault="0036572D" w:rsidP="00D63126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7.3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a parte da imagem que corresponde ao transformado das partes A e B por reflexão axial de eixo 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s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7CF10298" w14:textId="60B44942" w:rsidR="00D63126" w:rsidRPr="001C1BCE" w:rsidRDefault="00D63126" w:rsidP="00D63126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0EFFAA59" w14:textId="742EAC42" w:rsidR="00CB6D68" w:rsidRPr="00CB6D68" w:rsidRDefault="0036572D" w:rsidP="00CB6D68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7.4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a parte da imagem que corresponde ao transformado das partes B e D por reflexão axial de eixo 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r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30889B1A" w14:textId="10DE5FCE" w:rsidR="00CB6D68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b/>
          <w:noProof/>
          <w:kern w:val="0"/>
          <w:lang w:val="en-GB" w:eastAsia="en-GB" w:bidi="ar-SA"/>
        </w:rPr>
        <w:lastRenderedPageBreak/>
        <w:drawing>
          <wp:anchor distT="0" distB="0" distL="114300" distR="114300" simplePos="0" relativeHeight="251664384" behindDoc="0" locked="0" layoutInCell="1" allowOverlap="1" wp14:anchorId="543E4B84" wp14:editId="6B8834D5">
            <wp:simplePos x="0" y="0"/>
            <wp:positionH relativeFrom="column">
              <wp:posOffset>2303780</wp:posOffset>
            </wp:positionH>
            <wp:positionV relativeFrom="paragraph">
              <wp:posOffset>308610</wp:posOffset>
            </wp:positionV>
            <wp:extent cx="1375410" cy="1329690"/>
            <wp:effectExtent l="0" t="0" r="0" b="0"/>
            <wp:wrapSquare wrapText="bothSides"/>
            <wp:docPr id="30" name="Imagem 11" descr="imagens/u8/rot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ns/u8/rot_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D68" w:rsidRPr="00CB6D68">
        <w:rPr>
          <w:rFonts w:ascii="Calibri" w:eastAsiaTheme="minorHAnsi" w:hAnsi="Calibri" w:cstheme="minorBidi"/>
          <w:b/>
          <w:kern w:val="0"/>
          <w:lang w:val="pt-PT" w:eastAsia="en-US" w:bidi="ar-SA"/>
        </w:rPr>
        <w:t>8.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das figuras seguintes, 1, 2, 3 ou 4 pode representar a rotação de centro 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O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e amplitude igual a –</w:t>
      </w:r>
      <w:r>
        <w:rPr>
          <w:rFonts w:ascii="Calibri" w:eastAsiaTheme="minorHAnsi" w:hAnsi="Calibri" w:cstheme="minorBidi"/>
          <w:kern w:val="0"/>
          <w:lang w:val="pt-PT" w:eastAsia="en-US" w:bidi="ar-SA"/>
        </w:rPr>
        <w:t>30°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do polígono [</w:t>
      </w:r>
      <w:r w:rsidR="00CB6D68"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ABCDE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]?</w:t>
      </w:r>
    </w:p>
    <w:p w14:paraId="43677468" w14:textId="593CE9B3" w:rsidR="00D63126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BFC6A3D" w14:textId="77777777" w:rsidR="00D63126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D848FE3" w14:textId="77777777" w:rsidR="00D63126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A5A8E35" w14:textId="77777777" w:rsidR="00D63126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F0E5075" w14:textId="77777777" w:rsidR="00D63126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3318419" w14:textId="77777777" w:rsidR="00D63126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190B655" w14:textId="77777777" w:rsidR="00D63126" w:rsidRPr="00CB6D68" w:rsidRDefault="00D63126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2"/>
        <w:gridCol w:w="2382"/>
        <w:gridCol w:w="2382"/>
        <w:gridCol w:w="2382"/>
      </w:tblGrid>
      <w:tr w:rsidR="00D63126" w:rsidRPr="00CB6D68" w14:paraId="66599698" w14:textId="77777777" w:rsidTr="00D6363F">
        <w:trPr>
          <w:jc w:val="center"/>
        </w:trPr>
        <w:tc>
          <w:tcPr>
            <w:tcW w:w="2122" w:type="dxa"/>
          </w:tcPr>
          <w:p w14:paraId="03B304C6" w14:textId="77777777" w:rsidR="00CB6D68" w:rsidRPr="00CB6D68" w:rsidRDefault="00CB6D68" w:rsidP="00CB6D68">
            <w:pPr>
              <w:jc w:val="both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674FA917" wp14:editId="7616CDA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184785</wp:posOffset>
                  </wp:positionV>
                  <wp:extent cx="1375410" cy="1329690"/>
                  <wp:effectExtent l="0" t="0" r="0" b="0"/>
                  <wp:wrapSquare wrapText="bothSides"/>
                  <wp:docPr id="31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ns/u8/rot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2" w:type="dxa"/>
          </w:tcPr>
          <w:p w14:paraId="05CAD41F" w14:textId="385BB0D6" w:rsidR="00CB6D68" w:rsidRPr="00CB6D68" w:rsidRDefault="00CB6D68" w:rsidP="00CB6D68">
            <w:pPr>
              <w:jc w:val="both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3DCEBB1" wp14:editId="66E4AD8E">
                  <wp:simplePos x="0" y="0"/>
                  <wp:positionH relativeFrom="column">
                    <wp:posOffset>-67982</wp:posOffset>
                  </wp:positionH>
                  <wp:positionV relativeFrom="paragraph">
                    <wp:posOffset>160431</wp:posOffset>
                  </wp:positionV>
                  <wp:extent cx="1375410" cy="1329690"/>
                  <wp:effectExtent l="0" t="0" r="0" b="0"/>
                  <wp:wrapSquare wrapText="bothSides"/>
                  <wp:docPr id="32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ns/u8/rot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2" w:type="dxa"/>
          </w:tcPr>
          <w:p w14:paraId="51385D39" w14:textId="7CE4ABDD" w:rsidR="00CB6D68" w:rsidRPr="00CB6D68" w:rsidRDefault="00CB6D68" w:rsidP="00CB6D68">
            <w:pPr>
              <w:jc w:val="both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 wp14:anchorId="28908E5F" wp14:editId="4CB29A84">
                  <wp:simplePos x="0" y="0"/>
                  <wp:positionH relativeFrom="column">
                    <wp:posOffset>-68468</wp:posOffset>
                  </wp:positionH>
                  <wp:positionV relativeFrom="paragraph">
                    <wp:posOffset>160431</wp:posOffset>
                  </wp:positionV>
                  <wp:extent cx="1375410" cy="1329690"/>
                  <wp:effectExtent l="0" t="0" r="0" b="0"/>
                  <wp:wrapSquare wrapText="bothSides"/>
                  <wp:docPr id="33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ns/u8/rot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2" w:type="dxa"/>
          </w:tcPr>
          <w:p w14:paraId="7A5D3F7D" w14:textId="48C15D13" w:rsidR="00CB6D68" w:rsidRPr="00CB6D68" w:rsidRDefault="00CB6D68" w:rsidP="00CB6D68">
            <w:pPr>
              <w:jc w:val="both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7ADEA925" wp14:editId="4B0BDF8F">
                  <wp:simplePos x="0" y="0"/>
                  <wp:positionH relativeFrom="column">
                    <wp:posOffset>-68094</wp:posOffset>
                  </wp:positionH>
                  <wp:positionV relativeFrom="paragraph">
                    <wp:posOffset>165100</wp:posOffset>
                  </wp:positionV>
                  <wp:extent cx="1375410" cy="1329690"/>
                  <wp:effectExtent l="0" t="0" r="0" b="0"/>
                  <wp:wrapSquare wrapText="bothSides"/>
                  <wp:docPr id="34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ns/u8/rot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63126" w:rsidRPr="00CB6D68" w14:paraId="57C7215D" w14:textId="77777777" w:rsidTr="00D6363F">
        <w:trPr>
          <w:trHeight w:val="253"/>
          <w:jc w:val="center"/>
        </w:trPr>
        <w:tc>
          <w:tcPr>
            <w:tcW w:w="2122" w:type="dxa"/>
          </w:tcPr>
          <w:p w14:paraId="15F32C8C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</w:rPr>
              <w:t>1</w:t>
            </w:r>
          </w:p>
        </w:tc>
        <w:tc>
          <w:tcPr>
            <w:tcW w:w="2122" w:type="dxa"/>
          </w:tcPr>
          <w:p w14:paraId="2D00BCD8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</w:rPr>
              <w:t>2</w:t>
            </w:r>
          </w:p>
        </w:tc>
        <w:tc>
          <w:tcPr>
            <w:tcW w:w="2122" w:type="dxa"/>
          </w:tcPr>
          <w:p w14:paraId="105976F9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</w:rPr>
              <w:t>3</w:t>
            </w:r>
          </w:p>
        </w:tc>
        <w:tc>
          <w:tcPr>
            <w:tcW w:w="2122" w:type="dxa"/>
          </w:tcPr>
          <w:p w14:paraId="5335F364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</w:rPr>
              <w:t>4</w:t>
            </w:r>
          </w:p>
        </w:tc>
      </w:tr>
    </w:tbl>
    <w:p w14:paraId="0D57C50E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B2F5C82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</w:p>
    <w:p w14:paraId="62FCF0CB" w14:textId="02752C1E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b/>
          <w:kern w:val="0"/>
          <w:lang w:val="pt-PT" w:eastAsia="en-US" w:bidi="ar-SA"/>
        </w:rPr>
        <w:t>9.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Constrói o transformado do hexágono [</w:t>
      </w:r>
      <w:r w:rsidRPr="00CB6D68">
        <w:rPr>
          <w:rFonts w:ascii="Calibri" w:eastAsiaTheme="minorHAnsi" w:hAnsi="Calibri" w:cstheme="minorBidi"/>
          <w:i/>
          <w:kern w:val="0"/>
          <w:lang w:val="pt-PT" w:eastAsia="en-US" w:bidi="ar-SA"/>
        </w:rPr>
        <w:t>ABCDEF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] por rotação de centro em </w:t>
      </w:r>
      <w:r w:rsidRPr="00350596">
        <w:rPr>
          <w:rFonts w:ascii="Calibri" w:eastAsiaTheme="minorHAnsi" w:hAnsi="Calibri" w:cstheme="minorBidi"/>
          <w:i/>
          <w:kern w:val="0"/>
          <w:lang w:val="pt-PT" w:eastAsia="en-US" w:bidi="ar-SA"/>
        </w:rPr>
        <w:t>O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e amplitude igual a +70</w:t>
      </w:r>
      <w:r w:rsidR="00D63126">
        <w:rPr>
          <w:rFonts w:ascii="Calibri" w:eastAsiaTheme="minorHAnsi" w:hAnsi="Calibri" w:cstheme="minorBidi"/>
          <w:kern w:val="0"/>
          <w:lang w:val="pt-PT" w:eastAsia="en-US" w:bidi="ar-SA"/>
        </w:rPr>
        <w:t>°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1CAE8878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EB62C92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drawing>
          <wp:inline distT="0" distB="0" distL="0" distR="0" wp14:anchorId="218C592D" wp14:editId="2045E03A">
            <wp:extent cx="3572849" cy="2093558"/>
            <wp:effectExtent l="0" t="0" r="8890" b="0"/>
            <wp:docPr id="35" name="Imagem 16" descr="imagens/u8/r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ns/u8/rot_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850" cy="210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8DA18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74D41F4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drawing>
          <wp:anchor distT="0" distB="0" distL="114300" distR="114300" simplePos="0" relativeHeight="251669504" behindDoc="0" locked="0" layoutInCell="1" allowOverlap="1" wp14:anchorId="33B7D27C" wp14:editId="2E12A87A">
            <wp:simplePos x="0" y="0"/>
            <wp:positionH relativeFrom="column">
              <wp:posOffset>4461510</wp:posOffset>
            </wp:positionH>
            <wp:positionV relativeFrom="paragraph">
              <wp:posOffset>146050</wp:posOffset>
            </wp:positionV>
            <wp:extent cx="1375410" cy="1306830"/>
            <wp:effectExtent l="0" t="0" r="0" b="0"/>
            <wp:wrapSquare wrapText="bothSides"/>
            <wp:docPr id="36" name="Imagem 1" descr="imagens/u8/estre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s/u8/estrela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81783" w14:textId="77777777" w:rsidR="00CB6D68" w:rsidRPr="00CB6D68" w:rsidRDefault="00CB6D68" w:rsidP="00CB6D68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10. A figura ao lado representa uma estrela. Quantos eixos de simetria apresenta esta figura? Seleciona a opção correta:</w:t>
      </w:r>
    </w:p>
    <w:p w14:paraId="07DAEFC2" w14:textId="77777777" w:rsidR="00CB6D68" w:rsidRPr="00CB6D68" w:rsidRDefault="00CB6D68" w:rsidP="00CB6D68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52C9FEB" w14:textId="77777777" w:rsidR="00CB6D68" w:rsidRPr="00CB6D68" w:rsidRDefault="00CB6D68" w:rsidP="00CB6D68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a) 1</w:t>
      </w:r>
    </w:p>
    <w:p w14:paraId="4E5D86A4" w14:textId="77777777" w:rsidR="00D63126" w:rsidRDefault="00D63126" w:rsidP="00CB6D68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BFFEE49" w14:textId="77777777" w:rsidR="00CB6D68" w:rsidRPr="00CB6D68" w:rsidRDefault="00CB6D68" w:rsidP="00CB6D68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b) 2</w:t>
      </w:r>
    </w:p>
    <w:p w14:paraId="75031FAF" w14:textId="77777777" w:rsidR="00D63126" w:rsidRDefault="00D63126" w:rsidP="00CB6D68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465405C" w14:textId="77777777" w:rsidR="00CB6D68" w:rsidRPr="00CB6D68" w:rsidRDefault="00CB6D68" w:rsidP="00CB6D68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c) 5</w:t>
      </w:r>
    </w:p>
    <w:p w14:paraId="13E3822D" w14:textId="77777777" w:rsidR="00D63126" w:rsidRDefault="00D63126" w:rsidP="00CB6D68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B62DB18" w14:textId="77777777" w:rsidR="00CB6D68" w:rsidRPr="00CB6D68" w:rsidRDefault="00CB6D68" w:rsidP="00CB6D68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>d) 10</w:t>
      </w:r>
    </w:p>
    <w:p w14:paraId="39199B6C" w14:textId="77777777" w:rsidR="001C1BCE" w:rsidRDefault="001C1BCE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79BE95B" w14:textId="53E22481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1C1BCE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>11.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Observa atentamente as figuras seguintes: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CB6D68" w:rsidRPr="00CB6D68" w14:paraId="1D58DA4B" w14:textId="77777777" w:rsidTr="00D6363F">
        <w:trPr>
          <w:jc w:val="center"/>
        </w:trPr>
        <w:tc>
          <w:tcPr>
            <w:tcW w:w="4244" w:type="dxa"/>
            <w:vAlign w:val="center"/>
          </w:tcPr>
          <w:p w14:paraId="535407F9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1CD62A76" wp14:editId="1BA50E1C">
                  <wp:extent cx="2049825" cy="1859077"/>
                  <wp:effectExtent l="0" t="0" r="7620" b="0"/>
                  <wp:docPr id="37" name="Imagem 19" descr="../../../../Downloads/butterfly-1525811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../../../../Downloads/butterfly-1525811_128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12" r="16518"/>
                          <a:stretch/>
                        </pic:blipFill>
                        <pic:spPr bwMode="auto">
                          <a:xfrm>
                            <a:off x="0" y="0"/>
                            <a:ext cx="2089894" cy="1895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  <w:vAlign w:val="center"/>
          </w:tcPr>
          <w:p w14:paraId="59C2B2F9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11CC93A2" wp14:editId="6D1DF260">
                  <wp:extent cx="2152609" cy="1241279"/>
                  <wp:effectExtent l="0" t="0" r="6985" b="3810"/>
                  <wp:docPr id="38" name="Imagem 23" descr="imagens/u8/flor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ns/u8/flor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559" cy="1255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68" w:rsidRPr="00CB6D68" w14:paraId="6141D161" w14:textId="77777777" w:rsidTr="00D6363F">
        <w:trPr>
          <w:jc w:val="center"/>
        </w:trPr>
        <w:tc>
          <w:tcPr>
            <w:tcW w:w="4244" w:type="dxa"/>
            <w:vAlign w:val="center"/>
          </w:tcPr>
          <w:p w14:paraId="74BB2EEF" w14:textId="77777777" w:rsidR="00CB6D68" w:rsidRPr="001C1BCE" w:rsidRDefault="00CB6D68" w:rsidP="00CB6D68">
            <w:pPr>
              <w:jc w:val="center"/>
              <w:rPr>
                <w:rFonts w:ascii="Calibri" w:hAnsi="Calibri"/>
                <w:b/>
              </w:rPr>
            </w:pPr>
            <w:r w:rsidRPr="001C1BCE">
              <w:rPr>
                <w:rFonts w:ascii="Calibri" w:hAnsi="Calibri"/>
                <w:b/>
              </w:rPr>
              <w:t>A</w:t>
            </w:r>
          </w:p>
        </w:tc>
        <w:tc>
          <w:tcPr>
            <w:tcW w:w="4244" w:type="dxa"/>
            <w:vAlign w:val="center"/>
          </w:tcPr>
          <w:p w14:paraId="4C046FCC" w14:textId="77777777" w:rsidR="00CB6D68" w:rsidRPr="001C1BCE" w:rsidRDefault="00CB6D68" w:rsidP="00CB6D68">
            <w:pPr>
              <w:jc w:val="center"/>
              <w:rPr>
                <w:rFonts w:ascii="Calibri" w:hAnsi="Calibri"/>
                <w:b/>
              </w:rPr>
            </w:pPr>
            <w:r w:rsidRPr="001C1BCE">
              <w:rPr>
                <w:rFonts w:ascii="Calibri" w:hAnsi="Calibri"/>
                <w:b/>
              </w:rPr>
              <w:t>B</w:t>
            </w:r>
          </w:p>
        </w:tc>
      </w:tr>
      <w:tr w:rsidR="00CB6D68" w:rsidRPr="00CB6D68" w14:paraId="0B41E03B" w14:textId="77777777" w:rsidTr="00D6363F">
        <w:trPr>
          <w:jc w:val="center"/>
        </w:trPr>
        <w:tc>
          <w:tcPr>
            <w:tcW w:w="4244" w:type="dxa"/>
            <w:vAlign w:val="center"/>
          </w:tcPr>
          <w:p w14:paraId="350A6223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44" w:type="dxa"/>
            <w:vAlign w:val="center"/>
          </w:tcPr>
          <w:p w14:paraId="6A63A1C5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</w:p>
        </w:tc>
      </w:tr>
      <w:tr w:rsidR="00CB6D68" w:rsidRPr="00CB6D68" w14:paraId="3493C3F9" w14:textId="77777777" w:rsidTr="00D6363F">
        <w:trPr>
          <w:trHeight w:val="337"/>
          <w:jc w:val="center"/>
        </w:trPr>
        <w:tc>
          <w:tcPr>
            <w:tcW w:w="4244" w:type="dxa"/>
            <w:vAlign w:val="center"/>
          </w:tcPr>
          <w:p w14:paraId="7943ECDB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224696A6" wp14:editId="3F9ED28F">
                  <wp:extent cx="1756207" cy="1915209"/>
                  <wp:effectExtent l="0" t="0" r="0" b="0"/>
                  <wp:docPr id="39" name="Imagem 21" descr="imagens/u8/livr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ns/u8/livr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967" cy="1937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  <w:vAlign w:val="center"/>
          </w:tcPr>
          <w:p w14:paraId="3DE27AF4" w14:textId="77777777" w:rsidR="00CB6D68" w:rsidRPr="00CB6D68" w:rsidRDefault="00CB6D68" w:rsidP="00CB6D68">
            <w:pPr>
              <w:jc w:val="center"/>
              <w:rPr>
                <w:rFonts w:ascii="Calibri" w:hAnsi="Calibri"/>
              </w:rPr>
            </w:pPr>
            <w:r w:rsidRPr="00CB6D68">
              <w:rPr>
                <w:rFonts w:ascii="Calibri" w:hAnsi="Calibri"/>
                <w:noProof/>
                <w:lang w:val="en-GB" w:eastAsia="en-GB"/>
              </w:rPr>
              <w:drawing>
                <wp:inline distT="0" distB="0" distL="0" distR="0" wp14:anchorId="7EA156BC" wp14:editId="3C56B20C">
                  <wp:extent cx="1303871" cy="1950894"/>
                  <wp:effectExtent l="0" t="0" r="0" b="5080"/>
                  <wp:docPr id="40" name="Imagem 22" descr="../../../../Downloads/pear-151526_6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../../../../Downloads/pear-151526_6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648" cy="1981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68" w:rsidRPr="001C1BCE" w14:paraId="2F805648" w14:textId="77777777" w:rsidTr="00D6363F">
        <w:trPr>
          <w:jc w:val="center"/>
        </w:trPr>
        <w:tc>
          <w:tcPr>
            <w:tcW w:w="4244" w:type="dxa"/>
            <w:vAlign w:val="center"/>
          </w:tcPr>
          <w:p w14:paraId="23D1FF6D" w14:textId="77777777" w:rsidR="00CB6D68" w:rsidRPr="001C1BCE" w:rsidRDefault="00CB6D68" w:rsidP="00CB6D68">
            <w:pPr>
              <w:jc w:val="center"/>
              <w:rPr>
                <w:rFonts w:ascii="Calibri" w:hAnsi="Calibri"/>
                <w:b/>
              </w:rPr>
            </w:pPr>
            <w:r w:rsidRPr="001C1BCE">
              <w:rPr>
                <w:rFonts w:ascii="Calibri" w:hAnsi="Calibri"/>
                <w:b/>
              </w:rPr>
              <w:t>C</w:t>
            </w:r>
          </w:p>
        </w:tc>
        <w:tc>
          <w:tcPr>
            <w:tcW w:w="4244" w:type="dxa"/>
            <w:vAlign w:val="center"/>
          </w:tcPr>
          <w:p w14:paraId="4A40B584" w14:textId="77777777" w:rsidR="00CB6D68" w:rsidRPr="001C1BCE" w:rsidRDefault="00CB6D68" w:rsidP="00CB6D68">
            <w:pPr>
              <w:jc w:val="center"/>
              <w:rPr>
                <w:rFonts w:ascii="Calibri" w:hAnsi="Calibri"/>
                <w:b/>
              </w:rPr>
            </w:pPr>
            <w:r w:rsidRPr="001C1BCE">
              <w:rPr>
                <w:rFonts w:ascii="Calibri" w:hAnsi="Calibri"/>
                <w:b/>
              </w:rPr>
              <w:t>D</w:t>
            </w:r>
          </w:p>
        </w:tc>
      </w:tr>
    </w:tbl>
    <w:p w14:paraId="697ACD03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717E986" w14:textId="3D9354CA" w:rsidR="00CB6D68" w:rsidRPr="00CB6D68" w:rsidRDefault="004D6B43" w:rsidP="001C1BCE">
      <w:pPr>
        <w:widowControl/>
        <w:suppressAutoHyphens w:val="0"/>
        <w:autoSpaceDN/>
        <w:ind w:firstLine="706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11.1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, entre as figuras seguintes</w:t>
      </w:r>
      <w:r w:rsidR="00AD0162">
        <w:rPr>
          <w:rFonts w:ascii="Calibri" w:eastAsiaTheme="minorHAnsi" w:hAnsi="Calibri" w:cstheme="minorBidi"/>
          <w:kern w:val="0"/>
          <w:lang w:val="pt-PT" w:eastAsia="en-US" w:bidi="ar-SA"/>
        </w:rPr>
        <w:t>,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quais as que apresentam simetria axial.</w:t>
      </w:r>
    </w:p>
    <w:p w14:paraId="5B666FB4" w14:textId="77777777" w:rsidR="00CB6D68" w:rsidRPr="001C1BCE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03D824CF" w14:textId="2B13077C" w:rsidR="00CB6D68" w:rsidRPr="00CB6D68" w:rsidRDefault="004D6B43" w:rsidP="001C1BCE">
      <w:pPr>
        <w:widowControl/>
        <w:suppressAutoHyphens w:val="0"/>
        <w:autoSpaceDN/>
        <w:ind w:left="706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11.2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Representa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, para cada uma das imagens identificadas em </w:t>
      </w:r>
      <w:r w:rsidR="00AD0162">
        <w:rPr>
          <w:rFonts w:ascii="Calibri" w:eastAsiaTheme="minorHAnsi" w:hAnsi="Calibri" w:cstheme="minorBidi"/>
          <w:kern w:val="0"/>
          <w:lang w:val="pt-PT" w:eastAsia="en-US" w:bidi="ar-SA"/>
        </w:rPr>
        <w:t>11.1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>, todos os eixos de simetria possíveis.</w:t>
      </w:r>
    </w:p>
    <w:p w14:paraId="1608D991" w14:textId="77777777" w:rsidR="00CB6D68" w:rsidRPr="001C1BCE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73FD34DE" w14:textId="77777777" w:rsidR="001C1BCE" w:rsidRPr="001C1BCE" w:rsidRDefault="001C1BCE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6C8F4446" w14:textId="77777777" w:rsidR="00CB6D68" w:rsidRPr="00CB6D68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1C1BCE">
        <w:rPr>
          <w:rFonts w:ascii="Calibri" w:eastAsiaTheme="minorHAnsi" w:hAnsi="Calibri" w:cstheme="minorBidi"/>
          <w:b/>
          <w:kern w:val="0"/>
          <w:lang w:val="pt-PT" w:eastAsia="en-US" w:bidi="ar-SA"/>
        </w:rPr>
        <w:t>12.</w:t>
      </w:r>
      <w:r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Observa com atenção o polígono representado na figura seguinte:</w:t>
      </w:r>
    </w:p>
    <w:p w14:paraId="4F3B1EE6" w14:textId="77777777" w:rsidR="00CB6D68" w:rsidRPr="001C1BCE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2A1D45EE" w14:textId="77777777" w:rsidR="00CB6D68" w:rsidRPr="00CB6D68" w:rsidRDefault="00CB6D68" w:rsidP="00CB6D68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CB6D68">
        <w:rPr>
          <w:rFonts w:ascii="Calibri" w:eastAsiaTheme="minorHAnsi" w:hAnsi="Calibri" w:cstheme="minorBidi"/>
          <w:noProof/>
          <w:kern w:val="0"/>
          <w:lang w:val="en-GB" w:eastAsia="en-GB" w:bidi="ar-SA"/>
        </w:rPr>
        <w:drawing>
          <wp:inline distT="0" distB="0" distL="0" distR="0" wp14:anchorId="484EC7AE" wp14:editId="114F2BD7">
            <wp:extent cx="1833170" cy="1801318"/>
            <wp:effectExtent l="0" t="0" r="0" b="2540"/>
            <wp:docPr id="41" name="Imagem 24" descr="imagens/u8/poligo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ns/u8/poligono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889" cy="180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09646" w14:textId="1412D792" w:rsidR="00CB6D68" w:rsidRPr="00CB6D68" w:rsidRDefault="004D6B43" w:rsidP="001C1BCE">
      <w:pPr>
        <w:widowControl/>
        <w:suppressAutoHyphens w:val="0"/>
        <w:autoSpaceDN/>
        <w:ind w:firstLine="706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12.1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Representa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figura todos os eixos de simetria do polígono.</w:t>
      </w:r>
    </w:p>
    <w:p w14:paraId="5761DAF6" w14:textId="77777777" w:rsidR="00CB6D68" w:rsidRPr="001C1BCE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6019FFE8" w14:textId="31E4C65E" w:rsidR="00CB6D68" w:rsidRPr="00CB6D68" w:rsidRDefault="004D6B43" w:rsidP="001C1BCE">
      <w:pPr>
        <w:widowControl/>
        <w:suppressAutoHyphens w:val="0"/>
        <w:autoSpaceDN/>
        <w:ind w:firstLine="706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12.2</w:t>
      </w:r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Quantas</w:t>
      </w:r>
      <w:proofErr w:type="gramEnd"/>
      <w:r w:rsidR="00CB6D68" w:rsidRPr="00CB6D68">
        <w:rPr>
          <w:rFonts w:ascii="Calibri" w:eastAsiaTheme="minorHAnsi" w:hAnsi="Calibri" w:cstheme="minorBidi"/>
          <w:kern w:val="0"/>
          <w:lang w:val="pt-PT" w:eastAsia="en-US" w:bidi="ar-SA"/>
        </w:rPr>
        <w:t xml:space="preserve"> simetrias de rotação tem a figura?</w:t>
      </w:r>
    </w:p>
    <w:p w14:paraId="607B60BD" w14:textId="77777777" w:rsidR="00CB6D68" w:rsidRPr="001C1BCE" w:rsidRDefault="00CB6D68" w:rsidP="00CB6D68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sz w:val="22"/>
          <w:szCs w:val="22"/>
          <w:lang w:val="pt-PT" w:eastAsia="en-US" w:bidi="ar-SA"/>
        </w:rPr>
      </w:pPr>
    </w:p>
    <w:p w14:paraId="056CC165" w14:textId="309AE52F" w:rsidR="00DB5D3D" w:rsidRPr="007C47C9" w:rsidRDefault="004D6B43" w:rsidP="001C1BCE">
      <w:pPr>
        <w:widowControl/>
        <w:suppressAutoHyphens w:val="0"/>
        <w:autoSpaceDN/>
        <w:ind w:left="706"/>
        <w:jc w:val="both"/>
        <w:textAlignment w:val="auto"/>
        <w:rPr>
          <w:rFonts w:ascii="Calibri" w:hAnsi="Calibri"/>
          <w:lang w:val="pt-PT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12.3</w:t>
      </w:r>
      <w:r w:rsidR="00CB6D68" w:rsidRPr="007C47C9">
        <w:rPr>
          <w:rFonts w:ascii="Calibri" w:eastAsiaTheme="minorHAnsi" w:hAnsi="Calibri" w:cstheme="minorBidi"/>
          <w:kern w:val="0"/>
          <w:lang w:val="pt-PT" w:eastAsia="en-US" w:bidi="ar-SA"/>
        </w:rPr>
        <w:t xml:space="preserve"> Justifica</w:t>
      </w:r>
      <w:proofErr w:type="gramEnd"/>
      <w:r w:rsidR="00CB6D68" w:rsidRPr="007C47C9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que as diferentes amplitudes correspondentes às simetrias de rotação da figura são múltiplos de 45</w:t>
      </w:r>
      <w:r w:rsidR="001C1BCE">
        <w:rPr>
          <w:rFonts w:ascii="Calibri" w:eastAsiaTheme="minorHAnsi" w:hAnsi="Calibri" w:cstheme="minorBidi"/>
          <w:kern w:val="0"/>
          <w:lang w:val="pt-PT" w:eastAsia="en-US" w:bidi="ar-SA"/>
        </w:rPr>
        <w:t>°</w:t>
      </w:r>
      <w:r w:rsidR="00CB6D68" w:rsidRPr="007C47C9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sectPr w:rsidR="00DB5D3D" w:rsidRPr="007C47C9" w:rsidSect="005139C1">
      <w:footerReference w:type="default" r:id="rId26"/>
      <w:pgSz w:w="11905" w:h="16837"/>
      <w:pgMar w:top="1134" w:right="1134" w:bottom="1134" w:left="1134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B1B8B5" w16cid:durableId="1D21E29C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C6137" w14:textId="77777777" w:rsidR="00884A85" w:rsidRDefault="00884A85">
      <w:r>
        <w:separator/>
      </w:r>
    </w:p>
  </w:endnote>
  <w:endnote w:type="continuationSeparator" w:id="0">
    <w:p w14:paraId="4ED7E3E5" w14:textId="77777777" w:rsidR="00884A85" w:rsidRDefault="0088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166CA6F0" w:rsidR="00CC283E" w:rsidRPr="00D507ED" w:rsidRDefault="00CC283E" w:rsidP="00AF63F6">
    <w:pPr>
      <w:pStyle w:val="Footer"/>
      <w:rPr>
        <w:rFonts w:asciiTheme="minorHAnsi" w:hAnsiTheme="minorHAnsi"/>
        <w:sz w:val="20"/>
        <w:szCs w:val="20"/>
        <w:lang w:val="pt-PT"/>
      </w:rPr>
    </w:pPr>
    <w:r w:rsidRPr="00D507ED">
      <w:rPr>
        <w:rFonts w:asciiTheme="minorHAnsi" w:hAnsiTheme="minorHAnsi"/>
        <w:sz w:val="20"/>
        <w:lang w:val="pt-PT"/>
      </w:rPr>
      <w:t>ALGORITMO • Matemática • 6.º ano © Santillana</w:t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fldChar w:fldCharType="begin"/>
    </w:r>
    <w:r w:rsidRPr="00D507ED">
      <w:rPr>
        <w:rFonts w:asciiTheme="minorHAnsi" w:hAnsiTheme="minorHAnsi"/>
        <w:sz w:val="20"/>
        <w:lang w:val="pt-PT"/>
      </w:rPr>
      <w:instrText>PAGE   \* MERGEFORMAT</w:instrText>
    </w:r>
    <w:r w:rsidRPr="00D507ED">
      <w:rPr>
        <w:rFonts w:asciiTheme="minorHAnsi" w:hAnsiTheme="minorHAnsi"/>
        <w:sz w:val="20"/>
        <w:lang w:val="pt-PT"/>
      </w:rPr>
      <w:fldChar w:fldCharType="separate"/>
    </w:r>
    <w:r w:rsidR="00350596">
      <w:rPr>
        <w:rFonts w:asciiTheme="minorHAnsi" w:hAnsiTheme="minorHAnsi"/>
        <w:noProof/>
        <w:sz w:val="20"/>
        <w:lang w:val="pt-PT"/>
      </w:rPr>
      <w:t>5</w:t>
    </w:r>
    <w:r w:rsidRPr="00D507ED">
      <w:rPr>
        <w:rFonts w:asciiTheme="minorHAnsi" w:hAnsiTheme="minorHAnsi"/>
        <w:sz w:val="20"/>
        <w:lang w:val="pt-PT"/>
      </w:rPr>
      <w:fldChar w:fldCharType="end"/>
    </w:r>
  </w:p>
  <w:p w14:paraId="6748A107" w14:textId="77777777" w:rsidR="00CC283E" w:rsidRPr="00D507ED" w:rsidRDefault="00CC283E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90522" w14:textId="77777777" w:rsidR="00884A85" w:rsidRDefault="00884A85">
      <w:r>
        <w:rPr>
          <w:color w:val="000000"/>
        </w:rPr>
        <w:separator/>
      </w:r>
    </w:p>
  </w:footnote>
  <w:footnote w:type="continuationSeparator" w:id="0">
    <w:p w14:paraId="2958DF33" w14:textId="77777777" w:rsidR="00884A85" w:rsidRDefault="00884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07908"/>
    <w:rsid w:val="000409C1"/>
    <w:rsid w:val="000464C2"/>
    <w:rsid w:val="000649E0"/>
    <w:rsid w:val="00095E6D"/>
    <w:rsid w:val="000D6DA3"/>
    <w:rsid w:val="00102B13"/>
    <w:rsid w:val="001071C0"/>
    <w:rsid w:val="00150D54"/>
    <w:rsid w:val="00181C76"/>
    <w:rsid w:val="00183567"/>
    <w:rsid w:val="001C1BCE"/>
    <w:rsid w:val="001F4508"/>
    <w:rsid w:val="001F70C3"/>
    <w:rsid w:val="00215230"/>
    <w:rsid w:val="00247AD2"/>
    <w:rsid w:val="00261263"/>
    <w:rsid w:val="00290606"/>
    <w:rsid w:val="002A199D"/>
    <w:rsid w:val="002C0E96"/>
    <w:rsid w:val="002D0114"/>
    <w:rsid w:val="002D2050"/>
    <w:rsid w:val="002E062A"/>
    <w:rsid w:val="002E4FB0"/>
    <w:rsid w:val="003267DF"/>
    <w:rsid w:val="003445C7"/>
    <w:rsid w:val="00350596"/>
    <w:rsid w:val="0036572D"/>
    <w:rsid w:val="00387F0B"/>
    <w:rsid w:val="003E2AAA"/>
    <w:rsid w:val="004145A3"/>
    <w:rsid w:val="00421E78"/>
    <w:rsid w:val="00441F34"/>
    <w:rsid w:val="004566AF"/>
    <w:rsid w:val="00472128"/>
    <w:rsid w:val="0048283A"/>
    <w:rsid w:val="004A4ADD"/>
    <w:rsid w:val="004C0FDC"/>
    <w:rsid w:val="004D6B43"/>
    <w:rsid w:val="00500D84"/>
    <w:rsid w:val="005010E6"/>
    <w:rsid w:val="005139C1"/>
    <w:rsid w:val="00517487"/>
    <w:rsid w:val="00526794"/>
    <w:rsid w:val="0053349A"/>
    <w:rsid w:val="00541805"/>
    <w:rsid w:val="00544044"/>
    <w:rsid w:val="00545119"/>
    <w:rsid w:val="00575BAC"/>
    <w:rsid w:val="005F2288"/>
    <w:rsid w:val="005F6F05"/>
    <w:rsid w:val="00637A62"/>
    <w:rsid w:val="0064662E"/>
    <w:rsid w:val="00665FE5"/>
    <w:rsid w:val="006816C8"/>
    <w:rsid w:val="00681D7E"/>
    <w:rsid w:val="006A0DEA"/>
    <w:rsid w:val="006B1FAC"/>
    <w:rsid w:val="007155CB"/>
    <w:rsid w:val="007157DA"/>
    <w:rsid w:val="007338D2"/>
    <w:rsid w:val="00741ED7"/>
    <w:rsid w:val="00747A68"/>
    <w:rsid w:val="00792390"/>
    <w:rsid w:val="0079681D"/>
    <w:rsid w:val="007B4D1C"/>
    <w:rsid w:val="007B5D56"/>
    <w:rsid w:val="007C47C9"/>
    <w:rsid w:val="007D67C6"/>
    <w:rsid w:val="007E7D19"/>
    <w:rsid w:val="0081413B"/>
    <w:rsid w:val="008276FF"/>
    <w:rsid w:val="008472C5"/>
    <w:rsid w:val="00876A1D"/>
    <w:rsid w:val="00884A85"/>
    <w:rsid w:val="00886B94"/>
    <w:rsid w:val="008A520D"/>
    <w:rsid w:val="008A7320"/>
    <w:rsid w:val="008B080B"/>
    <w:rsid w:val="008B7215"/>
    <w:rsid w:val="008D29B8"/>
    <w:rsid w:val="008D521C"/>
    <w:rsid w:val="008F433E"/>
    <w:rsid w:val="009159F5"/>
    <w:rsid w:val="00964046"/>
    <w:rsid w:val="00964326"/>
    <w:rsid w:val="0096570C"/>
    <w:rsid w:val="0096742C"/>
    <w:rsid w:val="00973CD4"/>
    <w:rsid w:val="009801BA"/>
    <w:rsid w:val="009B34AF"/>
    <w:rsid w:val="009D2DB0"/>
    <w:rsid w:val="009D46D7"/>
    <w:rsid w:val="009E1736"/>
    <w:rsid w:val="009F4ADF"/>
    <w:rsid w:val="00A140BA"/>
    <w:rsid w:val="00A23CAE"/>
    <w:rsid w:val="00A47271"/>
    <w:rsid w:val="00A738B6"/>
    <w:rsid w:val="00A91B60"/>
    <w:rsid w:val="00A95C0B"/>
    <w:rsid w:val="00AA1B62"/>
    <w:rsid w:val="00AC3A41"/>
    <w:rsid w:val="00AD0162"/>
    <w:rsid w:val="00AF63F6"/>
    <w:rsid w:val="00B17768"/>
    <w:rsid w:val="00B319F7"/>
    <w:rsid w:val="00B63548"/>
    <w:rsid w:val="00B71BCD"/>
    <w:rsid w:val="00B73C8A"/>
    <w:rsid w:val="00B911A1"/>
    <w:rsid w:val="00BA319C"/>
    <w:rsid w:val="00BD21A0"/>
    <w:rsid w:val="00C01052"/>
    <w:rsid w:val="00C22A65"/>
    <w:rsid w:val="00C31ACC"/>
    <w:rsid w:val="00C36440"/>
    <w:rsid w:val="00C36993"/>
    <w:rsid w:val="00C41DF4"/>
    <w:rsid w:val="00CB6D68"/>
    <w:rsid w:val="00CC283E"/>
    <w:rsid w:val="00CF0199"/>
    <w:rsid w:val="00D05A1F"/>
    <w:rsid w:val="00D1039D"/>
    <w:rsid w:val="00D429B1"/>
    <w:rsid w:val="00D458E3"/>
    <w:rsid w:val="00D507ED"/>
    <w:rsid w:val="00D63126"/>
    <w:rsid w:val="00D64FBB"/>
    <w:rsid w:val="00D656DF"/>
    <w:rsid w:val="00D733DB"/>
    <w:rsid w:val="00D77394"/>
    <w:rsid w:val="00DB5D3D"/>
    <w:rsid w:val="00DD525E"/>
    <w:rsid w:val="00DF6AEC"/>
    <w:rsid w:val="00E05693"/>
    <w:rsid w:val="00E158BD"/>
    <w:rsid w:val="00E23C41"/>
    <w:rsid w:val="00E3329A"/>
    <w:rsid w:val="00E45509"/>
    <w:rsid w:val="00E67DFB"/>
    <w:rsid w:val="00E8005C"/>
    <w:rsid w:val="00EA5200"/>
    <w:rsid w:val="00EA6C55"/>
    <w:rsid w:val="00ED2622"/>
    <w:rsid w:val="00F05F6F"/>
    <w:rsid w:val="00F126E3"/>
    <w:rsid w:val="00F266DF"/>
    <w:rsid w:val="00F60426"/>
    <w:rsid w:val="00F67C65"/>
    <w:rsid w:val="00F83837"/>
    <w:rsid w:val="00F93246"/>
    <w:rsid w:val="00F96875"/>
    <w:rsid w:val="00FA13F7"/>
    <w:rsid w:val="00FC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71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footer" Target="footer1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29" Type="http://schemas.microsoft.com/office/2016/09/relationships/commentsIds" Target="commentsIds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557</Words>
  <Characters>3180</Characters>
  <Application>Microsoft Macintosh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12</cp:revision>
  <cp:lastPrinted>2017-01-04T15:58:00Z</cp:lastPrinted>
  <dcterms:created xsi:type="dcterms:W3CDTF">2017-01-04T23:37:00Z</dcterms:created>
  <dcterms:modified xsi:type="dcterms:W3CDTF">2017-07-25T16:57:00Z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