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E01" w:rsidRDefault="00CF0E01" w:rsidP="00774202">
      <w:bookmarkStart w:id="0" w:name="_GoBack"/>
      <w:bookmarkEnd w:id="0"/>
    </w:p>
    <w:p w:rsidR="00774202" w:rsidRPr="00C51459" w:rsidRDefault="00774202" w:rsidP="00774202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0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CF0E0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48</w:t>
                            </w:r>
                          </w:p>
                          <w:p w:rsidR="005F3866" w:rsidRPr="00C51459" w:rsidRDefault="005F3866" w:rsidP="00CF0E0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Reflexão</w:t>
                            </w:r>
                          </w:p>
                          <w:p w:rsidR="005F3866" w:rsidRDefault="005F3866" w:rsidP="007742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xydC0ggIA&#10;AA4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CF0E0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48</w:t>
                      </w:r>
                    </w:p>
                    <w:p w:rsidR="005F3866" w:rsidRPr="00C51459" w:rsidRDefault="005F3866" w:rsidP="00CF0E0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Reflexão</w:t>
                      </w:r>
                    </w:p>
                    <w:p w:rsidR="005F3866" w:rsidRDefault="005F3866" w:rsidP="00774202"/>
                  </w:txbxContent>
                </v:textbox>
                <w10:anchorlock/>
              </v:roundrect>
            </w:pict>
          </mc:Fallback>
        </mc:AlternateContent>
      </w:r>
    </w:p>
    <w:p w:rsidR="00774202" w:rsidRPr="00C51459" w:rsidRDefault="00774202" w:rsidP="00CF0E01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0C161A" w:rsidRPr="00C51459" w:rsidRDefault="00F67C9F" w:rsidP="000B0297">
      <w:pPr>
        <w:pStyle w:val="1Numerao"/>
        <w:numPr>
          <w:ilvl w:val="0"/>
          <w:numId w:val="105"/>
        </w:numPr>
        <w:rPr>
          <w:noProof w:val="0"/>
        </w:rPr>
      </w:pPr>
      <w:r w:rsidRPr="00C51459">
        <w:rPr>
          <w:noProof w:val="0"/>
        </w:rPr>
        <w:t>Constrói o transformado de cada uma das figuras, pela reflexão, segundo os eixos nelas contidos.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8"/>
        <w:gridCol w:w="2858"/>
      </w:tblGrid>
      <w:tr w:rsidR="005701F1" w:rsidRPr="00C51459" w:rsidTr="00682981">
        <w:trPr>
          <w:jc w:val="center"/>
        </w:trPr>
        <w:tc>
          <w:tcPr>
            <w:tcW w:w="0" w:type="auto"/>
          </w:tcPr>
          <w:p w:rsidR="005701F1" w:rsidRPr="00C51459" w:rsidRDefault="00682981" w:rsidP="00CF0E01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5701F1" w:rsidRPr="00C51459" w:rsidRDefault="00682981" w:rsidP="00CF0E01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</w:tr>
      <w:tr w:rsidR="005701F1" w:rsidRPr="00C51459" w:rsidTr="00682981">
        <w:trPr>
          <w:jc w:val="center"/>
        </w:trPr>
        <w:tc>
          <w:tcPr>
            <w:tcW w:w="0" w:type="auto"/>
          </w:tcPr>
          <w:p w:rsidR="005701F1" w:rsidRPr="00C51459" w:rsidRDefault="00463BB2" w:rsidP="005701F1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560753D" wp14:editId="207E7569">
                  <wp:extent cx="1645920" cy="1320165"/>
                  <wp:effectExtent l="0" t="0" r="0" b="0"/>
                  <wp:docPr id="507" name="Picture 507" descr="C:\Users\Tukang Ketik\Desktop\New folder (9)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ukang Ketik\Desktop\New folder (9)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701F1" w:rsidRPr="00C51459" w:rsidRDefault="00682981" w:rsidP="005701F1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2E6B053A" wp14:editId="5AB451DE">
                  <wp:extent cx="1677670" cy="1311910"/>
                  <wp:effectExtent l="0" t="0" r="0" b="2540"/>
                  <wp:docPr id="508" name="Picture 508" descr="C:\Users\Tukang Ketik\Desktop\New folder (9)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ukang Ketik\Desktop\New folder (9)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670" cy="1311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3BB2" w:rsidRPr="00C51459" w:rsidTr="00682981">
        <w:trPr>
          <w:jc w:val="center"/>
        </w:trPr>
        <w:tc>
          <w:tcPr>
            <w:tcW w:w="0" w:type="auto"/>
          </w:tcPr>
          <w:p w:rsidR="00463BB2" w:rsidRPr="00C51459" w:rsidRDefault="00682981" w:rsidP="00CF0E01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0" w:type="auto"/>
          </w:tcPr>
          <w:p w:rsidR="00463BB2" w:rsidRPr="00C51459" w:rsidRDefault="00682981" w:rsidP="00CF0E01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463BB2" w:rsidRPr="00C51459" w:rsidTr="00682981">
        <w:trPr>
          <w:jc w:val="center"/>
        </w:trPr>
        <w:tc>
          <w:tcPr>
            <w:tcW w:w="0" w:type="auto"/>
          </w:tcPr>
          <w:p w:rsidR="00463BB2" w:rsidRPr="00C51459" w:rsidRDefault="00682981" w:rsidP="005701F1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52B59CA5" wp14:editId="1C474E78">
                  <wp:extent cx="1621790" cy="938530"/>
                  <wp:effectExtent l="0" t="0" r="0" b="0"/>
                  <wp:docPr id="509" name="Picture 509" descr="C:\Users\Tukang Ketik\Desktop\New folder (9)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ukang Ketik\Desktop\New folder (9)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93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463BB2" w:rsidRPr="00C51459" w:rsidRDefault="00682981" w:rsidP="005701F1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769A13FA" wp14:editId="0FFD5B7A">
                  <wp:extent cx="1630045" cy="930275"/>
                  <wp:effectExtent l="0" t="0" r="8255" b="3175"/>
                  <wp:docPr id="510" name="Picture 510" descr="C:\Users\Tukang Ketik\Desktop\New folder (9)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ukang Ketik\Desktop\New folder (9)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04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7C9F" w:rsidRPr="00C51459" w:rsidRDefault="0028583C" w:rsidP="00A96483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52608" behindDoc="0" locked="0" layoutInCell="1" allowOverlap="1" wp14:anchorId="45A562C8" wp14:editId="74CB7B7A">
            <wp:simplePos x="0" y="0"/>
            <wp:positionH relativeFrom="margin">
              <wp:posOffset>3995420</wp:posOffset>
            </wp:positionH>
            <wp:positionV relativeFrom="margin">
              <wp:posOffset>4692015</wp:posOffset>
            </wp:positionV>
            <wp:extent cx="1966595" cy="1751330"/>
            <wp:effectExtent l="0" t="0" r="0" b="1270"/>
            <wp:wrapSquare wrapText="bothSides"/>
            <wp:docPr id="511" name="Picture 511" descr="C:\Users\Tukang Ketik\Desktop\New folder (9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9)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6483" w:rsidRPr="00C51459">
        <w:rPr>
          <w:noProof w:val="0"/>
        </w:rPr>
        <w:t xml:space="preserve">Considera a figura ao lado e as retas </w:t>
      </w:r>
      <w:r w:rsidR="00A96483" w:rsidRPr="002E698E">
        <w:rPr>
          <w:i/>
          <w:noProof w:val="0"/>
        </w:rPr>
        <w:t>D</w:t>
      </w:r>
      <w:r w:rsidR="00A96483" w:rsidRPr="00CF0E01">
        <w:rPr>
          <w:noProof w:val="0"/>
          <w:vertAlign w:val="subscript"/>
        </w:rPr>
        <w:t xml:space="preserve">1 </w:t>
      </w:r>
      <w:r w:rsidR="00A96483" w:rsidRPr="00C51459">
        <w:rPr>
          <w:noProof w:val="0"/>
        </w:rPr>
        <w:t xml:space="preserve">e </w:t>
      </w:r>
      <w:r w:rsidR="00A96483" w:rsidRPr="002E698E">
        <w:rPr>
          <w:i/>
          <w:noProof w:val="0"/>
        </w:rPr>
        <w:t>D</w:t>
      </w:r>
      <w:r w:rsidR="00A96483" w:rsidRPr="00CF0E01">
        <w:rPr>
          <w:noProof w:val="0"/>
          <w:vertAlign w:val="subscript"/>
        </w:rPr>
        <w:t>2</w:t>
      </w:r>
      <w:r w:rsidR="00A96483" w:rsidRPr="00C51459">
        <w:rPr>
          <w:noProof w:val="0"/>
        </w:rPr>
        <w:t>.</w:t>
      </w:r>
    </w:p>
    <w:p w:rsidR="00A96483" w:rsidRPr="00C51459" w:rsidRDefault="0068265C" w:rsidP="0068265C">
      <w:pPr>
        <w:pStyle w:val="11Numerao"/>
        <w:rPr>
          <w:noProof w:val="0"/>
        </w:rPr>
      </w:pPr>
      <w:r w:rsidRPr="00C51459">
        <w:rPr>
          <w:noProof w:val="0"/>
        </w:rPr>
        <w:t xml:space="preserve">Constrói o transformado da figura pela reflexão de eixo </w:t>
      </w:r>
      <w:r w:rsidRPr="002E698E">
        <w:rPr>
          <w:i/>
          <w:noProof w:val="0"/>
        </w:rPr>
        <w:t>D</w:t>
      </w:r>
      <w:r w:rsidRPr="00CF0E01">
        <w:rPr>
          <w:noProof w:val="0"/>
          <w:vertAlign w:val="subscript"/>
        </w:rPr>
        <w:t>1</w:t>
      </w:r>
      <w:r w:rsidRPr="00C51459">
        <w:rPr>
          <w:noProof w:val="0"/>
        </w:rPr>
        <w:t xml:space="preserve">, seguida de uma reflexão segundo o eixo </w:t>
      </w:r>
      <w:r w:rsidRPr="002E698E">
        <w:rPr>
          <w:i/>
          <w:noProof w:val="0"/>
        </w:rPr>
        <w:t>D</w:t>
      </w:r>
      <w:r w:rsidRPr="00CF0E01">
        <w:rPr>
          <w:noProof w:val="0"/>
          <w:vertAlign w:val="subscript"/>
        </w:rPr>
        <w:t>2</w:t>
      </w:r>
      <w:r w:rsidRPr="00C51459">
        <w:rPr>
          <w:noProof w:val="0"/>
        </w:rPr>
        <w:t>.</w:t>
      </w:r>
    </w:p>
    <w:p w:rsidR="00047154" w:rsidRPr="00C51459" w:rsidRDefault="00C55E32" w:rsidP="00C55E32">
      <w:pPr>
        <w:pStyle w:val="11Numerao"/>
        <w:rPr>
          <w:noProof w:val="0"/>
        </w:rPr>
      </w:pPr>
      <w:r w:rsidRPr="00C51459">
        <w:rPr>
          <w:noProof w:val="0"/>
        </w:rPr>
        <w:t>Compara a figura inicial e o seu transformado pelas duas reflexões e indica uma isometria que transforme a figura inicial no transformado que obtiveste.</w:t>
      </w:r>
    </w:p>
    <w:p w:rsidR="0068265C" w:rsidRPr="00C51459" w:rsidRDefault="00C55E32" w:rsidP="00C55E32">
      <w:pPr>
        <w:pStyle w:val="11Numerao"/>
        <w:rPr>
          <w:noProof w:val="0"/>
        </w:rPr>
      </w:pPr>
      <w:r w:rsidRPr="00C51459">
        <w:rPr>
          <w:noProof w:val="0"/>
        </w:rPr>
        <w:t>Se a ordem das reflexões fosse alterada, obterias o mesmo transformado? Justifica a tua resposta.</w:t>
      </w:r>
    </w:p>
    <w:p w:rsidR="00047154" w:rsidRPr="00C51459" w:rsidRDefault="00047154" w:rsidP="00047154"/>
    <w:p w:rsidR="008C2091" w:rsidRPr="00C51459" w:rsidRDefault="008C2091" w:rsidP="00047154"/>
    <w:p w:rsidR="008C2091" w:rsidRPr="00C51459" w:rsidRDefault="008C2091" w:rsidP="008C2091">
      <w:pPr>
        <w:pStyle w:val="1Numerao"/>
        <w:rPr>
          <w:noProof w:val="0"/>
        </w:rPr>
      </w:pPr>
      <w:r w:rsidRPr="00C51459">
        <w:rPr>
          <w:noProof w:val="0"/>
        </w:rPr>
        <w:t>Considera a figura A. As figuras B, C e D são os transformados por reflexão da figura A, segundo as retas assinaladas.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0"/>
        <w:gridCol w:w="1731"/>
        <w:gridCol w:w="1575"/>
        <w:gridCol w:w="1880"/>
      </w:tblGrid>
      <w:tr w:rsidR="003067DD" w:rsidRPr="00C51459" w:rsidTr="00CF0E01">
        <w:trPr>
          <w:jc w:val="center"/>
        </w:trPr>
        <w:tc>
          <w:tcPr>
            <w:tcW w:w="1730" w:type="dxa"/>
          </w:tcPr>
          <w:p w:rsidR="003067DD" w:rsidRPr="00C51459" w:rsidRDefault="00CF0E01" w:rsidP="00CF0E01">
            <w:pPr>
              <w:spacing w:before="80" w:after="0"/>
              <w:rPr>
                <w:b/>
              </w:rPr>
            </w:pPr>
            <w:r>
              <w:rPr>
                <w:b/>
              </w:rPr>
              <w:t xml:space="preserve">  </w:t>
            </w:r>
            <w:r w:rsidR="00E84D64" w:rsidRPr="00C51459">
              <w:rPr>
                <w:b/>
              </w:rPr>
              <w:t>A</w:t>
            </w:r>
          </w:p>
        </w:tc>
        <w:tc>
          <w:tcPr>
            <w:tcW w:w="1731" w:type="dxa"/>
          </w:tcPr>
          <w:p w:rsidR="003067DD" w:rsidRPr="00C51459" w:rsidRDefault="00CF0E01" w:rsidP="00CF0E01">
            <w:pPr>
              <w:spacing w:before="80" w:after="0"/>
              <w:rPr>
                <w:b/>
              </w:rPr>
            </w:pPr>
            <w:r>
              <w:rPr>
                <w:b/>
              </w:rPr>
              <w:t xml:space="preserve"> </w:t>
            </w:r>
            <w:r w:rsidR="00E84D64" w:rsidRPr="00C51459">
              <w:rPr>
                <w:b/>
              </w:rPr>
              <w:t>B</w:t>
            </w:r>
          </w:p>
        </w:tc>
        <w:tc>
          <w:tcPr>
            <w:tcW w:w="1575" w:type="dxa"/>
          </w:tcPr>
          <w:p w:rsidR="003067DD" w:rsidRPr="00C51459" w:rsidRDefault="00E84D64" w:rsidP="00CF0E01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  <w:tc>
          <w:tcPr>
            <w:tcW w:w="1880" w:type="dxa"/>
          </w:tcPr>
          <w:p w:rsidR="003067DD" w:rsidRPr="00C51459" w:rsidRDefault="00E84D64" w:rsidP="00CF0E01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D</w:t>
            </w:r>
          </w:p>
        </w:tc>
      </w:tr>
      <w:tr w:rsidR="00DB7FD1" w:rsidRPr="00C51459" w:rsidTr="00E9015C">
        <w:trPr>
          <w:jc w:val="center"/>
        </w:trPr>
        <w:tc>
          <w:tcPr>
            <w:tcW w:w="0" w:type="auto"/>
            <w:gridSpan w:val="4"/>
            <w:vAlign w:val="center"/>
          </w:tcPr>
          <w:p w:rsidR="00DB7FD1" w:rsidRPr="00C51459" w:rsidRDefault="00DB7FD1" w:rsidP="00DB7FD1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31BBE94D" wp14:editId="10F1FE53">
                  <wp:extent cx="4244340" cy="1207770"/>
                  <wp:effectExtent l="0" t="0" r="3810" b="0"/>
                  <wp:docPr id="319" name="Picture 319" descr="C:\Users\Tukang Ketik\Desktop\New folder (9)\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ukang Ketik\Desktop\New folder (9)\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4340" cy="1207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495F" w:rsidRPr="00C51459" w:rsidRDefault="0055495F" w:rsidP="0055495F">
      <w:pPr>
        <w:pStyle w:val="11Numerao"/>
        <w:rPr>
          <w:noProof w:val="0"/>
        </w:rPr>
      </w:pPr>
      <w:r w:rsidRPr="00C51459">
        <w:rPr>
          <w:noProof w:val="0"/>
        </w:rPr>
        <w:t xml:space="preserve">Constrói as figuras B, C e D. </w:t>
      </w:r>
    </w:p>
    <w:p w:rsidR="008C2091" w:rsidRPr="00C51459" w:rsidRDefault="0055495F" w:rsidP="0055495F">
      <w:pPr>
        <w:pStyle w:val="11Numerao"/>
        <w:rPr>
          <w:noProof w:val="0"/>
        </w:rPr>
      </w:pPr>
      <w:r w:rsidRPr="00C51459">
        <w:rPr>
          <w:noProof w:val="0"/>
        </w:rPr>
        <w:t>Caracteriza uma isometria que transforme a figura A na figura C.</w:t>
      </w:r>
    </w:p>
    <w:sectPr w:rsidR="008C2091" w:rsidRPr="00C51459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9212666-31ED-4F0D-BD9E-D49D491E8064}"/>
    <w:embedBold r:id="rId2" w:fontKey="{15A7062A-1EFF-425A-9933-D30700C99D3F}"/>
    <w:embedItalic r:id="rId3" w:fontKey="{422C5A72-57AC-45B4-8992-71E803E54226}"/>
    <w:embedBoldItalic r:id="rId4" w:fontKey="{1EF20EA7-826B-460C-861E-D4B23387978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0A6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11D70-6F76-4855-9EE8-0FAE4F9C9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132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