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BD1704" w:rsidRDefault="00C606E0" w:rsidP="00BD1704">
      <w:pPr>
        <w:spacing w:before="60" w:after="0"/>
      </w:pPr>
    </w:p>
    <w:p w:rsidR="006A548F" w:rsidRPr="00BD1704" w:rsidRDefault="006A548F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b/>
          <w:sz w:val="22"/>
          <w:szCs w:val="22"/>
        </w:rPr>
        <w:t>1.</w:t>
      </w:r>
      <w:r w:rsidRPr="00BD1704">
        <w:rPr>
          <w:sz w:val="22"/>
          <w:szCs w:val="22"/>
        </w:rPr>
        <w:tab/>
      </w:r>
      <w:r w:rsidR="00BD1704" w:rsidRPr="00BD1704">
        <w:rPr>
          <w:sz w:val="22"/>
          <w:szCs w:val="22"/>
        </w:rPr>
        <w:t>Na P</w:t>
      </w:r>
      <w:r w:rsidR="00C531DB" w:rsidRPr="00BD1704">
        <w:rPr>
          <w:sz w:val="22"/>
          <w:szCs w:val="22"/>
        </w:rPr>
        <w:t>apelaria Antunes existem conjuntos de material de desenho de vários preços.</w:t>
      </w:r>
    </w:p>
    <w:p w:rsidR="00BD1704" w:rsidRPr="00BD1704" w:rsidRDefault="00BD1704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</w:p>
    <w:tbl>
      <w:tblPr>
        <w:tblStyle w:val="Tabelacomgrelha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2857"/>
        <w:gridCol w:w="645"/>
        <w:gridCol w:w="645"/>
        <w:gridCol w:w="645"/>
        <w:gridCol w:w="645"/>
      </w:tblGrid>
      <w:tr w:rsidR="00C531DB" w:rsidRPr="00BD1704" w:rsidTr="00BD1704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D1704">
              <w:rPr>
                <w:b/>
                <w:sz w:val="22"/>
                <w:szCs w:val="22"/>
              </w:rPr>
              <w:t>Preço (</w:t>
            </w:r>
            <w:r w:rsidR="00BD1704" w:rsidRPr="00BD1704">
              <w:rPr>
                <w:b/>
                <w:sz w:val="22"/>
                <w:szCs w:val="22"/>
              </w:rPr>
              <w:t>€</w:t>
            </w:r>
            <w:r w:rsidRPr="00BD1704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1,50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2,00</w:t>
            </w:r>
          </w:p>
        </w:tc>
        <w:tc>
          <w:tcPr>
            <w:tcW w:w="0" w:type="auto"/>
            <w:vAlign w:val="center"/>
          </w:tcPr>
          <w:p w:rsidR="00C531DB" w:rsidRPr="00BD1704" w:rsidRDefault="001D6A99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5,00</w:t>
            </w:r>
          </w:p>
        </w:tc>
      </w:tr>
      <w:tr w:rsidR="00C531DB" w:rsidRPr="00BD1704" w:rsidTr="00BD1704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D1704">
              <w:rPr>
                <w:b/>
                <w:sz w:val="22"/>
                <w:szCs w:val="22"/>
              </w:rPr>
              <w:t>Quantidade de</w:t>
            </w:r>
            <w:r w:rsidR="00BD1704" w:rsidRPr="00BD1704">
              <w:rPr>
                <w:b/>
                <w:sz w:val="22"/>
                <w:szCs w:val="22"/>
              </w:rPr>
              <w:t xml:space="preserve"> </w:t>
            </w:r>
            <w:r w:rsidRPr="00BD1704">
              <w:rPr>
                <w:b/>
                <w:sz w:val="22"/>
                <w:szCs w:val="22"/>
              </w:rPr>
              <w:t>conjuntos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:rsidR="00C531DB" w:rsidRPr="00BD1704" w:rsidRDefault="00C531DB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20</w:t>
            </w:r>
          </w:p>
        </w:tc>
      </w:tr>
    </w:tbl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1.1.</w:t>
      </w:r>
      <w:r w:rsidRPr="00BD1704">
        <w:rPr>
          <w:sz w:val="22"/>
          <w:szCs w:val="22"/>
        </w:rPr>
        <w:tab/>
        <w:t>Qual é o número total de conjuntos existentes na Papelaria Antunes?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1.2.</w:t>
      </w:r>
      <w:r w:rsidRPr="00BD1704">
        <w:rPr>
          <w:sz w:val="22"/>
          <w:szCs w:val="22"/>
        </w:rPr>
        <w:tab/>
        <w:t>Completa o gráfico de barras que representa a situação.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b/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 xml:space="preserve">(Não te esqueças das legendas.) </w:t>
      </w:r>
    </w:p>
    <w:p w:rsidR="00BD1704" w:rsidRPr="00BD1704" w:rsidRDefault="00BD1704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b/>
          <w:sz w:val="22"/>
          <w:szCs w:val="22"/>
        </w:rPr>
      </w:pPr>
      <w:r w:rsidRPr="00BD1704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620645" cy="1630680"/>
            <wp:effectExtent l="0" t="0" r="0" b="0"/>
            <wp:docPr id="6" name="Picture 6" descr="\\srv-files1.portoeditora.pt\users$\BG\Restauracao\ndomingues\Desktop\_TRABALHO_\M6FN\05_Guia_professor\DD\20131533_Cont_DD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6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1.3.</w:t>
      </w:r>
      <w:r w:rsidRPr="00BD1704">
        <w:rPr>
          <w:sz w:val="22"/>
          <w:szCs w:val="22"/>
        </w:rPr>
        <w:tab/>
        <w:t>Calcula a média dos preços.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="006522F3" w:rsidRPr="00BD1704">
        <w:rPr>
          <w:sz w:val="22"/>
          <w:szCs w:val="22"/>
        </w:rPr>
        <w:t>Apresenta</w:t>
      </w:r>
      <w:r w:rsidR="00BD1704" w:rsidRPr="00BD1704">
        <w:rPr>
          <w:sz w:val="22"/>
          <w:szCs w:val="22"/>
        </w:rPr>
        <w:t xml:space="preserve"> a resposta com aproximação às </w:t>
      </w:r>
      <w:r w:rsidR="006522F3" w:rsidRPr="00BD1704">
        <w:rPr>
          <w:sz w:val="22"/>
          <w:szCs w:val="22"/>
        </w:rPr>
        <w:t>décimas</w:t>
      </w:r>
      <w:r w:rsidRPr="00BD1704">
        <w:rPr>
          <w:sz w:val="22"/>
          <w:szCs w:val="22"/>
        </w:rPr>
        <w:t>.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1.4.</w:t>
      </w:r>
      <w:r w:rsidRPr="00BD1704">
        <w:rPr>
          <w:sz w:val="22"/>
          <w:szCs w:val="22"/>
        </w:rPr>
        <w:tab/>
        <w:t>Qual é a moda?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1.5.</w:t>
      </w:r>
      <w:r w:rsidRPr="00BD1704">
        <w:rPr>
          <w:sz w:val="22"/>
          <w:szCs w:val="22"/>
        </w:rPr>
        <w:tab/>
        <w:t>Qual é a amplitude do conjunto de dados?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1.6.</w:t>
      </w:r>
      <w:r w:rsidRPr="00BD1704">
        <w:rPr>
          <w:sz w:val="22"/>
          <w:szCs w:val="22"/>
        </w:rPr>
        <w:tab/>
        <w:t>Qual dos dois gráficos circulares representa esta situação?</w:t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>Assinala com X a resposta correta.</w:t>
      </w:r>
    </w:p>
    <w:p w:rsidR="00C531DB" w:rsidRPr="00BD1704" w:rsidRDefault="00114C93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oundrect id="_x0000_s1178" style="position:absolute;left:0;text-align:left;margin-left:231.75pt;margin-top:117.75pt;width:14.95pt;height:14.95pt;z-index:251660288" arcsize="10923f"/>
        </w:pict>
      </w:r>
      <w:r>
        <w:rPr>
          <w:noProof/>
          <w:sz w:val="22"/>
          <w:szCs w:val="22"/>
          <w:lang w:eastAsia="pt-PT"/>
        </w:rPr>
        <w:pict>
          <v:roundrect id="_x0000_s1177" style="position:absolute;left:0;text-align:left;margin-left:48.15pt;margin-top:117.75pt;width:14.95pt;height:14.95pt;z-index:251659264" arcsize="10923f"/>
        </w:pict>
      </w:r>
      <w:r w:rsidR="00BD1704" w:rsidRPr="00BD1704">
        <w:rPr>
          <w:noProof/>
          <w:sz w:val="22"/>
          <w:szCs w:val="22"/>
          <w:lang w:eastAsia="pt-PT"/>
        </w:rPr>
        <w:drawing>
          <wp:inline distT="0" distB="0" distL="0" distR="0">
            <wp:extent cx="2083435" cy="1395095"/>
            <wp:effectExtent l="0" t="0" r="0" b="0"/>
            <wp:docPr id="7" name="Picture 7" descr="\\srv-files1.portoeditora.pt\users$\BG\Restauracao\ndomingues\Desktop\_TRABALHO_\M6FN\05_Guia_professor\DD\20131533_Cont_DD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6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704" w:rsidRPr="00BD1704">
        <w:rPr>
          <w:sz w:val="22"/>
          <w:szCs w:val="22"/>
        </w:rPr>
        <w:tab/>
      </w:r>
      <w:r w:rsidR="00BD1704" w:rsidRPr="00BD1704">
        <w:rPr>
          <w:noProof/>
          <w:sz w:val="22"/>
          <w:szCs w:val="22"/>
          <w:lang w:eastAsia="pt-PT"/>
        </w:rPr>
        <w:drawing>
          <wp:inline distT="0" distB="0" distL="0" distR="0">
            <wp:extent cx="2083435" cy="1451610"/>
            <wp:effectExtent l="0" t="0" r="0" b="0"/>
            <wp:docPr id="8" name="Picture 8" descr="\\srv-files1.portoeditora.pt\users$\BG\Restauracao\ndomingues\Desktop\_TRABALHO_\M6FN\05_Guia_professor\DD\20131533_Cont_DD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6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1DB" w:rsidRPr="00BD1704" w:rsidRDefault="00C531DB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i/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 xml:space="preserve">Gráfico </w:t>
      </w:r>
      <w:r w:rsidRPr="00BD1704">
        <w:rPr>
          <w:i/>
          <w:sz w:val="22"/>
          <w:szCs w:val="22"/>
        </w:rPr>
        <w:t>A</w:t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 xml:space="preserve">Gráfico </w:t>
      </w:r>
      <w:r w:rsidRPr="00BD1704">
        <w:rPr>
          <w:i/>
          <w:sz w:val="22"/>
          <w:szCs w:val="22"/>
        </w:rPr>
        <w:t>B</w:t>
      </w:r>
    </w:p>
    <w:p w:rsidR="00BD1704" w:rsidRPr="00BD1704" w:rsidRDefault="00BD1704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i/>
          <w:sz w:val="4"/>
          <w:szCs w:val="4"/>
        </w:rPr>
      </w:pPr>
    </w:p>
    <w:p w:rsidR="00C531DB" w:rsidRPr="00BD1704" w:rsidRDefault="001D6A99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87880" cy="1446530"/>
            <wp:effectExtent l="0" t="0" r="0" b="0"/>
            <wp:docPr id="1" name="Picture 1" descr="\\srv-files1.portoeditora.pt\users$\BG\Restauracao\ndomingues\Desktop\_TRABALHO_\M6FN\05_Guia_professor\DD\20131533_Cont_DD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6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704" w:rsidRPr="00BD1704">
        <w:rPr>
          <w:sz w:val="22"/>
          <w:szCs w:val="22"/>
        </w:rPr>
        <w:tab/>
      </w:r>
      <w:r w:rsidR="00BD1704" w:rsidRPr="00BD1704">
        <w:rPr>
          <w:noProof/>
          <w:sz w:val="22"/>
          <w:szCs w:val="22"/>
          <w:lang w:eastAsia="pt-PT"/>
        </w:rPr>
        <w:drawing>
          <wp:inline distT="0" distB="0" distL="0" distR="0">
            <wp:extent cx="2083435" cy="1442085"/>
            <wp:effectExtent l="0" t="0" r="0" b="0"/>
            <wp:docPr id="10" name="Picture 10" descr="\\srv-files1.portoeditora.pt\users$\BG\Restauracao\ndomingues\Desktop\_TRABALHO_\M6FN\05_Guia_professor\DD\20131533_Cont_DD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6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1DB" w:rsidRPr="00BD1704" w:rsidRDefault="00114C93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i/>
          <w:sz w:val="22"/>
          <w:szCs w:val="22"/>
        </w:rPr>
      </w:pPr>
      <w:r w:rsidRPr="00114C93">
        <w:rPr>
          <w:noProof/>
          <w:sz w:val="22"/>
          <w:szCs w:val="22"/>
          <w:lang w:eastAsia="pt-PT"/>
        </w:rPr>
        <w:pict>
          <v:roundrect id="_x0000_s1180" style="position:absolute;left:0;text-align:left;margin-left:231.75pt;margin-top:1.55pt;width:14.95pt;height:14.95pt;z-index:251662336" arcsize="10923f"/>
        </w:pict>
      </w:r>
      <w:r w:rsidRPr="00114C93">
        <w:rPr>
          <w:noProof/>
          <w:sz w:val="22"/>
          <w:szCs w:val="22"/>
          <w:lang w:eastAsia="pt-PT"/>
        </w:rPr>
        <w:pict>
          <v:roundrect id="_x0000_s1179" style="position:absolute;left:0;text-align:left;margin-left:51.85pt;margin-top:1.55pt;width:14.95pt;height:14.95pt;z-index:251661312" arcsize="10923f"/>
        </w:pict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  <w:t xml:space="preserve">Gráfico </w:t>
      </w:r>
      <w:r w:rsidR="00C531DB" w:rsidRPr="00BD1704">
        <w:rPr>
          <w:i/>
          <w:sz w:val="22"/>
          <w:szCs w:val="22"/>
        </w:rPr>
        <w:t>C</w:t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</w:r>
      <w:r w:rsidR="00C531DB" w:rsidRPr="00BD1704">
        <w:rPr>
          <w:sz w:val="22"/>
          <w:szCs w:val="22"/>
        </w:rPr>
        <w:tab/>
        <w:t xml:space="preserve">Gráfico </w:t>
      </w:r>
      <w:r w:rsidR="00C531DB" w:rsidRPr="00BD1704">
        <w:rPr>
          <w:i/>
          <w:sz w:val="22"/>
          <w:szCs w:val="22"/>
        </w:rPr>
        <w:t>D</w:t>
      </w:r>
    </w:p>
    <w:p w:rsidR="00BD1704" w:rsidRPr="00BD1704" w:rsidRDefault="00BD1704">
      <w:pPr>
        <w:spacing w:after="0" w:line="240" w:lineRule="auto"/>
        <w:rPr>
          <w:rFonts w:ascii="Arial" w:hAnsi="Arial" w:cs="Arial"/>
          <w:b/>
          <w:color w:val="000000"/>
        </w:rPr>
      </w:pPr>
      <w:r w:rsidRPr="00BD1704">
        <w:rPr>
          <w:b/>
        </w:rPr>
        <w:br w:type="page"/>
      </w:r>
    </w:p>
    <w:p w:rsidR="004D7662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b/>
          <w:sz w:val="22"/>
          <w:szCs w:val="22"/>
        </w:rPr>
        <w:lastRenderedPageBreak/>
        <w:t>2.</w:t>
      </w:r>
      <w:r w:rsidR="00BD1704">
        <w:rPr>
          <w:sz w:val="22"/>
          <w:szCs w:val="22"/>
        </w:rPr>
        <w:tab/>
        <w:t>Durante um determinado</w:t>
      </w:r>
      <w:r w:rsidRPr="00BD1704">
        <w:rPr>
          <w:sz w:val="22"/>
          <w:szCs w:val="22"/>
        </w:rPr>
        <w:t xml:space="preserve"> dia o João gastou 210 litros de água distribuídos da forma apresentada no gráfico </w:t>
      </w:r>
      <w:r w:rsidR="00BD1704" w:rsidRPr="00BD1704">
        <w:rPr>
          <w:sz w:val="22"/>
          <w:szCs w:val="22"/>
        </w:rPr>
        <w:t>seguinte</w:t>
      </w:r>
      <w:r w:rsidRPr="00BD1704">
        <w:rPr>
          <w:sz w:val="22"/>
          <w:szCs w:val="22"/>
        </w:rPr>
        <w:t xml:space="preserve">. </w:t>
      </w:r>
    </w:p>
    <w:p w:rsidR="00BD1704" w:rsidRPr="00BD1704" w:rsidRDefault="00BD1704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 w:rsidRPr="00BD1704">
        <w:rPr>
          <w:noProof/>
          <w:sz w:val="22"/>
          <w:szCs w:val="22"/>
          <w:lang w:eastAsia="pt-PT"/>
        </w:rPr>
        <w:drawing>
          <wp:inline distT="0" distB="0" distL="0" distR="0">
            <wp:extent cx="2338070" cy="1715770"/>
            <wp:effectExtent l="0" t="0" r="0" b="0"/>
            <wp:docPr id="11" name="Picture 11" descr="\\srv-files1.portoeditora.pt\users$\BG\Restauracao\ndomingues\Desktop\_TRABALHO_\M6FN\05_Guia_professor\DD\20131533_Cont_DD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6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2.1.</w:t>
      </w:r>
      <w:r w:rsidRPr="00BD1704">
        <w:rPr>
          <w:sz w:val="22"/>
          <w:szCs w:val="22"/>
        </w:rPr>
        <w:tab/>
        <w:t>Indica a percentagem de água que o João gastou, nesse dia, na sua higiene pessoal.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>Apresenta todos os cálculos que efetuares.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2.2.</w:t>
      </w:r>
      <w:r w:rsidRPr="00BD1704">
        <w:rPr>
          <w:sz w:val="22"/>
          <w:szCs w:val="22"/>
        </w:rPr>
        <w:tab/>
        <w:t>Calcula quantos litros de água o João gastou, nesse dia, na utilização do autoclismo.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>Apresenta todos os cálculos que efetuares.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b/>
          <w:sz w:val="22"/>
          <w:szCs w:val="22"/>
        </w:rPr>
        <w:t>3.</w:t>
      </w:r>
      <w:r w:rsidRPr="00BD1704">
        <w:rPr>
          <w:sz w:val="22"/>
          <w:szCs w:val="22"/>
        </w:rPr>
        <w:tab/>
        <w:t>Perguntou-se a 200 pessoas qual era o naipe de cartas preferido. Cada pessoa apenas indicou um naipe.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>As repostas estão representadas na tabela</w:t>
      </w:r>
      <w:r w:rsidR="001D6A99" w:rsidRPr="001D6A99">
        <w:rPr>
          <w:sz w:val="22"/>
          <w:szCs w:val="22"/>
        </w:rPr>
        <w:t xml:space="preserve"> </w:t>
      </w:r>
      <w:r w:rsidR="001D6A99" w:rsidRPr="00BD1704">
        <w:rPr>
          <w:sz w:val="22"/>
          <w:szCs w:val="22"/>
        </w:rPr>
        <w:t>seguinte</w:t>
      </w:r>
      <w:r w:rsidRPr="00BD1704">
        <w:rPr>
          <w:sz w:val="22"/>
          <w:szCs w:val="22"/>
        </w:rPr>
        <w:t>.</w:t>
      </w:r>
    </w:p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4"/>
          <w:szCs w:val="4"/>
        </w:rPr>
      </w:pPr>
    </w:p>
    <w:tbl>
      <w:tblPr>
        <w:tblStyle w:val="Tabelacomgrelha"/>
        <w:tblW w:w="0" w:type="auto"/>
        <w:tblInd w:w="42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1894"/>
        <w:gridCol w:w="1872"/>
        <w:gridCol w:w="1846"/>
        <w:gridCol w:w="1856"/>
        <w:gridCol w:w="1854"/>
      </w:tblGrid>
      <w:tr w:rsidR="00053CED" w:rsidRPr="00BD1704" w:rsidTr="00A22B8D">
        <w:tc>
          <w:tcPr>
            <w:tcW w:w="1933" w:type="dxa"/>
            <w:shd w:val="clear" w:color="auto" w:fill="E8F084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D1704">
              <w:rPr>
                <w:b/>
                <w:sz w:val="22"/>
                <w:szCs w:val="22"/>
              </w:rPr>
              <w:t>Naipe</w:t>
            </w:r>
          </w:p>
        </w:tc>
        <w:tc>
          <w:tcPr>
            <w:tcW w:w="1933" w:type="dxa"/>
            <w:vAlign w:val="center"/>
          </w:tcPr>
          <w:p w:rsidR="00053CED" w:rsidRPr="00BD1704" w:rsidRDefault="00BD1704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51130" cy="169545"/>
                  <wp:effectExtent l="0" t="0" r="0" b="0"/>
                  <wp:docPr id="12" name="Picture 12" descr="\\srv-files1.portoeditora.pt\users$\BG\Restauracao\ndomingues\Desktop\_TRABALHO_\M6FN\05_Guia_professor\DD\20131533_Cont_DD1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rv-files1.portoeditora.pt\users$\BG\Restauracao\ndomingues\Desktop\_TRABALHO_\M6FN\05_Guia_professor\DD\20131533_Cont_DD1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Espadas</w:t>
            </w:r>
          </w:p>
        </w:tc>
        <w:tc>
          <w:tcPr>
            <w:tcW w:w="1933" w:type="dxa"/>
            <w:vAlign w:val="center"/>
          </w:tcPr>
          <w:p w:rsidR="00053CED" w:rsidRPr="00BD1704" w:rsidRDefault="00BD1704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69545" cy="169545"/>
                  <wp:effectExtent l="0" t="0" r="0" b="0"/>
                  <wp:docPr id="13" name="Picture 13" descr="\\srv-files1.portoeditora.pt\users$\BG\Restauracao\ndomingues\Desktop\_TRABALHO_\M6FN\05_Guia_professor\DD\20131533_Cont_DD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rv-files1.portoeditora.pt\users$\BG\Restauracao\ndomingues\Desktop\_TRABALHO_\M6FN\05_Guia_professor\DD\20131533_Cont_DD1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Paus</w:t>
            </w:r>
          </w:p>
        </w:tc>
        <w:tc>
          <w:tcPr>
            <w:tcW w:w="1933" w:type="dxa"/>
            <w:vAlign w:val="center"/>
          </w:tcPr>
          <w:p w:rsidR="00053CED" w:rsidRPr="00BD1704" w:rsidRDefault="00BD1704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51130" cy="169545"/>
                  <wp:effectExtent l="0" t="0" r="0" b="0"/>
                  <wp:docPr id="14" name="Picture 14" descr="\\srv-files1.portoeditora.pt\users$\BG\Restauracao\ndomingues\Desktop\_TRABALHO_\M6FN\05_Guia_professor\DD\20131533_Cont_DD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srv-files1.portoeditora.pt\users$\BG\Restauracao\ndomingues\Desktop\_TRABALHO_\M6FN\05_Guia_professor\DD\20131533_Cont_DD1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Copas</w:t>
            </w:r>
          </w:p>
        </w:tc>
        <w:tc>
          <w:tcPr>
            <w:tcW w:w="1934" w:type="dxa"/>
            <w:vAlign w:val="center"/>
          </w:tcPr>
          <w:p w:rsidR="00053CED" w:rsidRPr="00BD1704" w:rsidRDefault="00BD1704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41605" cy="169545"/>
                  <wp:effectExtent l="0" t="0" r="0" b="0"/>
                  <wp:docPr id="16" name="Picture 16" descr="\\srv-files1.portoeditora.pt\users$\BG\Restauracao\ndomingues\Desktop\_TRABALHO_\M6FN\05_Guia_professor\DD\20131533_Cont_DD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srv-files1.portoeditora.pt\users$\BG\Restauracao\ndomingues\Desktop\_TRABALHO_\M6FN\05_Guia_professor\DD\20131533_Cont_DD1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Ouros</w:t>
            </w:r>
          </w:p>
        </w:tc>
      </w:tr>
      <w:tr w:rsidR="00053CED" w:rsidRPr="00BD1704" w:rsidTr="00A22B8D">
        <w:trPr>
          <w:trHeight w:val="808"/>
        </w:trPr>
        <w:tc>
          <w:tcPr>
            <w:tcW w:w="1933" w:type="dxa"/>
            <w:shd w:val="clear" w:color="auto" w:fill="E8F084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D1704">
              <w:rPr>
                <w:b/>
                <w:sz w:val="22"/>
                <w:szCs w:val="22"/>
              </w:rPr>
              <w:t>Frequência</w:t>
            </w:r>
            <w:r w:rsidR="00BD1704" w:rsidRPr="00BD1704">
              <w:rPr>
                <w:b/>
                <w:sz w:val="22"/>
                <w:szCs w:val="22"/>
              </w:rPr>
              <w:t xml:space="preserve"> </w:t>
            </w:r>
            <w:r w:rsidRPr="00BD1704">
              <w:rPr>
                <w:b/>
                <w:sz w:val="22"/>
                <w:szCs w:val="22"/>
              </w:rPr>
              <w:t>(%)</w:t>
            </w:r>
          </w:p>
        </w:tc>
        <w:tc>
          <w:tcPr>
            <w:tcW w:w="1933" w:type="dxa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27</w:t>
            </w:r>
          </w:p>
        </w:tc>
        <w:tc>
          <w:tcPr>
            <w:tcW w:w="1933" w:type="dxa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16</w:t>
            </w:r>
          </w:p>
        </w:tc>
        <w:tc>
          <w:tcPr>
            <w:tcW w:w="1933" w:type="dxa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32</w:t>
            </w:r>
          </w:p>
        </w:tc>
        <w:tc>
          <w:tcPr>
            <w:tcW w:w="1934" w:type="dxa"/>
            <w:vAlign w:val="center"/>
          </w:tcPr>
          <w:p w:rsidR="00053CED" w:rsidRPr="00BD1704" w:rsidRDefault="00053CED" w:rsidP="00BD1704">
            <w:pPr>
              <w:pStyle w:val="QUESTAO1"/>
              <w:tabs>
                <w:tab w:val="left" w:pos="425"/>
                <w:tab w:val="left" w:pos="99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D1704">
              <w:rPr>
                <w:sz w:val="22"/>
                <w:szCs w:val="22"/>
              </w:rPr>
              <w:t>25</w:t>
            </w:r>
          </w:p>
        </w:tc>
      </w:tr>
    </w:tbl>
    <w:p w:rsidR="00053CED" w:rsidRPr="00BD1704" w:rsidRDefault="00053CE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</w:p>
    <w:p w:rsidR="00A22B8D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3.1.</w:t>
      </w:r>
      <w:r w:rsidRPr="00BD1704">
        <w:rPr>
          <w:sz w:val="22"/>
          <w:szCs w:val="22"/>
        </w:rPr>
        <w:tab/>
        <w:t xml:space="preserve">Constrói um diagrama de barras em que 0,5 cm </w:t>
      </w:r>
      <w:r w:rsidR="00BD1704">
        <w:rPr>
          <w:sz w:val="22"/>
          <w:szCs w:val="22"/>
        </w:rPr>
        <w:t xml:space="preserve">corresponda a 10% sobre o eixo </w:t>
      </w:r>
      <w:r w:rsidR="00BD1704">
        <w:rPr>
          <w:sz w:val="22"/>
          <w:szCs w:val="22"/>
        </w:rPr>
        <w:br/>
        <w:t xml:space="preserve"> </w:t>
      </w:r>
      <w:r w:rsidRPr="00BD1704">
        <w:rPr>
          <w:sz w:val="22"/>
          <w:szCs w:val="22"/>
        </w:rPr>
        <w:tab/>
        <w:t>vertical.</w:t>
      </w:r>
    </w:p>
    <w:p w:rsidR="00BD1704" w:rsidRPr="00BD1704" w:rsidRDefault="00BD1704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309495" cy="1480185"/>
            <wp:effectExtent l="0" t="0" r="0" b="0"/>
            <wp:docPr id="20" name="Picture 20" descr="\\srv-files1.portoeditora.pt\users$\BG\Restauracao\ndomingues\Desktop\_TRABALHO_\M6FN\05_Guia_professor\DD\20131533_Cont_DD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6FN\05_Guia_professor\DD\20131533_Cont_DD17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9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B8D" w:rsidRPr="00BD1704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3.2.</w:t>
      </w:r>
      <w:r w:rsidRPr="00BD1704">
        <w:rPr>
          <w:sz w:val="22"/>
          <w:szCs w:val="22"/>
        </w:rPr>
        <w:tab/>
        <w:t xml:space="preserve">Quantas pessoas responderam </w:t>
      </w:r>
      <w:r w:rsidRPr="00BD1704">
        <w:rPr>
          <w:b/>
          <w:sz w:val="22"/>
          <w:szCs w:val="22"/>
        </w:rPr>
        <w:t>copas</w:t>
      </w:r>
      <w:r w:rsidRPr="00BD1704">
        <w:rPr>
          <w:sz w:val="22"/>
          <w:szCs w:val="22"/>
        </w:rPr>
        <w:t>?</w:t>
      </w:r>
    </w:p>
    <w:p w:rsidR="00A22B8D" w:rsidRPr="00BD1704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3.3.</w:t>
      </w:r>
      <w:r w:rsidRPr="00BD1704">
        <w:rPr>
          <w:sz w:val="22"/>
          <w:szCs w:val="22"/>
        </w:rPr>
        <w:tab/>
        <w:t xml:space="preserve">Quantas pessoas responderam </w:t>
      </w:r>
      <w:r w:rsidRPr="00BD1704">
        <w:rPr>
          <w:b/>
          <w:sz w:val="22"/>
          <w:szCs w:val="22"/>
        </w:rPr>
        <w:t>espadas</w:t>
      </w:r>
      <w:r w:rsidRPr="00BD1704">
        <w:rPr>
          <w:sz w:val="22"/>
          <w:szCs w:val="22"/>
        </w:rPr>
        <w:t xml:space="preserve"> ou </w:t>
      </w:r>
      <w:r w:rsidRPr="00BD1704">
        <w:rPr>
          <w:b/>
          <w:sz w:val="22"/>
          <w:szCs w:val="22"/>
        </w:rPr>
        <w:t>copas</w:t>
      </w:r>
      <w:r w:rsidRPr="00BD1704">
        <w:rPr>
          <w:sz w:val="22"/>
          <w:szCs w:val="22"/>
        </w:rPr>
        <w:t>?</w:t>
      </w:r>
    </w:p>
    <w:p w:rsidR="00A22B8D" w:rsidRPr="00BD1704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3.4.</w:t>
      </w:r>
      <w:r w:rsidRPr="00BD1704">
        <w:rPr>
          <w:b/>
          <w:sz w:val="22"/>
          <w:szCs w:val="22"/>
        </w:rPr>
        <w:tab/>
      </w:r>
      <w:r w:rsidRPr="00BD1704">
        <w:rPr>
          <w:sz w:val="22"/>
          <w:szCs w:val="22"/>
        </w:rPr>
        <w:t xml:space="preserve">Calcula a diferença entre o número de pessoas que responderam </w:t>
      </w:r>
      <w:r w:rsidRPr="00BD1704">
        <w:rPr>
          <w:b/>
          <w:sz w:val="22"/>
          <w:szCs w:val="22"/>
        </w:rPr>
        <w:t>espadas</w:t>
      </w:r>
      <w:r w:rsidRPr="00BD1704">
        <w:rPr>
          <w:sz w:val="22"/>
          <w:szCs w:val="22"/>
        </w:rPr>
        <w:t xml:space="preserve"> e as que </w:t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 xml:space="preserve">responderam </w:t>
      </w:r>
      <w:r w:rsidRPr="00BD1704">
        <w:rPr>
          <w:b/>
          <w:sz w:val="22"/>
          <w:szCs w:val="22"/>
        </w:rPr>
        <w:t>paus</w:t>
      </w:r>
      <w:r w:rsidRPr="00BD1704">
        <w:rPr>
          <w:sz w:val="22"/>
          <w:szCs w:val="22"/>
        </w:rPr>
        <w:t>.</w:t>
      </w:r>
    </w:p>
    <w:p w:rsidR="00A22B8D" w:rsidRPr="00BD1704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b/>
          <w:sz w:val="22"/>
          <w:szCs w:val="22"/>
        </w:rPr>
        <w:t>3.5.</w:t>
      </w:r>
      <w:r w:rsidRPr="00BD1704">
        <w:rPr>
          <w:sz w:val="22"/>
          <w:szCs w:val="22"/>
        </w:rPr>
        <w:tab/>
        <w:t>O Paulo escreveu no caderno a seguinte expressão:</w:t>
      </w:r>
    </w:p>
    <w:p w:rsidR="00A22B8D" w:rsidRPr="00BD1704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 w:rsidRPr="00BD1704">
        <w:rPr>
          <w:sz w:val="22"/>
          <w:szCs w:val="22"/>
        </w:rPr>
        <w:t>0,16 × 200 + 0,25 × 200</w:t>
      </w:r>
    </w:p>
    <w:p w:rsidR="0009005C" w:rsidRDefault="00A22B8D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</w:r>
      <w:r w:rsidRPr="00BD1704">
        <w:rPr>
          <w:sz w:val="22"/>
          <w:szCs w:val="22"/>
        </w:rPr>
        <w:tab/>
        <w:t xml:space="preserve">No contexto apresentado, qual é o significado desta expressão? </w:t>
      </w:r>
    </w:p>
    <w:p w:rsidR="0009005C" w:rsidRDefault="0009005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22B8D" w:rsidRPr="0009005C" w:rsidRDefault="0009005C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b/>
          <w:color w:val="C00000"/>
          <w:sz w:val="22"/>
          <w:szCs w:val="22"/>
        </w:rPr>
      </w:pPr>
      <w:r w:rsidRPr="0009005C">
        <w:rPr>
          <w:b/>
          <w:color w:val="C00000"/>
          <w:sz w:val="22"/>
          <w:szCs w:val="22"/>
        </w:rPr>
        <w:lastRenderedPageBreak/>
        <w:t>Soluções:</w:t>
      </w:r>
    </w:p>
    <w:p w:rsidR="0009005C" w:rsidRPr="00A61E6F" w:rsidRDefault="0009005C" w:rsidP="0009005C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Há 100 conjuntos na papelaria.</w:t>
      </w:r>
    </w:p>
    <w:p w:rsidR="0009005C" w:rsidRDefault="0009005C" w:rsidP="0009005C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1.2.</w:t>
      </w:r>
      <w:r w:rsidRPr="004E1670">
        <w:rPr>
          <w:rFonts w:ascii="Arial" w:eastAsia="Calibri" w:hAnsi="Arial" w:cs="Arial"/>
          <w:b/>
          <w:sz w:val="15"/>
          <w:szCs w:val="15"/>
        </w:rPr>
        <w:tab/>
      </w:r>
    </w:p>
    <w:p w:rsidR="0009005C" w:rsidRDefault="0009005C" w:rsidP="0009005C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 w:rsidR="001D6A99"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572385" cy="1473835"/>
            <wp:effectExtent l="0" t="0" r="0" b="0"/>
            <wp:docPr id="4" name="Picture 4" descr="\\srv-files1.portoeditora.pt\users$\BG\Restauracao\ndomingues\Desktop\_TRABALHO_\M6FN\05_Guia_professor\DD\20131533_Cont_DD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22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05C" w:rsidRPr="00B5314A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jc w:val="center"/>
        <w:rPr>
          <w:rFonts w:ascii="Arial" w:eastAsia="Calibri" w:hAnsi="Arial" w:cs="Arial"/>
          <w:b/>
          <w:sz w:val="4"/>
          <w:szCs w:val="4"/>
        </w:rPr>
      </w:pPr>
    </w:p>
    <w:p w:rsidR="0009005C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1.3.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2,83 €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A moda é 2 €.</w:t>
      </w:r>
    </w:p>
    <w:p w:rsidR="0009005C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1.5.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3,50 €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1.6.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Gráfico 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C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O João gastou 35% de água na sua higiene pessoal.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 O João gastou 42 litros de água na utilização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do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autoclismo.</w:t>
      </w:r>
    </w:p>
    <w:p w:rsidR="0009005C" w:rsidRDefault="0009005C" w:rsidP="0009005C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3.1.</w:t>
      </w:r>
      <w:r w:rsidRPr="004E1670">
        <w:rPr>
          <w:rFonts w:ascii="Arial" w:eastAsia="Calibri" w:hAnsi="Arial" w:cs="Arial"/>
          <w:b/>
          <w:sz w:val="15"/>
          <w:szCs w:val="15"/>
        </w:rPr>
        <w:tab/>
      </w:r>
    </w:p>
    <w:p w:rsidR="0009005C" w:rsidRPr="004E1670" w:rsidRDefault="0009005C" w:rsidP="0009005C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bookmarkStart w:id="0" w:name="_GoBack"/>
      <w:bookmarkEnd w:id="0"/>
      <w:r w:rsidR="001D6A99"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197100" cy="1242060"/>
            <wp:effectExtent l="0" t="0" r="0" b="0"/>
            <wp:docPr id="5" name="Picture 5" descr="\\srv-files1.portoeditora.pt\users$\BG\Restauracao\ndomingues\Desktop\_TRABALHO_\M6FN\05_Guia_professor\DD\20131533_Cont_DD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228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05C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64 pessoas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eastAsia="Calibri" w:hAnsi="Arial" w:cs="Arial"/>
          <w:sz w:val="15"/>
          <w:szCs w:val="15"/>
          <w:lang w:val="pt-PT"/>
        </w:rPr>
        <w:t>118 pessoas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3.4.</w:t>
      </w: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ab/>
        <w:t>22 pessoas</w:t>
      </w:r>
    </w:p>
    <w:p w:rsidR="0009005C" w:rsidRPr="00A61E6F" w:rsidRDefault="0009005C" w:rsidP="0009005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3.5.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A expressão corresponde à soma do número de pessoas que responderam paus com o número das pessoas que responderam ouros.</w:t>
      </w:r>
    </w:p>
    <w:p w:rsidR="0009005C" w:rsidRPr="00BD1704" w:rsidRDefault="0009005C" w:rsidP="00BD170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rPr>
          <w:sz w:val="22"/>
          <w:szCs w:val="22"/>
        </w:rPr>
      </w:pPr>
    </w:p>
    <w:sectPr w:rsidR="0009005C" w:rsidRPr="00BD1704" w:rsidSect="004139DE">
      <w:headerReference w:type="even" r:id="rId20"/>
      <w:headerReference w:type="default" r:id="rId21"/>
      <w:headerReference w:type="first" r:id="rId2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FFA" w:rsidRDefault="00061FFA" w:rsidP="00D177B5">
      <w:pPr>
        <w:spacing w:after="0" w:line="240" w:lineRule="auto"/>
      </w:pPr>
      <w:r>
        <w:separator/>
      </w:r>
    </w:p>
  </w:endnote>
  <w:endnote w:type="continuationSeparator" w:id="0">
    <w:p w:rsidR="00061FFA" w:rsidRDefault="00061FF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FFA" w:rsidRDefault="00061FFA" w:rsidP="00D177B5">
      <w:pPr>
        <w:spacing w:after="0" w:line="240" w:lineRule="auto"/>
      </w:pPr>
      <w:r>
        <w:separator/>
      </w:r>
    </w:p>
  </w:footnote>
  <w:footnote w:type="continuationSeparator" w:id="0">
    <w:p w:rsidR="00061FFA" w:rsidRDefault="00061FF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BD170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FD6650">
      <w:rPr>
        <w:spacing w:val="0"/>
        <w:sz w:val="20"/>
        <w:szCs w:val="20"/>
        <w:lang w:val="pt-PT"/>
      </w:rPr>
      <w:t>6</w:t>
    </w:r>
    <w:r w:rsidR="00C71D60">
      <w:rPr>
        <w:noProof/>
        <w:lang w:val="pt-PT"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14C9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6A548F" w:rsidRDefault="00BD1704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FD6650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</w:p>
              <w:p w:rsidR="004139DE" w:rsidRPr="008F1141" w:rsidRDefault="00C606E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114C9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2964AB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27C80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114C9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53CED"/>
    <w:rsid w:val="00061FFA"/>
    <w:rsid w:val="0009005C"/>
    <w:rsid w:val="000A1380"/>
    <w:rsid w:val="000C37B1"/>
    <w:rsid w:val="000D631F"/>
    <w:rsid w:val="000F3806"/>
    <w:rsid w:val="000F5C16"/>
    <w:rsid w:val="001058B6"/>
    <w:rsid w:val="00105DA5"/>
    <w:rsid w:val="00106D2B"/>
    <w:rsid w:val="00114C93"/>
    <w:rsid w:val="00127C80"/>
    <w:rsid w:val="00130517"/>
    <w:rsid w:val="00131B56"/>
    <w:rsid w:val="00141A69"/>
    <w:rsid w:val="001673E0"/>
    <w:rsid w:val="001B4C47"/>
    <w:rsid w:val="001B7165"/>
    <w:rsid w:val="001D6A99"/>
    <w:rsid w:val="00220135"/>
    <w:rsid w:val="00241938"/>
    <w:rsid w:val="00245E3F"/>
    <w:rsid w:val="00266005"/>
    <w:rsid w:val="00271F71"/>
    <w:rsid w:val="002778CA"/>
    <w:rsid w:val="002927ED"/>
    <w:rsid w:val="002964AB"/>
    <w:rsid w:val="002A1042"/>
    <w:rsid w:val="002A5F2F"/>
    <w:rsid w:val="002D3D2C"/>
    <w:rsid w:val="003012AD"/>
    <w:rsid w:val="00301B53"/>
    <w:rsid w:val="0032242B"/>
    <w:rsid w:val="00360BC9"/>
    <w:rsid w:val="0036406B"/>
    <w:rsid w:val="003C6650"/>
    <w:rsid w:val="003D3454"/>
    <w:rsid w:val="003E06D0"/>
    <w:rsid w:val="003F5A65"/>
    <w:rsid w:val="0040597E"/>
    <w:rsid w:val="00407C80"/>
    <w:rsid w:val="004139DE"/>
    <w:rsid w:val="004205BF"/>
    <w:rsid w:val="00433136"/>
    <w:rsid w:val="00442630"/>
    <w:rsid w:val="004602AB"/>
    <w:rsid w:val="00476446"/>
    <w:rsid w:val="00493BAA"/>
    <w:rsid w:val="004C44FD"/>
    <w:rsid w:val="004C6D20"/>
    <w:rsid w:val="004D0B7B"/>
    <w:rsid w:val="004D23F5"/>
    <w:rsid w:val="004D7662"/>
    <w:rsid w:val="00554E9E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22F3"/>
    <w:rsid w:val="00653546"/>
    <w:rsid w:val="00664867"/>
    <w:rsid w:val="006677C0"/>
    <w:rsid w:val="0067717D"/>
    <w:rsid w:val="006A50CF"/>
    <w:rsid w:val="006A548F"/>
    <w:rsid w:val="006A59C6"/>
    <w:rsid w:val="006C3C18"/>
    <w:rsid w:val="006D4D88"/>
    <w:rsid w:val="00715D47"/>
    <w:rsid w:val="00745FA8"/>
    <w:rsid w:val="00751EFB"/>
    <w:rsid w:val="0075483A"/>
    <w:rsid w:val="00756698"/>
    <w:rsid w:val="00761A90"/>
    <w:rsid w:val="0076259D"/>
    <w:rsid w:val="00763FE7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7F0E68"/>
    <w:rsid w:val="00824698"/>
    <w:rsid w:val="00871045"/>
    <w:rsid w:val="008A2AB8"/>
    <w:rsid w:val="008D4967"/>
    <w:rsid w:val="0093373A"/>
    <w:rsid w:val="009519C0"/>
    <w:rsid w:val="009559C7"/>
    <w:rsid w:val="00960394"/>
    <w:rsid w:val="009774E2"/>
    <w:rsid w:val="00992BBB"/>
    <w:rsid w:val="009C2ABF"/>
    <w:rsid w:val="009E04ED"/>
    <w:rsid w:val="00A115C4"/>
    <w:rsid w:val="00A22B8D"/>
    <w:rsid w:val="00A25439"/>
    <w:rsid w:val="00A47695"/>
    <w:rsid w:val="00A836AD"/>
    <w:rsid w:val="00A875A2"/>
    <w:rsid w:val="00AA5CCC"/>
    <w:rsid w:val="00AC74EF"/>
    <w:rsid w:val="00AD5E58"/>
    <w:rsid w:val="00AE3869"/>
    <w:rsid w:val="00B108B4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D1704"/>
    <w:rsid w:val="00BE0AAD"/>
    <w:rsid w:val="00BE18BB"/>
    <w:rsid w:val="00BE6E70"/>
    <w:rsid w:val="00BF0AE2"/>
    <w:rsid w:val="00BF5DA5"/>
    <w:rsid w:val="00C07ED6"/>
    <w:rsid w:val="00C23320"/>
    <w:rsid w:val="00C34871"/>
    <w:rsid w:val="00C369CE"/>
    <w:rsid w:val="00C50FE3"/>
    <w:rsid w:val="00C531DB"/>
    <w:rsid w:val="00C606E0"/>
    <w:rsid w:val="00C615BE"/>
    <w:rsid w:val="00C66C41"/>
    <w:rsid w:val="00C715DD"/>
    <w:rsid w:val="00C71D60"/>
    <w:rsid w:val="00CC5848"/>
    <w:rsid w:val="00CC6822"/>
    <w:rsid w:val="00CF425F"/>
    <w:rsid w:val="00D0500B"/>
    <w:rsid w:val="00D16095"/>
    <w:rsid w:val="00D177B5"/>
    <w:rsid w:val="00D32505"/>
    <w:rsid w:val="00D62E7B"/>
    <w:rsid w:val="00D817BE"/>
    <w:rsid w:val="00D93198"/>
    <w:rsid w:val="00DC5B66"/>
    <w:rsid w:val="00E04A5F"/>
    <w:rsid w:val="00E04CE6"/>
    <w:rsid w:val="00E07D15"/>
    <w:rsid w:val="00E1561C"/>
    <w:rsid w:val="00E70E42"/>
    <w:rsid w:val="00E755D9"/>
    <w:rsid w:val="00EA21BD"/>
    <w:rsid w:val="00EE0E1E"/>
    <w:rsid w:val="00F007C4"/>
    <w:rsid w:val="00F030E7"/>
    <w:rsid w:val="00F1013F"/>
    <w:rsid w:val="00F31FA0"/>
    <w:rsid w:val="00F363B7"/>
    <w:rsid w:val="00F5791C"/>
    <w:rsid w:val="00F65EE5"/>
    <w:rsid w:val="00F77632"/>
    <w:rsid w:val="00F804DC"/>
    <w:rsid w:val="00FA19DC"/>
    <w:rsid w:val="00FC5AF9"/>
    <w:rsid w:val="00FD6650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272</TotalTime>
  <Pages>1</Pages>
  <Words>341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32</cp:revision>
  <cp:lastPrinted>2014-04-24T14:56:00Z</cp:lastPrinted>
  <dcterms:created xsi:type="dcterms:W3CDTF">2014-02-28T16:41:00Z</dcterms:created>
  <dcterms:modified xsi:type="dcterms:W3CDTF">2016-04-18T15:20:00Z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