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34631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CC4EF0" w:rsidRDefault="00C3487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</w:rPr>
        <w:t>1.</w:t>
      </w:r>
      <w:r w:rsidR="00CC4EF0">
        <w:tab/>
      </w:r>
      <w:r w:rsidR="00CC4EF0" w:rsidRPr="00CC4EF0">
        <w:rPr>
          <w:rFonts w:ascii="Arial" w:hAnsi="Arial" w:cs="Arial"/>
          <w:lang w:eastAsia="pt-PT"/>
        </w:rPr>
        <w:t>Observa a sequência de figuras.</w:t>
      </w:r>
    </w:p>
    <w:p w:rsidR="00812061" w:rsidRPr="00CC4EF0" w:rsidRDefault="0081206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</w:p>
    <w:p w:rsidR="00CC4EF0" w:rsidRDefault="00812061" w:rsidP="00172E0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26CE34C0" wp14:editId="4FCA76C7">
            <wp:extent cx="2870858" cy="7245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4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58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lang w:eastAsia="pt-PT"/>
        </w:rPr>
      </w:pP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lang w:eastAsia="pt-PT"/>
        </w:rPr>
        <w:t xml:space="preserve">Qual das afirmações </w:t>
      </w:r>
      <w:r w:rsidR="004D32F6" w:rsidRPr="00CC4EF0">
        <w:rPr>
          <w:rFonts w:ascii="Arial" w:hAnsi="Arial" w:cs="Arial"/>
          <w:lang w:eastAsia="pt-PT"/>
        </w:rPr>
        <w:t xml:space="preserve">seguintes </w:t>
      </w:r>
      <w:r w:rsidRPr="00CC4EF0">
        <w:rPr>
          <w:rFonts w:ascii="Arial" w:hAnsi="Arial" w:cs="Arial"/>
          <w:lang w:eastAsia="pt-PT"/>
        </w:rPr>
        <w:t xml:space="preserve">é </w:t>
      </w:r>
      <w:r w:rsidRPr="00CC4EF0">
        <w:rPr>
          <w:rFonts w:ascii="Arial" w:hAnsi="Arial" w:cs="Arial"/>
          <w:b/>
          <w:bCs/>
          <w:lang w:eastAsia="pt-PT"/>
        </w:rPr>
        <w:t>falsa</w:t>
      </w:r>
      <w:r w:rsidRPr="00CC4EF0">
        <w:rPr>
          <w:rFonts w:ascii="Arial" w:hAnsi="Arial" w:cs="Arial"/>
          <w:lang w:eastAsia="pt-PT"/>
        </w:rPr>
        <w:t>?</w:t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CC4EF0">
        <w:rPr>
          <w:rFonts w:ascii="Arial" w:hAnsi="Arial" w:cs="Arial"/>
          <w:b/>
          <w:bCs/>
          <w:lang w:eastAsia="pt-PT"/>
        </w:rPr>
        <w:t>(A)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 xml:space="preserve">A figura </w:t>
      </w:r>
      <w:r w:rsidR="004D32F6">
        <w:rPr>
          <w:rFonts w:ascii="Arial" w:hAnsi="Arial" w:cs="Arial"/>
          <w:lang w:eastAsia="pt-PT"/>
        </w:rPr>
        <w:t>20 tem, no total, 66 quadrados.</w:t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CC4EF0">
        <w:rPr>
          <w:rFonts w:ascii="Arial" w:hAnsi="Arial" w:cs="Arial"/>
          <w:b/>
          <w:bCs/>
          <w:lang w:eastAsia="pt-PT"/>
        </w:rPr>
        <w:t>(B)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A figura 50 tem 102 quadrados azuis.</w:t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CC4EF0">
        <w:rPr>
          <w:rFonts w:ascii="Arial" w:hAnsi="Arial" w:cs="Arial"/>
          <w:b/>
          <w:bCs/>
          <w:lang w:eastAsia="pt-PT"/>
        </w:rPr>
        <w:t>(C)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Pode existir uma figura com 203 quadrados azuis.</w:t>
      </w:r>
    </w:p>
    <w:p w:rsid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CC4EF0">
        <w:rPr>
          <w:rFonts w:ascii="Arial" w:hAnsi="Arial" w:cs="Arial"/>
          <w:b/>
          <w:bCs/>
          <w:lang w:eastAsia="pt-PT"/>
        </w:rPr>
        <w:t>(D)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 xml:space="preserve">O termo geral da sequência do número de quadrados vermelhos é </w:t>
      </w:r>
      <w:r w:rsidRPr="00CC4EF0">
        <w:rPr>
          <w:rFonts w:ascii="Arial" w:hAnsi="Arial" w:cs="Arial"/>
          <w:i/>
          <w:iCs/>
          <w:lang w:eastAsia="pt-PT"/>
        </w:rPr>
        <w:t xml:space="preserve">n </w:t>
      </w:r>
      <w:r w:rsidRPr="00CC4EF0">
        <w:rPr>
          <w:rFonts w:ascii="Arial" w:hAnsi="Arial" w:cs="Arial"/>
          <w:lang w:eastAsia="pt-PT"/>
        </w:rPr>
        <w:t xml:space="preserve">+ </w:t>
      </w:r>
      <w:proofErr w:type="gramStart"/>
      <w:r w:rsidRPr="00CC4EF0">
        <w:rPr>
          <w:rFonts w:ascii="Arial" w:hAnsi="Arial" w:cs="Arial"/>
          <w:lang w:eastAsia="pt-PT"/>
        </w:rPr>
        <w:t>4 .</w:t>
      </w:r>
      <w:proofErr w:type="gramEnd"/>
    </w:p>
    <w:p w:rsidR="00CC4EF0" w:rsidRDefault="00CC4EF0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b/>
          <w:color w:val="C00000"/>
        </w:rPr>
      </w:pPr>
    </w:p>
    <w:p w:rsidR="00CC4EF0" w:rsidRDefault="00CC4EF0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</w:r>
      <w:r w:rsidRPr="00CC4EF0">
        <w:rPr>
          <w:rFonts w:ascii="Arial" w:hAnsi="Arial" w:cs="Arial"/>
          <w:lang w:eastAsia="pt-PT"/>
        </w:rPr>
        <w:t>Considera as sequências de figuras formadas com fósforos.</w:t>
      </w:r>
    </w:p>
    <w:p w:rsidR="00812061" w:rsidRPr="00CC4EF0" w:rsidRDefault="0081206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</w:p>
    <w:p w:rsidR="00CC4EF0" w:rsidRDefault="00812061" w:rsidP="00172E0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lang w:eastAsia="pt-PT"/>
        </w:rPr>
      </w:pPr>
      <w:r>
        <w:rPr>
          <w:b/>
          <w:bCs/>
          <w:noProof/>
          <w:lang w:eastAsia="pt-PT"/>
        </w:rPr>
        <w:drawing>
          <wp:inline distT="0" distB="0" distL="0" distR="0" wp14:anchorId="4C7CCD27" wp14:editId="6AD73798">
            <wp:extent cx="2881644" cy="5702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6FN\05_Guia_professor\DD\20131533_Cont_DD04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44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061" w:rsidRPr="00CC4EF0" w:rsidRDefault="00812061" w:rsidP="00172E0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lang w:eastAsia="pt-PT"/>
        </w:rPr>
      </w:pPr>
    </w:p>
    <w:p w:rsidR="00CC4EF0" w:rsidRPr="00CC4EF0" w:rsidRDefault="00CC4EF0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lang w:eastAsia="pt-PT"/>
        </w:rPr>
        <w:tab/>
        <w:t>Para formar a figura 20 são necessários:</w:t>
      </w:r>
    </w:p>
    <w:p w:rsidR="00CC4EF0" w:rsidRDefault="00CC4EF0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CC4EF0">
        <w:rPr>
          <w:rFonts w:ascii="Arial" w:hAnsi="Arial" w:cs="Arial"/>
          <w:b/>
          <w:bCs/>
          <w:lang w:eastAsia="pt-PT"/>
        </w:rPr>
        <w:t>(A)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80 fósforos;</w:t>
      </w:r>
      <w:r w:rsidRPr="00CC4EF0">
        <w:rPr>
          <w:rFonts w:ascii="Arial" w:hAnsi="Arial" w:cs="Arial"/>
          <w:lang w:eastAsia="pt-PT"/>
        </w:rPr>
        <w:tab/>
      </w:r>
      <w:r w:rsidRPr="00CC4EF0">
        <w:rPr>
          <w:rFonts w:ascii="Arial" w:hAnsi="Arial" w:cs="Arial"/>
          <w:lang w:eastAsia="pt-PT"/>
        </w:rPr>
        <w:tab/>
      </w:r>
      <w:r w:rsidRPr="00CC4EF0">
        <w:rPr>
          <w:rFonts w:ascii="Arial" w:hAnsi="Arial" w:cs="Arial"/>
          <w:b/>
          <w:lang w:eastAsia="pt-PT"/>
        </w:rPr>
        <w:t>(</w:t>
      </w:r>
      <w:r w:rsidRPr="00CC4EF0">
        <w:rPr>
          <w:rFonts w:ascii="Arial" w:hAnsi="Arial" w:cs="Arial"/>
          <w:b/>
          <w:bCs/>
          <w:lang w:eastAsia="pt-PT"/>
        </w:rPr>
        <w:t>B)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71 fósforos;</w:t>
      </w:r>
      <w:r w:rsidRPr="00CC4EF0">
        <w:rPr>
          <w:rFonts w:ascii="Arial" w:hAnsi="Arial" w:cs="Arial"/>
          <w:lang w:eastAsia="pt-PT"/>
        </w:rPr>
        <w:tab/>
      </w:r>
      <w:r w:rsidRPr="00CC4EF0">
        <w:rPr>
          <w:rFonts w:ascii="Arial" w:hAnsi="Arial" w:cs="Arial"/>
          <w:b/>
          <w:lang w:eastAsia="pt-PT"/>
        </w:rPr>
        <w:t>(</w:t>
      </w:r>
      <w:r w:rsidRPr="00CC4EF0">
        <w:rPr>
          <w:rFonts w:ascii="Arial" w:hAnsi="Arial" w:cs="Arial"/>
          <w:b/>
          <w:bCs/>
          <w:lang w:eastAsia="pt-PT"/>
        </w:rPr>
        <w:t>C)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69 fósforos;</w:t>
      </w:r>
      <w:r w:rsidRPr="00CC4EF0">
        <w:rPr>
          <w:rFonts w:ascii="Arial" w:hAnsi="Arial" w:cs="Arial"/>
          <w:lang w:eastAsia="pt-PT"/>
        </w:rPr>
        <w:tab/>
      </w:r>
      <w:r w:rsidRPr="00CC4EF0">
        <w:rPr>
          <w:rFonts w:ascii="Arial" w:hAnsi="Arial" w:cs="Arial"/>
          <w:b/>
          <w:lang w:eastAsia="pt-PT"/>
        </w:rPr>
        <w:t>(</w:t>
      </w:r>
      <w:r w:rsidRPr="00CC4EF0">
        <w:rPr>
          <w:rFonts w:ascii="Arial" w:hAnsi="Arial" w:cs="Arial"/>
          <w:b/>
          <w:bCs/>
          <w:lang w:eastAsia="pt-PT"/>
        </w:rPr>
        <w:t>D)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61 fósforos.</w:t>
      </w:r>
    </w:p>
    <w:p w:rsidR="00CC4EF0" w:rsidRDefault="00CC4EF0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</w:rPr>
      </w:pP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172E01">
        <w:rPr>
          <w:rFonts w:ascii="Arial" w:hAnsi="Arial" w:cs="Arial"/>
          <w:b/>
        </w:rPr>
        <w:t>3.</w:t>
      </w:r>
      <w:r w:rsidRPr="00CC4EF0">
        <w:rPr>
          <w:rFonts w:ascii="Arial" w:hAnsi="Arial" w:cs="Arial"/>
        </w:rPr>
        <w:tab/>
      </w:r>
      <w:r w:rsidR="00346317">
        <w:rPr>
          <w:rFonts w:ascii="Arial" w:hAnsi="Arial" w:cs="Arial"/>
          <w:lang w:eastAsia="pt-PT"/>
        </w:rPr>
        <w:t>Considera os seis primeiros termos da</w:t>
      </w:r>
      <w:r w:rsidRPr="00CC4EF0">
        <w:rPr>
          <w:rFonts w:ascii="Arial" w:hAnsi="Arial" w:cs="Arial"/>
          <w:lang w:eastAsia="pt-PT"/>
        </w:rPr>
        <w:t xml:space="preserve"> sequência</w:t>
      </w:r>
      <w:r w:rsidR="004D32F6">
        <w:rPr>
          <w:rFonts w:ascii="Arial" w:hAnsi="Arial" w:cs="Arial"/>
          <w:lang w:eastAsia="pt-PT"/>
        </w:rPr>
        <w:t xml:space="preserve"> cujos primeiros termos são</w:t>
      </w:r>
      <w:r w:rsidRPr="00CC4EF0">
        <w:rPr>
          <w:rFonts w:ascii="Arial" w:hAnsi="Arial" w:cs="Arial"/>
          <w:lang w:eastAsia="pt-PT"/>
        </w:rPr>
        <w:t>:</w:t>
      </w:r>
    </w:p>
    <w:p w:rsidR="00CC4EF0" w:rsidRDefault="004D32F6" w:rsidP="00172E01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lang w:eastAsia="pt-PT"/>
        </w:rPr>
      </w:pPr>
      <w:proofErr w:type="gramStart"/>
      <w:r>
        <w:rPr>
          <w:rFonts w:ascii="Arial" w:hAnsi="Arial" w:cs="Arial"/>
          <w:lang w:eastAsia="pt-PT"/>
        </w:rPr>
        <w:t>3 ,</w:t>
      </w:r>
      <w:proofErr w:type="gramEnd"/>
      <w:r>
        <w:rPr>
          <w:rFonts w:ascii="Arial" w:hAnsi="Arial" w:cs="Arial"/>
          <w:lang w:eastAsia="pt-PT"/>
        </w:rPr>
        <w:t xml:space="preserve"> 5 , 8 , 12 , 17 e 23</w:t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lang w:eastAsia="pt-PT"/>
        </w:rPr>
        <w:tab/>
        <w:t xml:space="preserve">Qual das afirmações </w:t>
      </w:r>
      <w:bookmarkStart w:id="0" w:name="_GoBack"/>
      <w:r w:rsidR="004D32F6" w:rsidRPr="00CC4EF0">
        <w:rPr>
          <w:rFonts w:ascii="Arial" w:hAnsi="Arial" w:cs="Arial"/>
          <w:lang w:eastAsia="pt-PT"/>
        </w:rPr>
        <w:t xml:space="preserve">seguintes </w:t>
      </w:r>
      <w:bookmarkEnd w:id="0"/>
      <w:r w:rsidRPr="00CC4EF0">
        <w:rPr>
          <w:rFonts w:ascii="Arial" w:hAnsi="Arial" w:cs="Arial"/>
          <w:lang w:eastAsia="pt-PT"/>
        </w:rPr>
        <w:t xml:space="preserve">é </w:t>
      </w:r>
      <w:r w:rsidRPr="00CC4EF0">
        <w:rPr>
          <w:rFonts w:ascii="Arial" w:hAnsi="Arial" w:cs="Arial"/>
          <w:b/>
          <w:bCs/>
          <w:lang w:eastAsia="pt-PT"/>
        </w:rPr>
        <w:t>verdadeira</w:t>
      </w:r>
      <w:r w:rsidRPr="00CC4EF0">
        <w:rPr>
          <w:rFonts w:ascii="Arial" w:hAnsi="Arial" w:cs="Arial"/>
          <w:lang w:eastAsia="pt-PT"/>
        </w:rPr>
        <w:t>?</w:t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172E01">
        <w:rPr>
          <w:rFonts w:ascii="Arial" w:hAnsi="Arial" w:cs="Arial"/>
          <w:b/>
          <w:bCs/>
          <w:lang w:eastAsia="pt-PT"/>
        </w:rPr>
        <w:t>(A)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A diferença entre dois termos consecutivos quaisquer é constante.</w:t>
      </w:r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172E01">
        <w:rPr>
          <w:rFonts w:ascii="Arial" w:hAnsi="Arial" w:cs="Arial"/>
          <w:b/>
          <w:bCs/>
          <w:lang w:eastAsia="pt-PT"/>
        </w:rPr>
        <w:t>(B)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 xml:space="preserve">O 10.º termo é </w:t>
      </w:r>
      <w:proofErr w:type="gramStart"/>
      <w:r w:rsidRPr="00CC4EF0">
        <w:rPr>
          <w:rFonts w:ascii="Arial" w:hAnsi="Arial" w:cs="Arial"/>
          <w:lang w:eastAsia="pt-PT"/>
        </w:rPr>
        <w:t>57 .</w:t>
      </w:r>
      <w:proofErr w:type="gramEnd"/>
    </w:p>
    <w:p w:rsidR="00CC4EF0" w:rsidRP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172E01">
        <w:rPr>
          <w:rFonts w:ascii="Arial" w:hAnsi="Arial" w:cs="Arial"/>
          <w:b/>
          <w:bCs/>
          <w:lang w:eastAsia="pt-PT"/>
        </w:rPr>
        <w:t>(C)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="00172E01">
        <w:rPr>
          <w:rFonts w:ascii="Arial" w:hAnsi="Arial" w:cs="Arial"/>
          <w:lang w:eastAsia="pt-PT"/>
        </w:rPr>
        <w:t>A expressão gerada</w:t>
      </w:r>
      <w:r w:rsidRPr="00CC4EF0">
        <w:rPr>
          <w:rFonts w:ascii="Arial" w:hAnsi="Arial" w:cs="Arial"/>
          <w:lang w:eastAsia="pt-PT"/>
        </w:rPr>
        <w:t xml:space="preserve"> da sequência é 2</w:t>
      </w:r>
      <w:r w:rsidRPr="00CC4EF0">
        <w:rPr>
          <w:rFonts w:ascii="Arial" w:hAnsi="Arial" w:cs="Arial"/>
          <w:i/>
          <w:iCs/>
          <w:lang w:eastAsia="pt-PT"/>
        </w:rPr>
        <w:t xml:space="preserve">n </w:t>
      </w:r>
      <w:r w:rsidRPr="00CC4EF0">
        <w:rPr>
          <w:rFonts w:ascii="Arial" w:hAnsi="Arial" w:cs="Arial"/>
          <w:lang w:eastAsia="pt-PT"/>
        </w:rPr>
        <w:t xml:space="preserve">+ </w:t>
      </w:r>
      <w:proofErr w:type="gramStart"/>
      <w:r w:rsidRPr="00CC4EF0">
        <w:rPr>
          <w:rFonts w:ascii="Arial" w:hAnsi="Arial" w:cs="Arial"/>
          <w:lang w:eastAsia="pt-PT"/>
        </w:rPr>
        <w:t>1 .</w:t>
      </w:r>
      <w:proofErr w:type="gramEnd"/>
    </w:p>
    <w:p w:rsidR="00CC4EF0" w:rsidRDefault="00CC4EF0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  <w:color w:val="FF0000"/>
          <w:lang w:eastAsia="pt-PT"/>
        </w:rPr>
        <w:tab/>
      </w:r>
      <w:r w:rsidRPr="00172E01">
        <w:rPr>
          <w:rFonts w:ascii="Arial" w:hAnsi="Arial" w:cs="Arial"/>
          <w:b/>
          <w:bCs/>
          <w:lang w:eastAsia="pt-PT"/>
        </w:rPr>
        <w:t>(D)</w:t>
      </w:r>
      <w:r w:rsidRPr="00CC4EF0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Pr="00CC4EF0">
        <w:rPr>
          <w:rFonts w:ascii="Arial" w:hAnsi="Arial" w:cs="Arial"/>
          <w:lang w:eastAsia="pt-PT"/>
        </w:rPr>
        <w:t>O número 67 é termo da sequência.</w:t>
      </w:r>
    </w:p>
    <w:p w:rsidR="00172E01" w:rsidRDefault="00172E0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</w:p>
    <w:p w:rsidR="00172E01" w:rsidRPr="00172E01" w:rsidRDefault="00172E01" w:rsidP="00172E01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Arial" w:hAnsi="Arial" w:cs="Arial"/>
          <w:lang w:eastAsia="pt-PT"/>
        </w:rPr>
      </w:pPr>
      <w:r w:rsidRPr="00172E01">
        <w:rPr>
          <w:rFonts w:ascii="Arial" w:hAnsi="Arial" w:cs="Arial"/>
          <w:b/>
          <w:lang w:eastAsia="pt-PT"/>
        </w:rPr>
        <w:t>4.</w:t>
      </w:r>
      <w:r w:rsidRPr="00172E01">
        <w:rPr>
          <w:rFonts w:ascii="Arial" w:hAnsi="Arial" w:cs="Arial"/>
          <w:lang w:eastAsia="pt-PT"/>
        </w:rPr>
        <w:tab/>
        <w:t xml:space="preserve">Considera </w:t>
      </w:r>
      <w:r w:rsidR="00346317">
        <w:rPr>
          <w:rFonts w:ascii="Arial" w:hAnsi="Arial" w:cs="Arial"/>
          <w:lang w:eastAsia="pt-PT"/>
        </w:rPr>
        <w:t>os quatro primeiros termos de uma</w:t>
      </w:r>
      <w:r w:rsidRPr="00172E01">
        <w:rPr>
          <w:rFonts w:ascii="Arial" w:hAnsi="Arial" w:cs="Arial"/>
          <w:lang w:eastAsia="pt-PT"/>
        </w:rPr>
        <w:t xml:space="preserve"> sequência:</w:t>
      </w:r>
    </w:p>
    <w:p w:rsidR="00172E01" w:rsidRPr="00172E01" w:rsidRDefault="00172E01" w:rsidP="00172E01">
      <w:pPr>
        <w:autoSpaceDE w:val="0"/>
        <w:autoSpaceDN w:val="0"/>
        <w:adjustRightInd w:val="0"/>
        <w:spacing w:after="0"/>
        <w:ind w:left="426" w:hanging="426"/>
        <w:jc w:val="center"/>
        <w:rPr>
          <w:rFonts w:ascii="Arial" w:hAnsi="Arial" w:cs="Arial"/>
          <w:lang w:eastAsia="pt-PT"/>
        </w:rPr>
      </w:pPr>
      <w:r w:rsidRPr="00172E01">
        <w:rPr>
          <w:rFonts w:ascii="Arial" w:hAnsi="Arial" w:cs="Arial"/>
          <w:position w:val="-22"/>
          <w:lang w:eastAsia="pt-PT"/>
        </w:rPr>
        <w:object w:dxaOrig="18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05pt;height:29.55pt" o:ole="">
            <v:imagedata r:id="rId9" o:title=""/>
          </v:shape>
          <o:OLEObject Type="Embed" ProgID="Equation.DSMT4" ShapeID="_x0000_i1025" DrawAspect="Content" ObjectID="_1465808426" r:id="rId10"/>
        </w:object>
      </w:r>
    </w:p>
    <w:p w:rsidR="00172E01" w:rsidRPr="00172E01" w:rsidRDefault="00172E0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lang w:eastAsia="pt-PT"/>
        </w:rPr>
        <w:t>O termo geral da sequência é:</w:t>
      </w:r>
    </w:p>
    <w:p w:rsidR="00172E01" w:rsidRDefault="00172E0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b/>
          <w:bCs/>
          <w:color w:val="FF0000"/>
          <w:lang w:eastAsia="pt-PT"/>
        </w:rPr>
        <w:tab/>
      </w:r>
      <w:r w:rsidRPr="00172E01">
        <w:rPr>
          <w:rFonts w:ascii="Arial" w:hAnsi="Arial" w:cs="Arial"/>
          <w:b/>
          <w:bCs/>
          <w:lang w:eastAsia="pt-PT"/>
        </w:rPr>
        <w:t xml:space="preserve">(A) </w:t>
      </w:r>
      <w:r w:rsidRPr="00172E01">
        <w:rPr>
          <w:rFonts w:ascii="Arial" w:hAnsi="Arial" w:cs="Arial"/>
          <w:b/>
          <w:bCs/>
          <w:color w:val="FF0000"/>
          <w:position w:val="-22"/>
          <w:lang w:eastAsia="pt-PT"/>
        </w:rPr>
        <w:object w:dxaOrig="540" w:dyaOrig="580">
          <v:shape id="_x0000_i1026" type="#_x0000_t75" style="width:26.85pt;height:29.55pt" o:ole="">
            <v:imagedata r:id="rId11" o:title=""/>
          </v:shape>
          <o:OLEObject Type="Embed" ProgID="Equation.DSMT4" ShapeID="_x0000_i1026" DrawAspect="Content" ObjectID="_1465808427" r:id="rId12"/>
        </w:object>
      </w:r>
      <w:r w:rsidR="00812061"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b/>
          <w:lang w:eastAsia="pt-PT"/>
        </w:rPr>
        <w:t>(</w:t>
      </w:r>
      <w:r w:rsidRPr="00172E01">
        <w:rPr>
          <w:rFonts w:ascii="Arial" w:hAnsi="Arial" w:cs="Arial"/>
          <w:b/>
          <w:bCs/>
          <w:lang w:eastAsia="pt-PT"/>
        </w:rPr>
        <w:t xml:space="preserve">B) </w:t>
      </w:r>
      <w:r w:rsidRPr="00172E01">
        <w:rPr>
          <w:rFonts w:ascii="Arial" w:hAnsi="Arial" w:cs="Arial"/>
          <w:b/>
          <w:bCs/>
          <w:color w:val="FF0000"/>
          <w:position w:val="-22"/>
          <w:lang w:eastAsia="pt-PT"/>
        </w:rPr>
        <w:object w:dxaOrig="540" w:dyaOrig="580">
          <v:shape id="_x0000_i1027" type="#_x0000_t75" style="width:26.85pt;height:29.55pt" o:ole="">
            <v:imagedata r:id="rId13" o:title=""/>
          </v:shape>
          <o:OLEObject Type="Embed" ProgID="Equation.DSMT4" ShapeID="_x0000_i1027" DrawAspect="Content" ObjectID="_1465808428" r:id="rId14"/>
        </w:object>
      </w:r>
      <w:r w:rsidRPr="00172E01"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b/>
          <w:lang w:eastAsia="pt-PT"/>
        </w:rPr>
        <w:t>(</w:t>
      </w:r>
      <w:r w:rsidRPr="00172E01">
        <w:rPr>
          <w:rFonts w:ascii="Arial" w:hAnsi="Arial" w:cs="Arial"/>
          <w:b/>
          <w:bCs/>
          <w:lang w:eastAsia="pt-PT"/>
        </w:rPr>
        <w:t xml:space="preserve">C) </w:t>
      </w:r>
      <w:r w:rsidRPr="00172E01">
        <w:rPr>
          <w:rFonts w:ascii="Arial" w:hAnsi="Arial" w:cs="Arial"/>
          <w:b/>
          <w:bCs/>
          <w:color w:val="FF0000"/>
          <w:position w:val="-22"/>
          <w:lang w:eastAsia="pt-PT"/>
        </w:rPr>
        <w:object w:dxaOrig="540" w:dyaOrig="580">
          <v:shape id="_x0000_i1028" type="#_x0000_t75" style="width:26.85pt;height:29.55pt" o:ole="">
            <v:imagedata r:id="rId15" o:title=""/>
          </v:shape>
          <o:OLEObject Type="Embed" ProgID="Equation.DSMT4" ShapeID="_x0000_i1028" DrawAspect="Content" ObjectID="_1465808429" r:id="rId16"/>
        </w:object>
      </w:r>
      <w:r w:rsidRPr="00172E01"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lang w:eastAsia="pt-PT"/>
        </w:rPr>
        <w:tab/>
      </w:r>
      <w:r w:rsidRPr="00172E01">
        <w:rPr>
          <w:rFonts w:ascii="Arial" w:hAnsi="Arial" w:cs="Arial"/>
          <w:b/>
          <w:lang w:eastAsia="pt-PT"/>
        </w:rPr>
        <w:t>(</w:t>
      </w:r>
      <w:r w:rsidRPr="00172E01">
        <w:rPr>
          <w:rFonts w:ascii="Arial" w:hAnsi="Arial" w:cs="Arial"/>
          <w:b/>
          <w:bCs/>
          <w:lang w:eastAsia="pt-PT"/>
        </w:rPr>
        <w:t>D)</w:t>
      </w:r>
      <w:r w:rsidRPr="00172E01">
        <w:rPr>
          <w:rFonts w:ascii="Arial" w:hAnsi="Arial" w:cs="Arial"/>
          <w:b/>
          <w:bCs/>
          <w:color w:val="FF0000"/>
          <w:position w:val="-22"/>
          <w:lang w:eastAsia="pt-PT"/>
        </w:rPr>
        <w:object w:dxaOrig="660" w:dyaOrig="580">
          <v:shape id="_x0000_i1029" type="#_x0000_t75" style="width:33.85pt;height:29.55pt" o:ole="">
            <v:imagedata r:id="rId17" o:title=""/>
          </v:shape>
          <o:OLEObject Type="Embed" ProgID="Equation.DSMT4" ShapeID="_x0000_i1029" DrawAspect="Content" ObjectID="_1465808430" r:id="rId18"/>
        </w:object>
      </w:r>
    </w:p>
    <w:p w:rsidR="00172E01" w:rsidRDefault="00172E01" w:rsidP="00172E01">
      <w:pPr>
        <w:autoSpaceDE w:val="0"/>
        <w:autoSpaceDN w:val="0"/>
        <w:adjustRightInd w:val="0"/>
        <w:spacing w:after="0"/>
        <w:ind w:left="426" w:hanging="426"/>
        <w:rPr>
          <w:rFonts w:ascii="Arial" w:hAnsi="Arial" w:cs="Arial"/>
        </w:rPr>
      </w:pPr>
    </w:p>
    <w:p w:rsidR="00172E01" w:rsidRDefault="00172E01" w:rsidP="00172E0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 w:rsidRPr="00172E01">
        <w:rPr>
          <w:rFonts w:ascii="Arial" w:hAnsi="Arial" w:cs="Arial"/>
          <w:b/>
        </w:rPr>
        <w:t>5.</w:t>
      </w:r>
      <w:r>
        <w:rPr>
          <w:rFonts w:ascii="Arial" w:hAnsi="Arial" w:cs="Arial"/>
        </w:rPr>
        <w:tab/>
        <w:t>A Luísa construiu uma sequência numérica cujo primeiro termo é 5 e em que, para se obter cada um dos termos seguintes, se calcula o dobro</w:t>
      </w:r>
      <w:r w:rsidR="00381793">
        <w:rPr>
          <w:rFonts w:ascii="Arial" w:hAnsi="Arial" w:cs="Arial"/>
        </w:rPr>
        <w:t xml:space="preserve"> do anterior</w:t>
      </w:r>
      <w:r w:rsidR="00812061">
        <w:rPr>
          <w:rFonts w:ascii="Arial" w:hAnsi="Arial" w:cs="Arial"/>
        </w:rPr>
        <w:t xml:space="preserve"> e se adicion</w:t>
      </w:r>
      <w:r>
        <w:rPr>
          <w:rFonts w:ascii="Arial" w:hAnsi="Arial" w:cs="Arial"/>
        </w:rPr>
        <w:t>am 3 unidades.</w:t>
      </w:r>
    </w:p>
    <w:p w:rsidR="00F261DC" w:rsidRDefault="00172E01" w:rsidP="0081206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ab/>
        <w:t>Determina o termo de ordem 5.</w:t>
      </w:r>
    </w:p>
    <w:p w:rsidR="008E7110" w:rsidRPr="008E7110" w:rsidRDefault="008E7110" w:rsidP="00812061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color w:val="C00000"/>
        </w:rPr>
      </w:pPr>
      <w:r w:rsidRPr="008E7110">
        <w:rPr>
          <w:rFonts w:ascii="Arial" w:hAnsi="Arial" w:cs="Arial"/>
          <w:b/>
          <w:color w:val="C00000"/>
        </w:rPr>
        <w:lastRenderedPageBreak/>
        <w:t>Soluções:</w:t>
      </w:r>
    </w:p>
    <w:p w:rsidR="008E7110" w:rsidRDefault="008E7110" w:rsidP="008E711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sz w:val="15"/>
          <w:szCs w:val="15"/>
        </w:rPr>
      </w:pPr>
      <w:r w:rsidRPr="006A6AF4">
        <w:rPr>
          <w:rFonts w:ascii="Arial" w:eastAsia="Calibri" w:hAnsi="Arial" w:cs="Arial"/>
          <w:b/>
          <w:sz w:val="15"/>
          <w:szCs w:val="15"/>
        </w:rPr>
        <w:t>1.</w:t>
      </w:r>
      <w:r>
        <w:rPr>
          <w:rFonts w:ascii="Arial" w:eastAsia="Calibri" w:hAnsi="Arial" w:cs="Arial"/>
          <w:sz w:val="15"/>
          <w:szCs w:val="15"/>
        </w:rPr>
        <w:tab/>
      </w:r>
      <w:proofErr w:type="gramStart"/>
      <w:r w:rsidRPr="005B7632">
        <w:rPr>
          <w:rFonts w:ascii="Arial" w:eastAsia="Calibri" w:hAnsi="Arial" w:cs="Arial"/>
          <w:b/>
          <w:sz w:val="15"/>
          <w:szCs w:val="15"/>
        </w:rPr>
        <w:t>(</w:t>
      </w:r>
      <w:r>
        <w:rPr>
          <w:rFonts w:ascii="Arial" w:eastAsia="Calibri" w:hAnsi="Arial" w:cs="Arial"/>
          <w:b/>
          <w:sz w:val="15"/>
          <w:szCs w:val="15"/>
        </w:rPr>
        <w:t>C</w:t>
      </w:r>
      <w:proofErr w:type="gramEnd"/>
      <w:r>
        <w:rPr>
          <w:rFonts w:ascii="Arial" w:eastAsia="Calibri" w:hAnsi="Arial" w:cs="Arial"/>
          <w:b/>
          <w:sz w:val="15"/>
          <w:szCs w:val="15"/>
        </w:rPr>
        <w:t xml:space="preserve">)              2.  </w:t>
      </w:r>
      <w:proofErr w:type="gramStart"/>
      <w:r>
        <w:rPr>
          <w:rFonts w:ascii="Arial" w:eastAsia="Calibri" w:hAnsi="Arial" w:cs="Arial"/>
          <w:b/>
          <w:sz w:val="15"/>
          <w:szCs w:val="15"/>
        </w:rPr>
        <w:t>(D)            3.</w:t>
      </w:r>
      <w:proofErr w:type="gramEnd"/>
      <w:r>
        <w:rPr>
          <w:rFonts w:ascii="Arial" w:eastAsia="Calibri" w:hAnsi="Arial" w:cs="Arial"/>
          <w:b/>
          <w:sz w:val="15"/>
          <w:szCs w:val="15"/>
        </w:rPr>
        <w:t xml:space="preserve">  </w:t>
      </w:r>
      <w:proofErr w:type="gramStart"/>
      <w:r>
        <w:rPr>
          <w:rFonts w:ascii="Arial" w:eastAsia="Calibri" w:hAnsi="Arial" w:cs="Arial"/>
          <w:b/>
          <w:sz w:val="15"/>
          <w:szCs w:val="15"/>
        </w:rPr>
        <w:t>(B)             4.</w:t>
      </w:r>
      <w:proofErr w:type="gramEnd"/>
      <w:r>
        <w:rPr>
          <w:rFonts w:ascii="Arial" w:eastAsia="Calibri" w:hAnsi="Arial" w:cs="Arial"/>
          <w:b/>
          <w:sz w:val="15"/>
          <w:szCs w:val="15"/>
        </w:rPr>
        <w:t xml:space="preserve">  (C)</w:t>
      </w:r>
    </w:p>
    <w:p w:rsidR="008E7110" w:rsidRDefault="008E7110" w:rsidP="008E711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5.</w:t>
      </w:r>
      <w:r>
        <w:rPr>
          <w:rFonts w:ascii="Arial" w:eastAsia="Calibri" w:hAnsi="Arial" w:cs="Arial"/>
          <w:b/>
          <w:sz w:val="15"/>
          <w:szCs w:val="15"/>
        </w:rPr>
        <w:tab/>
      </w:r>
      <w:proofErr w:type="gramStart"/>
      <w:r>
        <w:rPr>
          <w:rFonts w:ascii="Arial" w:eastAsia="Calibri" w:hAnsi="Arial" w:cs="Arial"/>
          <w:sz w:val="15"/>
          <w:szCs w:val="15"/>
        </w:rPr>
        <w:t>5   ;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  13   ;   29   ;   61   ;   125</w:t>
      </w:r>
    </w:p>
    <w:p w:rsidR="008E7110" w:rsidRPr="006E1DF5" w:rsidRDefault="008E7110" w:rsidP="008E711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r w:rsidRPr="006E1DF5">
        <w:rPr>
          <w:rFonts w:ascii="Arial" w:eastAsia="Calibri" w:hAnsi="Arial" w:cs="Arial"/>
          <w:sz w:val="15"/>
          <w:szCs w:val="15"/>
        </w:rPr>
        <w:t>O termo de ordem 5 é 125.</w:t>
      </w:r>
    </w:p>
    <w:p w:rsidR="008E7110" w:rsidRPr="00910AAA" w:rsidRDefault="008E7110" w:rsidP="00812061">
      <w:pPr>
        <w:autoSpaceDE w:val="0"/>
        <w:autoSpaceDN w:val="0"/>
        <w:adjustRightInd w:val="0"/>
        <w:spacing w:after="0" w:line="360" w:lineRule="auto"/>
        <w:ind w:left="426" w:hanging="426"/>
      </w:pPr>
    </w:p>
    <w:sectPr w:rsidR="008E7110" w:rsidRPr="00910AAA" w:rsidSect="004C44FD">
      <w:headerReference w:type="even" r:id="rId19"/>
      <w:headerReference w:type="default" r:id="rId2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AAF" w:rsidRDefault="00BA2AAF" w:rsidP="00D177B5">
      <w:pPr>
        <w:spacing w:after="0" w:line="240" w:lineRule="auto"/>
      </w:pPr>
      <w:r>
        <w:separator/>
      </w:r>
    </w:p>
  </w:endnote>
  <w:endnote w:type="continuationSeparator" w:id="0">
    <w:p w:rsidR="00BA2AAF" w:rsidRDefault="00BA2A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AAF" w:rsidRDefault="00BA2AAF" w:rsidP="00D177B5">
      <w:pPr>
        <w:spacing w:after="0" w:line="240" w:lineRule="auto"/>
      </w:pPr>
      <w:r>
        <w:separator/>
      </w:r>
    </w:p>
  </w:footnote>
  <w:footnote w:type="continuationSeparator" w:id="0">
    <w:p w:rsidR="00BA2AAF" w:rsidRDefault="00BA2A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8E7110">
      <w:rPr>
        <w:spacing w:val="0"/>
        <w:sz w:val="20"/>
        <w:szCs w:val="20"/>
        <w:lang w:val="pt-PT"/>
      </w:rPr>
      <w:t xml:space="preserve"> 3.2.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A8A45F1" wp14:editId="35AA07B7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32F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3E7AD6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D32F6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4D32F6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D32F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D32F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D32F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84F0A"/>
    <w:rsid w:val="000C37B1"/>
    <w:rsid w:val="000E76F8"/>
    <w:rsid w:val="000F3806"/>
    <w:rsid w:val="000F5C16"/>
    <w:rsid w:val="001010AC"/>
    <w:rsid w:val="00130517"/>
    <w:rsid w:val="00140A26"/>
    <w:rsid w:val="001542EE"/>
    <w:rsid w:val="00172E01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82C1D"/>
    <w:rsid w:val="00294527"/>
    <w:rsid w:val="0029781E"/>
    <w:rsid w:val="002A1042"/>
    <w:rsid w:val="002B7FC2"/>
    <w:rsid w:val="002D5CFE"/>
    <w:rsid w:val="003012AD"/>
    <w:rsid w:val="00306537"/>
    <w:rsid w:val="00346317"/>
    <w:rsid w:val="00360BC9"/>
    <w:rsid w:val="0036406B"/>
    <w:rsid w:val="00381793"/>
    <w:rsid w:val="003E7AD6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32F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6D5A87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12061"/>
    <w:rsid w:val="00831162"/>
    <w:rsid w:val="00871045"/>
    <w:rsid w:val="008A3513"/>
    <w:rsid w:val="008A504C"/>
    <w:rsid w:val="008E7110"/>
    <w:rsid w:val="008F39BC"/>
    <w:rsid w:val="00910AAA"/>
    <w:rsid w:val="00940F68"/>
    <w:rsid w:val="009519C0"/>
    <w:rsid w:val="00954496"/>
    <w:rsid w:val="009559C7"/>
    <w:rsid w:val="00960394"/>
    <w:rsid w:val="009C2ABF"/>
    <w:rsid w:val="009E04ED"/>
    <w:rsid w:val="00A0303A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2AAF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272A8"/>
    <w:rsid w:val="00C34871"/>
    <w:rsid w:val="00C50BE9"/>
    <w:rsid w:val="00C615BE"/>
    <w:rsid w:val="00C665E1"/>
    <w:rsid w:val="00C82F0D"/>
    <w:rsid w:val="00CC4EF0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EE46122-69CC-4D2A-841B-22660CFE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812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2D9F9-0F29-4688-BAD7-30934584F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107</TotalTime>
  <Pages>2</Pages>
  <Words>220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2014-07-02T11:14:00Z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