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452"/>
        <w:tblW w:w="9043" w:type="dxa"/>
        <w:tblLook w:val="04A0" w:firstRow="1" w:lastRow="0" w:firstColumn="1" w:lastColumn="0" w:noHBand="0" w:noVBand="1"/>
      </w:tblPr>
      <w:tblGrid>
        <w:gridCol w:w="1054"/>
        <w:gridCol w:w="1293"/>
        <w:gridCol w:w="1233"/>
        <w:gridCol w:w="1202"/>
        <w:gridCol w:w="1515"/>
        <w:gridCol w:w="1593"/>
        <w:gridCol w:w="1153"/>
      </w:tblGrid>
      <w:tr w:rsidR="00BC2801" w:rsidTr="00BC2801">
        <w:trPr>
          <w:trHeight w:val="841"/>
        </w:trPr>
        <w:tc>
          <w:tcPr>
            <w:tcW w:w="1092" w:type="dxa"/>
            <w:tcBorders>
              <w:top w:val="nil"/>
              <w:left w:val="nil"/>
            </w:tcBorders>
          </w:tcPr>
          <w:p w:rsidR="00BC2801" w:rsidRPr="00E57C7F" w:rsidRDefault="00BC2801" w:rsidP="00BC2801">
            <w:pPr>
              <w:spacing w:line="200" w:lineRule="exact"/>
              <w:rPr>
                <w:rFonts w:cs="Arial"/>
                <w:b/>
                <w:sz w:val="18"/>
                <w:szCs w:val="18"/>
                <w:lang w:val="pt-PT"/>
              </w:rPr>
            </w:pPr>
          </w:p>
        </w:tc>
        <w:tc>
          <w:tcPr>
            <w:tcW w:w="1293" w:type="dxa"/>
            <w:vAlign w:val="center"/>
          </w:tcPr>
          <w:p w:rsidR="00BC2801" w:rsidRPr="00E57C7F" w:rsidRDefault="00BC2801" w:rsidP="00BC2801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>
              <w:rPr>
                <w:rFonts w:cs="Arial"/>
                <w:b/>
                <w:sz w:val="18"/>
                <w:szCs w:val="18"/>
                <w:lang w:val="pt-PT"/>
              </w:rPr>
              <w:t>Números primos e compostos e decomposição em fatores primos</w:t>
            </w:r>
          </w:p>
        </w:tc>
        <w:tc>
          <w:tcPr>
            <w:tcW w:w="1374" w:type="dxa"/>
            <w:vAlign w:val="center"/>
          </w:tcPr>
          <w:p w:rsidR="00BC2801" w:rsidRPr="00E57C7F" w:rsidRDefault="00BC2801" w:rsidP="00BC2801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  <w:lang w:val="pt-PT"/>
              </w:rPr>
              <w:t>M.d.c</w:t>
            </w:r>
            <w:proofErr w:type="spellEnd"/>
            <w:r w:rsidR="00E23410">
              <w:rPr>
                <w:rFonts w:cs="Arial"/>
                <w:b/>
                <w:sz w:val="18"/>
                <w:szCs w:val="18"/>
                <w:lang w:val="pt-PT"/>
              </w:rPr>
              <w:t>.</w:t>
            </w:r>
            <w:r>
              <w:rPr>
                <w:rFonts w:cs="Arial"/>
                <w:b/>
                <w:sz w:val="18"/>
                <w:szCs w:val="18"/>
                <w:lang w:val="pt-PT"/>
              </w:rPr>
              <w:t xml:space="preserve"> e </w:t>
            </w:r>
            <w:proofErr w:type="spellStart"/>
            <w:r>
              <w:rPr>
                <w:rFonts w:cs="Arial"/>
                <w:b/>
                <w:sz w:val="18"/>
                <w:szCs w:val="18"/>
                <w:lang w:val="pt-PT"/>
              </w:rPr>
              <w:t>m.m.c</w:t>
            </w:r>
            <w:proofErr w:type="spellEnd"/>
            <w:r>
              <w:rPr>
                <w:rFonts w:cs="Arial"/>
                <w:b/>
                <w:sz w:val="18"/>
                <w:szCs w:val="18"/>
                <w:lang w:val="pt-PT"/>
              </w:rPr>
              <w:t>.</w:t>
            </w:r>
          </w:p>
        </w:tc>
        <w:tc>
          <w:tcPr>
            <w:tcW w:w="1246" w:type="dxa"/>
            <w:vAlign w:val="center"/>
          </w:tcPr>
          <w:p w:rsidR="00BC2801" w:rsidRPr="00E57C7F" w:rsidRDefault="00BC2801" w:rsidP="00BC2801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>
              <w:rPr>
                <w:rFonts w:cs="Arial"/>
                <w:b/>
                <w:sz w:val="18"/>
                <w:szCs w:val="18"/>
                <w:lang w:val="pt-PT"/>
              </w:rPr>
              <w:t>Potências de expoente natural e expressões numéricas</w:t>
            </w:r>
          </w:p>
        </w:tc>
        <w:tc>
          <w:tcPr>
            <w:tcW w:w="1593" w:type="dxa"/>
            <w:vAlign w:val="center"/>
          </w:tcPr>
          <w:p w:rsidR="00BC2801" w:rsidRPr="00E57C7F" w:rsidRDefault="00BC2801" w:rsidP="00BC2801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>
              <w:rPr>
                <w:rFonts w:cs="Arial"/>
                <w:b/>
                <w:sz w:val="18"/>
                <w:szCs w:val="18"/>
                <w:lang w:val="pt-PT"/>
              </w:rPr>
              <w:t>Sequências e regularidades</w:t>
            </w:r>
          </w:p>
        </w:tc>
        <w:tc>
          <w:tcPr>
            <w:tcW w:w="1261" w:type="dxa"/>
            <w:vAlign w:val="center"/>
          </w:tcPr>
          <w:p w:rsidR="00BC2801" w:rsidRPr="00E57C7F" w:rsidRDefault="00BC2801" w:rsidP="00BC2801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>
              <w:rPr>
                <w:rFonts w:cs="Arial"/>
                <w:b/>
                <w:sz w:val="18"/>
                <w:szCs w:val="18"/>
                <w:lang w:val="pt-PT"/>
              </w:rPr>
              <w:t>Proporcionalidade direta</w:t>
            </w:r>
          </w:p>
        </w:tc>
        <w:tc>
          <w:tcPr>
            <w:tcW w:w="1184" w:type="dxa"/>
            <w:vAlign w:val="center"/>
          </w:tcPr>
          <w:p w:rsidR="00BC2801" w:rsidRPr="00E57C7F" w:rsidRDefault="00BC2801" w:rsidP="00BC2801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 w:rsidRPr="00E57C7F">
              <w:rPr>
                <w:rFonts w:cs="Arial"/>
                <w:b/>
                <w:sz w:val="18"/>
                <w:szCs w:val="18"/>
                <w:lang w:val="pt-PT"/>
              </w:rPr>
              <w:t>Ler, interpretar e aplicar</w:t>
            </w:r>
          </w:p>
        </w:tc>
      </w:tr>
      <w:tr w:rsidR="00BC2801" w:rsidRPr="001F793A" w:rsidTr="00BC2801">
        <w:tc>
          <w:tcPr>
            <w:tcW w:w="1092" w:type="dxa"/>
            <w:vAlign w:val="center"/>
          </w:tcPr>
          <w:p w:rsidR="00D95935" w:rsidRPr="00E57C7F" w:rsidRDefault="00D95935" w:rsidP="00E57C7F">
            <w:pPr>
              <w:rPr>
                <w:rFonts w:cs="Arial"/>
                <w:b/>
                <w:sz w:val="18"/>
                <w:szCs w:val="18"/>
                <w:lang w:val="pt-PT"/>
              </w:rPr>
            </w:pPr>
            <w:r w:rsidRPr="00E57C7F">
              <w:rPr>
                <w:rFonts w:cs="Arial"/>
                <w:b/>
                <w:sz w:val="18"/>
                <w:szCs w:val="18"/>
                <w:lang w:val="pt-PT"/>
              </w:rPr>
              <w:t>Questões</w:t>
            </w:r>
          </w:p>
        </w:tc>
        <w:tc>
          <w:tcPr>
            <w:tcW w:w="1293" w:type="dxa"/>
            <w:vAlign w:val="center"/>
          </w:tcPr>
          <w:p w:rsidR="00D95935" w:rsidRPr="00E57C7F" w:rsidRDefault="00BC2801" w:rsidP="00E57C7F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>
              <w:rPr>
                <w:rFonts w:cs="Arial"/>
                <w:sz w:val="18"/>
                <w:szCs w:val="18"/>
                <w:lang w:val="pt-PT"/>
              </w:rPr>
              <w:t>5.c)</w:t>
            </w:r>
            <w:r w:rsidR="001F793A">
              <w:rPr>
                <w:rFonts w:cs="Arial"/>
                <w:sz w:val="18"/>
                <w:szCs w:val="18"/>
                <w:lang w:val="pt-PT"/>
              </w:rPr>
              <w:t xml:space="preserve">, </w:t>
            </w:r>
            <w:r>
              <w:rPr>
                <w:rFonts w:cs="Arial"/>
                <w:sz w:val="18"/>
                <w:szCs w:val="18"/>
                <w:lang w:val="pt-PT"/>
              </w:rPr>
              <w:t>d)</w:t>
            </w:r>
          </w:p>
        </w:tc>
        <w:tc>
          <w:tcPr>
            <w:tcW w:w="1374" w:type="dxa"/>
            <w:vAlign w:val="center"/>
          </w:tcPr>
          <w:p w:rsidR="00D95935" w:rsidRPr="00E57C7F" w:rsidRDefault="00BC2801" w:rsidP="00E57C7F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>
              <w:rPr>
                <w:rFonts w:cs="Arial"/>
                <w:sz w:val="18"/>
                <w:szCs w:val="18"/>
                <w:lang w:val="pt-PT"/>
              </w:rPr>
              <w:t>5.e)</w:t>
            </w:r>
            <w:r w:rsidR="001F793A">
              <w:rPr>
                <w:rFonts w:cs="Arial"/>
                <w:sz w:val="18"/>
                <w:szCs w:val="18"/>
                <w:lang w:val="pt-PT"/>
              </w:rPr>
              <w:t xml:space="preserve">, </w:t>
            </w:r>
            <w:r>
              <w:rPr>
                <w:rFonts w:cs="Arial"/>
                <w:sz w:val="18"/>
                <w:szCs w:val="18"/>
                <w:lang w:val="pt-PT"/>
              </w:rPr>
              <w:t>f)</w:t>
            </w:r>
          </w:p>
        </w:tc>
        <w:tc>
          <w:tcPr>
            <w:tcW w:w="1246" w:type="dxa"/>
            <w:vAlign w:val="center"/>
          </w:tcPr>
          <w:p w:rsidR="00D95935" w:rsidRPr="00E57C7F" w:rsidRDefault="00BC2801" w:rsidP="00E57C7F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>
              <w:rPr>
                <w:rFonts w:cs="Arial"/>
                <w:sz w:val="18"/>
                <w:szCs w:val="18"/>
                <w:lang w:val="pt-PT"/>
              </w:rPr>
              <w:t>5.a)</w:t>
            </w:r>
            <w:r w:rsidR="001F793A">
              <w:rPr>
                <w:rFonts w:cs="Arial"/>
                <w:sz w:val="18"/>
                <w:szCs w:val="18"/>
                <w:lang w:val="pt-PT"/>
              </w:rPr>
              <w:t xml:space="preserve">, </w:t>
            </w:r>
            <w:r>
              <w:rPr>
                <w:rFonts w:cs="Arial"/>
                <w:sz w:val="18"/>
                <w:szCs w:val="18"/>
                <w:lang w:val="pt-PT"/>
              </w:rPr>
              <w:t>b), 6.</w:t>
            </w:r>
          </w:p>
        </w:tc>
        <w:tc>
          <w:tcPr>
            <w:tcW w:w="1593" w:type="dxa"/>
            <w:vAlign w:val="center"/>
          </w:tcPr>
          <w:p w:rsidR="00D95935" w:rsidRPr="00E57C7F" w:rsidRDefault="00BC2801" w:rsidP="00B7175C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>
              <w:rPr>
                <w:rFonts w:cs="Arial"/>
                <w:sz w:val="18"/>
                <w:szCs w:val="18"/>
                <w:lang w:val="pt-PT"/>
              </w:rPr>
              <w:t xml:space="preserve">1., 2., 3., 4., </w:t>
            </w:r>
          </w:p>
        </w:tc>
        <w:tc>
          <w:tcPr>
            <w:tcW w:w="1261" w:type="dxa"/>
            <w:vAlign w:val="center"/>
          </w:tcPr>
          <w:p w:rsidR="00D95935" w:rsidRPr="00E57C7F" w:rsidRDefault="00BC2801" w:rsidP="00E57C7F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>
              <w:rPr>
                <w:rFonts w:cs="Arial"/>
                <w:sz w:val="18"/>
                <w:szCs w:val="18"/>
                <w:lang w:val="pt-PT"/>
              </w:rPr>
              <w:t>8., 9.</w:t>
            </w:r>
          </w:p>
        </w:tc>
        <w:tc>
          <w:tcPr>
            <w:tcW w:w="1184" w:type="dxa"/>
            <w:vAlign w:val="center"/>
          </w:tcPr>
          <w:p w:rsidR="00D95935" w:rsidRPr="00E57C7F" w:rsidRDefault="00BC2801" w:rsidP="00E57C7F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>
              <w:rPr>
                <w:rFonts w:cs="Arial"/>
                <w:sz w:val="18"/>
                <w:szCs w:val="18"/>
                <w:lang w:val="pt-PT"/>
              </w:rPr>
              <w:t>7., 10</w:t>
            </w:r>
            <w:r w:rsidR="001F793A">
              <w:rPr>
                <w:rFonts w:cs="Arial"/>
                <w:sz w:val="18"/>
                <w:szCs w:val="18"/>
                <w:lang w:val="pt-PT"/>
              </w:rPr>
              <w:t>.</w:t>
            </w:r>
            <w:r>
              <w:rPr>
                <w:rFonts w:cs="Arial"/>
                <w:sz w:val="18"/>
                <w:szCs w:val="18"/>
                <w:lang w:val="pt-PT"/>
              </w:rPr>
              <w:t>, 11.</w:t>
            </w:r>
          </w:p>
        </w:tc>
      </w:tr>
    </w:tbl>
    <w:p w:rsidR="0006709C" w:rsidRDefault="0006709C" w:rsidP="00EA563D">
      <w:pPr>
        <w:spacing w:after="120" w:line="240" w:lineRule="auto"/>
        <w:rPr>
          <w:rFonts w:cs="Arial"/>
          <w:b/>
          <w:sz w:val="20"/>
          <w:szCs w:val="20"/>
          <w:lang w:val="pt-PT"/>
        </w:rPr>
      </w:pPr>
    </w:p>
    <w:p w:rsidR="00727580" w:rsidRPr="00A10DCC" w:rsidRDefault="00A10DCC" w:rsidP="00A10DCC">
      <w:pPr>
        <w:jc w:val="center"/>
        <w:rPr>
          <w:rFonts w:cs="Arial"/>
          <w:b/>
          <w:lang w:val="pt-PT"/>
        </w:rPr>
      </w:pPr>
      <w:r w:rsidRPr="00A10DCC">
        <w:rPr>
          <w:rFonts w:cs="Arial"/>
          <w:b/>
          <w:lang w:val="pt-PT"/>
        </w:rPr>
        <w:t>Cotação por questão</w:t>
      </w:r>
    </w:p>
    <w:tbl>
      <w:tblPr>
        <w:tblStyle w:val="TableGrid"/>
        <w:tblW w:w="9072" w:type="dxa"/>
        <w:tblLayout w:type="fixed"/>
        <w:tblLook w:val="04A0" w:firstRow="1" w:lastRow="0" w:firstColumn="1" w:lastColumn="0" w:noHBand="0" w:noVBand="1"/>
      </w:tblPr>
      <w:tblGrid>
        <w:gridCol w:w="959"/>
        <w:gridCol w:w="340"/>
        <w:gridCol w:w="454"/>
        <w:gridCol w:w="454"/>
        <w:gridCol w:w="454"/>
        <w:gridCol w:w="454"/>
        <w:gridCol w:w="454"/>
        <w:gridCol w:w="454"/>
        <w:gridCol w:w="340"/>
        <w:gridCol w:w="397"/>
        <w:gridCol w:w="454"/>
        <w:gridCol w:w="454"/>
        <w:gridCol w:w="454"/>
        <w:gridCol w:w="454"/>
        <w:gridCol w:w="454"/>
        <w:gridCol w:w="340"/>
        <w:gridCol w:w="454"/>
        <w:gridCol w:w="454"/>
        <w:gridCol w:w="397"/>
        <w:gridCol w:w="397"/>
      </w:tblGrid>
      <w:tr w:rsidR="00BC2801" w:rsidRPr="001F793A" w:rsidTr="00E23410">
        <w:trPr>
          <w:trHeight w:val="454"/>
        </w:trPr>
        <w:tc>
          <w:tcPr>
            <w:tcW w:w="959" w:type="dxa"/>
            <w:shd w:val="clear" w:color="auto" w:fill="F2F2F2" w:themeFill="background1" w:themeFillShade="F2"/>
            <w:vAlign w:val="center"/>
          </w:tcPr>
          <w:p w:rsidR="00BC2801" w:rsidRPr="006149AF" w:rsidRDefault="00BC2801" w:rsidP="006149AF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6149AF">
              <w:rPr>
                <w:rFonts w:cs="Arial"/>
                <w:b/>
                <w:sz w:val="16"/>
                <w:szCs w:val="16"/>
                <w:lang w:val="pt-PT"/>
              </w:rPr>
              <w:t>Questões</w:t>
            </w:r>
          </w:p>
        </w:tc>
        <w:tc>
          <w:tcPr>
            <w:tcW w:w="340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1.</w:t>
            </w:r>
          </w:p>
        </w:tc>
        <w:tc>
          <w:tcPr>
            <w:tcW w:w="454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2.a)</w:t>
            </w:r>
          </w:p>
        </w:tc>
        <w:tc>
          <w:tcPr>
            <w:tcW w:w="454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2.b)</w:t>
            </w:r>
          </w:p>
        </w:tc>
        <w:tc>
          <w:tcPr>
            <w:tcW w:w="454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2.c)</w:t>
            </w:r>
          </w:p>
        </w:tc>
        <w:tc>
          <w:tcPr>
            <w:tcW w:w="454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2.d)</w:t>
            </w:r>
          </w:p>
        </w:tc>
        <w:tc>
          <w:tcPr>
            <w:tcW w:w="454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3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  <w:r>
              <w:rPr>
                <w:rFonts w:cs="Arial"/>
                <w:b/>
                <w:sz w:val="14"/>
                <w:szCs w:val="14"/>
                <w:lang w:val="pt-PT"/>
              </w:rPr>
              <w:t>a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)</w:t>
            </w:r>
          </w:p>
        </w:tc>
        <w:tc>
          <w:tcPr>
            <w:tcW w:w="454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3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  <w:r>
              <w:rPr>
                <w:rFonts w:cs="Arial"/>
                <w:b/>
                <w:sz w:val="14"/>
                <w:szCs w:val="14"/>
                <w:lang w:val="pt-PT"/>
              </w:rPr>
              <w:t>b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)</w:t>
            </w:r>
          </w:p>
        </w:tc>
        <w:tc>
          <w:tcPr>
            <w:tcW w:w="340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</w:p>
        </w:tc>
        <w:tc>
          <w:tcPr>
            <w:tcW w:w="397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5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</w:p>
        </w:tc>
        <w:tc>
          <w:tcPr>
            <w:tcW w:w="454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6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  <w:r>
              <w:rPr>
                <w:rFonts w:cs="Arial"/>
                <w:b/>
                <w:sz w:val="14"/>
                <w:szCs w:val="14"/>
                <w:lang w:val="pt-PT"/>
              </w:rPr>
              <w:t>a)</w:t>
            </w:r>
          </w:p>
        </w:tc>
        <w:tc>
          <w:tcPr>
            <w:tcW w:w="454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6.b)</w:t>
            </w:r>
          </w:p>
        </w:tc>
        <w:tc>
          <w:tcPr>
            <w:tcW w:w="454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7.a)</w:t>
            </w:r>
          </w:p>
        </w:tc>
        <w:tc>
          <w:tcPr>
            <w:tcW w:w="454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7.b)</w:t>
            </w:r>
          </w:p>
        </w:tc>
        <w:tc>
          <w:tcPr>
            <w:tcW w:w="454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7.c)</w:t>
            </w:r>
          </w:p>
        </w:tc>
        <w:tc>
          <w:tcPr>
            <w:tcW w:w="340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8.</w:t>
            </w:r>
          </w:p>
        </w:tc>
        <w:tc>
          <w:tcPr>
            <w:tcW w:w="454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9.a)</w:t>
            </w:r>
          </w:p>
        </w:tc>
        <w:tc>
          <w:tcPr>
            <w:tcW w:w="454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9.b)</w:t>
            </w:r>
          </w:p>
        </w:tc>
        <w:tc>
          <w:tcPr>
            <w:tcW w:w="397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10.</w:t>
            </w:r>
          </w:p>
        </w:tc>
        <w:tc>
          <w:tcPr>
            <w:tcW w:w="397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11.</w:t>
            </w:r>
          </w:p>
        </w:tc>
      </w:tr>
      <w:tr w:rsidR="00BC2801" w:rsidRPr="0057597E" w:rsidTr="00E23410">
        <w:trPr>
          <w:trHeight w:val="454"/>
        </w:trPr>
        <w:tc>
          <w:tcPr>
            <w:tcW w:w="959" w:type="dxa"/>
            <w:shd w:val="clear" w:color="auto" w:fill="F2F2F2" w:themeFill="background1" w:themeFillShade="F2"/>
            <w:vAlign w:val="center"/>
          </w:tcPr>
          <w:p w:rsidR="00BC2801" w:rsidRPr="006149AF" w:rsidRDefault="00BC2801" w:rsidP="006149AF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6149AF">
              <w:rPr>
                <w:rFonts w:cs="Arial"/>
                <w:b/>
                <w:sz w:val="16"/>
                <w:szCs w:val="16"/>
                <w:lang w:val="pt-PT"/>
              </w:rPr>
              <w:t>Cotação</w:t>
            </w:r>
          </w:p>
        </w:tc>
        <w:tc>
          <w:tcPr>
            <w:tcW w:w="340" w:type="dxa"/>
            <w:vAlign w:val="center"/>
          </w:tcPr>
          <w:p w:rsidR="00BC2801" w:rsidRPr="00E57C7F" w:rsidRDefault="00E23410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3</w:t>
            </w:r>
          </w:p>
        </w:tc>
        <w:tc>
          <w:tcPr>
            <w:tcW w:w="454" w:type="dxa"/>
            <w:vAlign w:val="center"/>
          </w:tcPr>
          <w:p w:rsidR="00BC2801" w:rsidRPr="00E57C7F" w:rsidRDefault="00E23410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5</w:t>
            </w:r>
          </w:p>
        </w:tc>
        <w:tc>
          <w:tcPr>
            <w:tcW w:w="454" w:type="dxa"/>
            <w:vAlign w:val="center"/>
          </w:tcPr>
          <w:p w:rsidR="00BC2801" w:rsidRPr="00E57C7F" w:rsidRDefault="00E23410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:rsidR="00BC2801" w:rsidRPr="00E57C7F" w:rsidRDefault="00E23410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:rsidR="00BC2801" w:rsidRPr="00E57C7F" w:rsidRDefault="008661B9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:rsidR="00BC2801" w:rsidRPr="00E57C7F" w:rsidRDefault="008661B9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8</w:t>
            </w:r>
          </w:p>
        </w:tc>
        <w:tc>
          <w:tcPr>
            <w:tcW w:w="454" w:type="dxa"/>
            <w:vAlign w:val="center"/>
          </w:tcPr>
          <w:p w:rsidR="00BC2801" w:rsidRPr="00E57C7F" w:rsidRDefault="008661B9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3</w:t>
            </w:r>
          </w:p>
        </w:tc>
        <w:tc>
          <w:tcPr>
            <w:tcW w:w="340" w:type="dxa"/>
            <w:vAlign w:val="center"/>
          </w:tcPr>
          <w:p w:rsidR="00BC2801" w:rsidRPr="00E57C7F" w:rsidRDefault="008661B9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5</w:t>
            </w:r>
          </w:p>
        </w:tc>
        <w:tc>
          <w:tcPr>
            <w:tcW w:w="397" w:type="dxa"/>
            <w:vAlign w:val="center"/>
          </w:tcPr>
          <w:p w:rsidR="00BC2801" w:rsidRPr="00E57C7F" w:rsidRDefault="008661B9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14</w:t>
            </w:r>
          </w:p>
        </w:tc>
        <w:tc>
          <w:tcPr>
            <w:tcW w:w="454" w:type="dxa"/>
            <w:vAlign w:val="center"/>
          </w:tcPr>
          <w:p w:rsidR="00BC2801" w:rsidRPr="00E57C7F" w:rsidRDefault="008661B9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5</w:t>
            </w:r>
          </w:p>
        </w:tc>
        <w:tc>
          <w:tcPr>
            <w:tcW w:w="454" w:type="dxa"/>
            <w:vAlign w:val="center"/>
          </w:tcPr>
          <w:p w:rsidR="00BC2801" w:rsidRDefault="008661B9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6</w:t>
            </w:r>
          </w:p>
        </w:tc>
        <w:tc>
          <w:tcPr>
            <w:tcW w:w="454" w:type="dxa"/>
            <w:vAlign w:val="center"/>
          </w:tcPr>
          <w:p w:rsidR="00BC2801" w:rsidRDefault="008661B9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:rsidR="00BC2801" w:rsidRDefault="008661B9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:rsidR="00BC2801" w:rsidRDefault="008661B9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340" w:type="dxa"/>
            <w:vAlign w:val="center"/>
          </w:tcPr>
          <w:p w:rsidR="00BC2801" w:rsidRDefault="008661B9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3</w:t>
            </w:r>
          </w:p>
        </w:tc>
        <w:tc>
          <w:tcPr>
            <w:tcW w:w="454" w:type="dxa"/>
            <w:vAlign w:val="center"/>
          </w:tcPr>
          <w:p w:rsidR="00BC2801" w:rsidRPr="00E57C7F" w:rsidRDefault="008661B9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5</w:t>
            </w:r>
          </w:p>
        </w:tc>
        <w:tc>
          <w:tcPr>
            <w:tcW w:w="454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5</w:t>
            </w:r>
          </w:p>
        </w:tc>
        <w:tc>
          <w:tcPr>
            <w:tcW w:w="397" w:type="dxa"/>
            <w:vAlign w:val="center"/>
          </w:tcPr>
          <w:p w:rsidR="00BC2801" w:rsidRPr="00E57C7F" w:rsidRDefault="00BC280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8</w:t>
            </w:r>
          </w:p>
        </w:tc>
        <w:tc>
          <w:tcPr>
            <w:tcW w:w="397" w:type="dxa"/>
            <w:vAlign w:val="center"/>
          </w:tcPr>
          <w:p w:rsidR="00BC2801" w:rsidRPr="00E57C7F" w:rsidRDefault="008661B9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6</w:t>
            </w:r>
          </w:p>
        </w:tc>
      </w:tr>
    </w:tbl>
    <w:p w:rsidR="00DF787F" w:rsidRDefault="00DF787F" w:rsidP="00EA563D">
      <w:pPr>
        <w:spacing w:after="0"/>
        <w:jc w:val="center"/>
        <w:rPr>
          <w:rFonts w:cs="Arial"/>
          <w:b/>
          <w:lang w:val="pt-PT"/>
        </w:rPr>
      </w:pPr>
    </w:p>
    <w:p w:rsidR="00C302A9" w:rsidRDefault="00C302A9" w:rsidP="00EA563D">
      <w:pPr>
        <w:spacing w:after="0"/>
        <w:jc w:val="center"/>
        <w:rPr>
          <w:rFonts w:cs="Arial"/>
          <w:b/>
          <w:sz w:val="24"/>
          <w:szCs w:val="24"/>
          <w:lang w:val="pt-PT"/>
        </w:rPr>
      </w:pPr>
    </w:p>
    <w:p w:rsidR="00A10DCC" w:rsidRPr="00AE64A1" w:rsidRDefault="00A10DCC" w:rsidP="00EA563D">
      <w:pPr>
        <w:spacing w:after="0"/>
        <w:jc w:val="center"/>
        <w:rPr>
          <w:rFonts w:cstheme="minorHAnsi"/>
          <w:b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>Propostas de resolução</w:t>
      </w:r>
    </w:p>
    <w:p w:rsidR="00BC2801" w:rsidRPr="00AE64A1" w:rsidRDefault="00BC2801" w:rsidP="00DE2EE2">
      <w:pPr>
        <w:tabs>
          <w:tab w:val="left" w:pos="3375"/>
        </w:tabs>
        <w:spacing w:after="0"/>
        <w:rPr>
          <w:rFonts w:cstheme="minorHAnsi"/>
          <w:b/>
          <w:sz w:val="24"/>
          <w:szCs w:val="24"/>
          <w:lang w:val="pt-PT"/>
        </w:rPr>
      </w:pPr>
    </w:p>
    <w:p w:rsidR="00C862CE" w:rsidRPr="00AE64A1" w:rsidRDefault="00C862CE" w:rsidP="00DE2EE2">
      <w:pPr>
        <w:tabs>
          <w:tab w:val="left" w:pos="3375"/>
        </w:tabs>
        <w:spacing w:after="0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>1.</w:t>
      </w:r>
      <w:r w:rsidR="00BC2801" w:rsidRPr="00AE64A1">
        <w:rPr>
          <w:rFonts w:cstheme="minorHAnsi"/>
          <w:b/>
          <w:sz w:val="24"/>
          <w:szCs w:val="24"/>
          <w:lang w:val="pt-PT"/>
        </w:rPr>
        <w:t xml:space="preserve"> </w:t>
      </w:r>
      <w:r w:rsidR="00BC2801" w:rsidRPr="00AE64A1">
        <w:rPr>
          <w:rFonts w:cstheme="minorHAnsi"/>
          <w:sz w:val="24"/>
          <w:szCs w:val="24"/>
          <w:lang w:val="pt-PT"/>
        </w:rPr>
        <w:t xml:space="preserve">Opção correta:   </w:t>
      </w:r>
      <w:bookmarkStart w:id="0" w:name="MTBlankEqn"/>
      <w:r w:rsidR="00AE64A1" w:rsidRPr="00AE64A1">
        <w:rPr>
          <w:position w:val="-12"/>
        </w:rPr>
        <w:object w:dxaOrig="12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7" type="#_x0000_t75" style="width:62.35pt;height:16.1pt" o:ole="">
            <v:imagedata r:id="rId8" o:title=""/>
          </v:shape>
          <o:OLEObject Type="Embed" ProgID="Equation.DSMT4" ShapeID="_x0000_i1097" DrawAspect="Content" ObjectID="_1572260796" r:id="rId9"/>
        </w:object>
      </w:r>
      <w:bookmarkEnd w:id="0"/>
      <w:r w:rsidRPr="00AE64A1">
        <w:rPr>
          <w:rFonts w:cstheme="minorHAnsi"/>
          <w:b/>
          <w:sz w:val="24"/>
          <w:szCs w:val="24"/>
          <w:lang w:val="pt-PT"/>
        </w:rPr>
        <w:t xml:space="preserve"> </w:t>
      </w:r>
      <w:r w:rsidR="00DE2EE2" w:rsidRPr="00AE64A1">
        <w:rPr>
          <w:rFonts w:cstheme="minorHAnsi"/>
          <w:b/>
          <w:sz w:val="24"/>
          <w:szCs w:val="24"/>
          <w:lang w:val="pt-PT"/>
        </w:rPr>
        <w:tab/>
      </w:r>
    </w:p>
    <w:p w:rsidR="00EA563D" w:rsidRPr="00AE64A1" w:rsidRDefault="00EA563D" w:rsidP="00EA563D">
      <w:pPr>
        <w:spacing w:after="120" w:line="240" w:lineRule="auto"/>
        <w:rPr>
          <w:rFonts w:cstheme="minorHAnsi"/>
          <w:b/>
          <w:sz w:val="20"/>
          <w:szCs w:val="20"/>
          <w:lang w:val="pt-PT"/>
        </w:rPr>
      </w:pPr>
    </w:p>
    <w:p w:rsidR="00920FAF" w:rsidRPr="00AE64A1" w:rsidRDefault="00920FAF" w:rsidP="00C40449">
      <w:pPr>
        <w:spacing w:after="0"/>
        <w:rPr>
          <w:rFonts w:cstheme="minorHAnsi"/>
          <w:b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 xml:space="preserve">2. </w:t>
      </w:r>
    </w:p>
    <w:p w:rsidR="00B32505" w:rsidRPr="00AE64A1" w:rsidRDefault="00B32505" w:rsidP="00C40449">
      <w:pPr>
        <w:spacing w:after="0"/>
        <w:rPr>
          <w:rFonts w:cstheme="minorHAnsi"/>
          <w:b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 xml:space="preserve">a)   </w:t>
      </w:r>
      <w:r w:rsidR="00AE64A1" w:rsidRPr="00AE64A1">
        <w:rPr>
          <w:position w:val="-12"/>
        </w:rPr>
        <w:object w:dxaOrig="980" w:dyaOrig="320">
          <v:shape id="_x0000_i1103" type="#_x0000_t75" style="width:49.45pt;height:16.1pt" o:ole="">
            <v:imagedata r:id="rId10" o:title=""/>
          </v:shape>
          <o:OLEObject Type="Embed" ProgID="Equation.DSMT4" ShapeID="_x0000_i1103" DrawAspect="Content" ObjectID="_1572260797" r:id="rId11"/>
        </w:object>
      </w:r>
      <w:r w:rsidRPr="00AE64A1">
        <w:rPr>
          <w:rFonts w:cstheme="minorHAnsi"/>
          <w:b/>
          <w:sz w:val="24"/>
          <w:szCs w:val="24"/>
          <w:lang w:val="pt-PT"/>
        </w:rPr>
        <w:t xml:space="preserve"> </w:t>
      </w:r>
    </w:p>
    <w:p w:rsidR="00B32505" w:rsidRPr="00AE64A1" w:rsidRDefault="00B32505" w:rsidP="00C40449">
      <w:pPr>
        <w:spacing w:after="0"/>
        <w:rPr>
          <w:rFonts w:cstheme="minorHAnsi"/>
          <w:b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 xml:space="preserve">b)  </w:t>
      </w:r>
      <w:r w:rsidR="00AE64A1" w:rsidRPr="00AE64A1">
        <w:rPr>
          <w:position w:val="-6"/>
        </w:rPr>
        <w:object w:dxaOrig="1080" w:dyaOrig="260">
          <v:shape id="_x0000_i1108" type="#_x0000_t75" style="width:53.75pt;height:12.9pt" o:ole="">
            <v:imagedata r:id="rId12" o:title=""/>
          </v:shape>
          <o:OLEObject Type="Embed" ProgID="Equation.DSMT4" ShapeID="_x0000_i1108" DrawAspect="Content" ObjectID="_1572260798" r:id="rId13"/>
        </w:object>
      </w:r>
    </w:p>
    <w:p w:rsidR="00BC2801" w:rsidRPr="00AE64A1" w:rsidRDefault="00612A8E" w:rsidP="00C40449">
      <w:pPr>
        <w:spacing w:after="0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sz w:val="24"/>
          <w:szCs w:val="24"/>
          <w:lang w:val="pt-PT"/>
        </w:rPr>
        <w:t>O décimo termo da sequência tem 19 quadrados.</w:t>
      </w:r>
    </w:p>
    <w:p w:rsidR="00AB4321" w:rsidRPr="00AE64A1" w:rsidRDefault="00B32505" w:rsidP="00C40449">
      <w:pPr>
        <w:spacing w:after="0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 xml:space="preserve">c)  </w:t>
      </w:r>
      <w:r w:rsidR="00AE64A1" w:rsidRPr="00AE64A1">
        <w:rPr>
          <w:position w:val="-6"/>
        </w:rPr>
        <w:object w:dxaOrig="960" w:dyaOrig="260">
          <v:shape id="_x0000_i1113" type="#_x0000_t75" style="width:48.35pt;height:12.9pt" o:ole="">
            <v:imagedata r:id="rId14" o:title=""/>
          </v:shape>
          <o:OLEObject Type="Embed" ProgID="Equation.DSMT4" ShapeID="_x0000_i1113" DrawAspect="Content" ObjectID="_1572260799" r:id="rId15"/>
        </w:object>
      </w:r>
      <w:r w:rsidRPr="00AE64A1">
        <w:rPr>
          <w:rFonts w:cstheme="minorHAnsi"/>
          <w:b/>
          <w:sz w:val="24"/>
          <w:szCs w:val="24"/>
          <w:lang w:val="pt-PT"/>
        </w:rPr>
        <w:t xml:space="preserve"> </w:t>
      </w:r>
      <w:r w:rsidR="00AB4321" w:rsidRPr="00AE64A1">
        <w:rPr>
          <w:rFonts w:cstheme="minorHAnsi"/>
          <w:sz w:val="24"/>
          <w:szCs w:val="24"/>
          <w:lang w:val="pt-PT"/>
        </w:rPr>
        <w:t>. A ordem do termo igual a 13 é 7.</w:t>
      </w:r>
    </w:p>
    <w:p w:rsidR="00B32505" w:rsidRPr="00AE64A1" w:rsidRDefault="00B32505" w:rsidP="00C40449">
      <w:pPr>
        <w:spacing w:after="0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 xml:space="preserve">d)  </w:t>
      </w:r>
      <w:r w:rsidR="00612A8E" w:rsidRPr="00AE64A1">
        <w:rPr>
          <w:rFonts w:cstheme="minorHAnsi"/>
          <w:sz w:val="24"/>
          <w:szCs w:val="24"/>
          <w:lang w:val="pt-PT"/>
        </w:rPr>
        <w:t xml:space="preserve">Opção correta:   </w:t>
      </w:r>
      <w:r w:rsidR="00AE64A1" w:rsidRPr="00AE64A1">
        <w:rPr>
          <w:position w:val="-12"/>
        </w:rPr>
        <w:object w:dxaOrig="660" w:dyaOrig="320">
          <v:shape id="_x0000_i1118" type="#_x0000_t75" style="width:33.3pt;height:16.1pt" o:ole="">
            <v:imagedata r:id="rId16" o:title=""/>
          </v:shape>
          <o:OLEObject Type="Embed" ProgID="Equation.DSMT4" ShapeID="_x0000_i1118" DrawAspect="Content" ObjectID="_1572260800" r:id="rId17"/>
        </w:object>
      </w:r>
    </w:p>
    <w:p w:rsidR="00B32505" w:rsidRPr="00AE64A1" w:rsidRDefault="00B32505" w:rsidP="00C40449">
      <w:pPr>
        <w:spacing w:after="0"/>
        <w:rPr>
          <w:rFonts w:cstheme="minorHAnsi"/>
          <w:sz w:val="24"/>
          <w:szCs w:val="24"/>
          <w:lang w:val="pt-PT"/>
        </w:rPr>
      </w:pPr>
    </w:p>
    <w:p w:rsidR="00B32505" w:rsidRPr="00AE64A1" w:rsidRDefault="00B32505" w:rsidP="00C40449">
      <w:pPr>
        <w:spacing w:after="0"/>
        <w:rPr>
          <w:rFonts w:cstheme="minorHAnsi"/>
          <w:b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>3.</w:t>
      </w:r>
    </w:p>
    <w:p w:rsidR="00FF7BDF" w:rsidRPr="00AE64A1" w:rsidRDefault="00612A8E" w:rsidP="00EA563D">
      <w:pPr>
        <w:spacing w:after="120" w:line="240" w:lineRule="auto"/>
        <w:rPr>
          <w:rFonts w:cstheme="minorHAnsi"/>
          <w:b/>
          <w:sz w:val="20"/>
          <w:szCs w:val="20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 xml:space="preserve">a)   </w:t>
      </w:r>
      <w:r w:rsidR="00AE64A1" w:rsidRPr="00AE64A1">
        <w:rPr>
          <w:position w:val="-16"/>
        </w:rPr>
        <w:object w:dxaOrig="3019" w:dyaOrig="440">
          <v:shape id="_x0000_i1123" type="#_x0000_t75" style="width:150.45pt;height:21.5pt" o:ole="">
            <v:imagedata r:id="rId18" o:title=""/>
          </v:shape>
          <o:OLEObject Type="Embed" ProgID="Equation.DSMT4" ShapeID="_x0000_i1123" DrawAspect="Content" ObjectID="_1572260801" r:id="rId19"/>
        </w:object>
      </w:r>
    </w:p>
    <w:p w:rsidR="00FF7BDF" w:rsidRPr="00AE64A1" w:rsidRDefault="00612A8E" w:rsidP="00EA563D">
      <w:pPr>
        <w:spacing w:after="120" w:line="240" w:lineRule="auto"/>
        <w:rPr>
          <w:rFonts w:cstheme="minorHAnsi"/>
          <w:sz w:val="24"/>
          <w:szCs w:val="24"/>
          <w:lang w:val="pt-PT"/>
        </w:rPr>
      </w:pPr>
      <w:proofErr w:type="gramStart"/>
      <w:r w:rsidRPr="00AE64A1">
        <w:rPr>
          <w:rFonts w:cstheme="minorHAnsi"/>
          <w:b/>
          <w:sz w:val="24"/>
          <w:szCs w:val="24"/>
          <w:lang w:val="pt-PT"/>
        </w:rPr>
        <w:t xml:space="preserve">b) </w:t>
      </w:r>
      <w:r w:rsidR="001B24ED" w:rsidRPr="00AE64A1">
        <w:rPr>
          <w:rFonts w:cstheme="minorHAnsi"/>
          <w:sz w:val="24"/>
          <w:szCs w:val="24"/>
          <w:lang w:val="pt-PT"/>
        </w:rPr>
        <w:t>Se</w:t>
      </w:r>
      <w:proofErr w:type="gramEnd"/>
      <w:r w:rsidR="001B24ED" w:rsidRPr="00AE64A1">
        <w:rPr>
          <w:rFonts w:cstheme="minorHAnsi"/>
          <w:sz w:val="24"/>
          <w:szCs w:val="24"/>
          <w:lang w:val="pt-PT"/>
        </w:rPr>
        <w:t xml:space="preserve"> 181 for termo da sequência, então</w:t>
      </w:r>
      <w:r w:rsidRPr="00AE64A1">
        <w:rPr>
          <w:rFonts w:cstheme="minorHAnsi"/>
          <w:b/>
          <w:sz w:val="24"/>
          <w:szCs w:val="24"/>
          <w:lang w:val="pt-PT"/>
        </w:rPr>
        <w:t xml:space="preserve"> </w:t>
      </w:r>
      <w:r w:rsidR="00AE64A1" w:rsidRPr="00AE64A1">
        <w:rPr>
          <w:position w:val="-6"/>
        </w:rPr>
        <w:object w:dxaOrig="1300" w:dyaOrig="260">
          <v:shape id="_x0000_i1297" type="#_x0000_t75" style="width:64.5pt;height:12.9pt" o:ole="">
            <v:imagedata r:id="rId20" o:title=""/>
          </v:shape>
          <o:OLEObject Type="Embed" ProgID="Equation.DSMT4" ShapeID="_x0000_i1297" DrawAspect="Content" ObjectID="_1572260802" r:id="rId21"/>
        </w:object>
      </w:r>
      <w:r w:rsidR="00AE64A1" w:rsidRPr="00AE64A1">
        <w:rPr>
          <w:lang w:val="pt-PT"/>
        </w:rPr>
        <w:t xml:space="preserve"> </w:t>
      </w:r>
      <w:r w:rsidR="001B24ED" w:rsidRPr="00AE64A1">
        <w:rPr>
          <w:rFonts w:cstheme="minorHAnsi"/>
          <w:sz w:val="24"/>
          <w:szCs w:val="24"/>
          <w:lang w:val="pt-PT"/>
        </w:rPr>
        <w:t>tem de ser múltiplo de 3.</w:t>
      </w:r>
      <w:r w:rsidRPr="00AE64A1">
        <w:rPr>
          <w:rFonts w:cstheme="minorHAnsi"/>
          <w:sz w:val="24"/>
          <w:szCs w:val="24"/>
          <w:lang w:val="pt-PT"/>
        </w:rPr>
        <w:t xml:space="preserve"> </w:t>
      </w:r>
    </w:p>
    <w:p w:rsidR="00C9424A" w:rsidRPr="00AE64A1" w:rsidRDefault="001B24ED" w:rsidP="00EA563D">
      <w:pPr>
        <w:spacing w:after="120" w:line="240" w:lineRule="auto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sz w:val="24"/>
          <w:szCs w:val="24"/>
          <w:lang w:val="pt-PT"/>
        </w:rPr>
        <w:t>Mas,</w:t>
      </w:r>
      <w:r w:rsidR="00612A8E" w:rsidRPr="00AE64A1">
        <w:rPr>
          <w:rFonts w:cstheme="minorHAnsi"/>
          <w:sz w:val="24"/>
          <w:szCs w:val="24"/>
          <w:lang w:val="pt-PT"/>
        </w:rPr>
        <w:t xml:space="preserve"> 178 não é múltiplo de 3</w:t>
      </w:r>
      <w:r w:rsidRPr="00AE64A1">
        <w:rPr>
          <w:rFonts w:cstheme="minorHAnsi"/>
          <w:sz w:val="24"/>
          <w:szCs w:val="24"/>
          <w:lang w:val="pt-PT"/>
        </w:rPr>
        <w:t xml:space="preserve">. Basta </w:t>
      </w:r>
      <w:r w:rsidR="00C9424A" w:rsidRPr="00AE64A1">
        <w:rPr>
          <w:rFonts w:cstheme="minorHAnsi"/>
          <w:sz w:val="24"/>
          <w:szCs w:val="24"/>
          <w:lang w:val="pt-PT"/>
        </w:rPr>
        <w:t>verificar que</w:t>
      </w:r>
      <w:r w:rsidR="00612A8E" w:rsidRPr="00AE64A1">
        <w:rPr>
          <w:rFonts w:cstheme="minorHAnsi"/>
          <w:sz w:val="24"/>
          <w:szCs w:val="24"/>
          <w:lang w:val="pt-PT"/>
        </w:rPr>
        <w:t xml:space="preserve"> </w:t>
      </w:r>
      <w:r w:rsidR="00AE64A1" w:rsidRPr="00AE64A1">
        <w:rPr>
          <w:position w:val="-6"/>
        </w:rPr>
        <w:object w:dxaOrig="1280" w:dyaOrig="260">
          <v:shape id="_x0000_i1133" type="#_x0000_t75" style="width:64.5pt;height:12.9pt" o:ole="">
            <v:imagedata r:id="rId22" o:title=""/>
          </v:shape>
          <o:OLEObject Type="Embed" ProgID="Equation.DSMT4" ShapeID="_x0000_i1133" DrawAspect="Content" ObjectID="_1572260803" r:id="rId23"/>
        </w:object>
      </w:r>
      <w:r w:rsidR="00612A8E" w:rsidRPr="00AE64A1">
        <w:rPr>
          <w:rFonts w:cstheme="minorHAnsi"/>
          <w:sz w:val="24"/>
          <w:szCs w:val="24"/>
          <w:lang w:val="pt-PT"/>
        </w:rPr>
        <w:t xml:space="preserve"> </w:t>
      </w:r>
      <w:r w:rsidR="00C9424A" w:rsidRPr="00AE64A1">
        <w:rPr>
          <w:rFonts w:cstheme="minorHAnsi"/>
          <w:sz w:val="24"/>
          <w:szCs w:val="24"/>
          <w:lang w:val="pt-PT"/>
        </w:rPr>
        <w:t>não é múltiplo de 3.</w:t>
      </w:r>
    </w:p>
    <w:p w:rsidR="00FF7BDF" w:rsidRPr="00AE64A1" w:rsidRDefault="00C9424A" w:rsidP="00EA563D">
      <w:pPr>
        <w:spacing w:after="120" w:line="240" w:lineRule="auto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sz w:val="24"/>
          <w:szCs w:val="24"/>
          <w:lang w:val="pt-PT"/>
        </w:rPr>
        <w:t>Conclui-se que 181 não é termo da sequência.</w:t>
      </w:r>
    </w:p>
    <w:p w:rsidR="00612A8E" w:rsidRPr="00AE64A1" w:rsidRDefault="00240F9B" w:rsidP="00612A8E">
      <w:pPr>
        <w:spacing w:after="0"/>
        <w:rPr>
          <w:rFonts w:cstheme="minorHAnsi"/>
          <w:b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 xml:space="preserve">4. </w:t>
      </w:r>
      <w:r w:rsidR="00AE64A1" w:rsidRPr="00AE64A1">
        <w:rPr>
          <w:position w:val="-24"/>
        </w:rPr>
        <w:object w:dxaOrig="1960" w:dyaOrig="620">
          <v:shape id="_x0000_i1138" type="#_x0000_t75" style="width:97.8pt;height:31.15pt" o:ole="">
            <v:imagedata r:id="rId24" o:title=""/>
          </v:shape>
          <o:OLEObject Type="Embed" ProgID="Equation.DSMT4" ShapeID="_x0000_i1138" DrawAspect="Content" ObjectID="_1572260804" r:id="rId25"/>
        </w:object>
      </w:r>
    </w:p>
    <w:p w:rsidR="00612A8E" w:rsidRPr="00AE64A1" w:rsidRDefault="00612A8E" w:rsidP="00612A8E">
      <w:pPr>
        <w:spacing w:after="0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sz w:val="24"/>
          <w:szCs w:val="24"/>
          <w:lang w:val="pt-PT"/>
        </w:rPr>
        <w:t xml:space="preserve">Opção correta:   </w:t>
      </w:r>
      <w:r w:rsidR="00AE64A1" w:rsidRPr="00AE64A1">
        <w:rPr>
          <w:position w:val="-24"/>
        </w:rPr>
        <w:object w:dxaOrig="340" w:dyaOrig="620">
          <v:shape id="_x0000_i1143" type="#_x0000_t75" style="width:17.2pt;height:31.15pt" o:ole="">
            <v:imagedata r:id="rId26" o:title=""/>
          </v:shape>
          <o:OLEObject Type="Embed" ProgID="Equation.DSMT4" ShapeID="_x0000_i1143" DrawAspect="Content" ObjectID="_1572260805" r:id="rId27"/>
        </w:object>
      </w:r>
    </w:p>
    <w:p w:rsidR="0035256B" w:rsidRPr="00AE64A1" w:rsidRDefault="0035256B" w:rsidP="00EA563D">
      <w:pPr>
        <w:spacing w:after="0"/>
        <w:jc w:val="both"/>
        <w:rPr>
          <w:rFonts w:cstheme="minorHAnsi"/>
          <w:b/>
          <w:sz w:val="24"/>
          <w:szCs w:val="24"/>
          <w:lang w:val="pt-PT"/>
        </w:rPr>
      </w:pPr>
    </w:p>
    <w:p w:rsidR="00612A8E" w:rsidRPr="00AE64A1" w:rsidRDefault="00612A8E" w:rsidP="00EA563D">
      <w:pPr>
        <w:spacing w:after="0"/>
        <w:jc w:val="both"/>
        <w:rPr>
          <w:rFonts w:cstheme="minorHAnsi"/>
          <w:b/>
          <w:sz w:val="24"/>
          <w:szCs w:val="24"/>
          <w:lang w:val="pt-PT"/>
        </w:rPr>
      </w:pPr>
    </w:p>
    <w:p w:rsidR="00612A8E" w:rsidRPr="00AE64A1" w:rsidRDefault="00612A8E" w:rsidP="00EA563D">
      <w:pPr>
        <w:spacing w:after="0"/>
        <w:jc w:val="both"/>
        <w:rPr>
          <w:rFonts w:cstheme="minorHAnsi"/>
          <w:b/>
          <w:sz w:val="24"/>
          <w:szCs w:val="24"/>
          <w:lang w:val="pt-PT"/>
        </w:rPr>
      </w:pPr>
    </w:p>
    <w:p w:rsidR="00612A8E" w:rsidRPr="00AE64A1" w:rsidRDefault="00612A8E" w:rsidP="00EA563D">
      <w:pPr>
        <w:spacing w:after="0"/>
        <w:jc w:val="both"/>
        <w:rPr>
          <w:rFonts w:cstheme="minorHAnsi"/>
          <w:b/>
          <w:sz w:val="24"/>
          <w:szCs w:val="24"/>
          <w:lang w:val="pt-PT"/>
        </w:rPr>
      </w:pPr>
    </w:p>
    <w:p w:rsidR="00612A8E" w:rsidRPr="00AE64A1" w:rsidRDefault="00612A8E" w:rsidP="00EA563D">
      <w:pPr>
        <w:spacing w:after="0"/>
        <w:jc w:val="both"/>
        <w:rPr>
          <w:rFonts w:cstheme="minorHAnsi"/>
          <w:b/>
          <w:sz w:val="24"/>
          <w:szCs w:val="24"/>
          <w:lang w:val="pt-PT"/>
        </w:rPr>
      </w:pPr>
    </w:p>
    <w:p w:rsidR="00612A8E" w:rsidRPr="00AE64A1" w:rsidRDefault="00612A8E" w:rsidP="00EA563D">
      <w:pPr>
        <w:spacing w:after="0"/>
        <w:jc w:val="both"/>
        <w:rPr>
          <w:rFonts w:cstheme="minorHAnsi"/>
          <w:b/>
          <w:sz w:val="24"/>
          <w:szCs w:val="24"/>
          <w:lang w:val="pt-PT"/>
        </w:rPr>
      </w:pPr>
    </w:p>
    <w:p w:rsidR="00FF7BDF" w:rsidRPr="00AE64A1" w:rsidRDefault="00FF7BDF" w:rsidP="00EA563D">
      <w:pPr>
        <w:spacing w:after="0"/>
        <w:jc w:val="both"/>
        <w:rPr>
          <w:rFonts w:cstheme="minorHAnsi"/>
          <w:b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lastRenderedPageBreak/>
        <w:t>5.</w:t>
      </w:r>
    </w:p>
    <w:tbl>
      <w:tblPr>
        <w:tblStyle w:val="TableGrid"/>
        <w:tblW w:w="8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629"/>
        <w:gridCol w:w="567"/>
        <w:gridCol w:w="567"/>
        <w:gridCol w:w="567"/>
      </w:tblGrid>
      <w:tr w:rsidR="00612A8E" w:rsidRPr="00AE64A1" w:rsidTr="007E115B">
        <w:trPr>
          <w:trHeight w:val="283"/>
        </w:trPr>
        <w:tc>
          <w:tcPr>
            <w:tcW w:w="6487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629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b/>
                <w:sz w:val="24"/>
                <w:szCs w:val="24"/>
                <w:lang w:val="pt-PT"/>
              </w:rPr>
              <w:t>V</w:t>
            </w:r>
          </w:p>
        </w:tc>
        <w:tc>
          <w:tcPr>
            <w:tcW w:w="567" w:type="dxa"/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b/>
                <w:sz w:val="24"/>
                <w:szCs w:val="24"/>
                <w:lang w:val="pt-PT"/>
              </w:rPr>
              <w:t>F</w:t>
            </w:r>
          </w:p>
        </w:tc>
      </w:tr>
      <w:tr w:rsidR="00612A8E" w:rsidRPr="00AE64A1" w:rsidTr="007E115B">
        <w:trPr>
          <w:trHeight w:val="454"/>
        </w:trPr>
        <w:tc>
          <w:tcPr>
            <w:tcW w:w="6487" w:type="dxa"/>
          </w:tcPr>
          <w:p w:rsidR="00612A8E" w:rsidRPr="00AE64A1" w:rsidRDefault="00612A8E" w:rsidP="007E115B">
            <w:pPr>
              <w:rPr>
                <w:rFonts w:cstheme="minorHAnsi"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b/>
                <w:sz w:val="24"/>
                <w:szCs w:val="24"/>
                <w:lang w:val="pt-PT"/>
              </w:rPr>
              <w:t xml:space="preserve">a)   </w:t>
            </w:r>
            <w:r w:rsidRPr="00AE64A1">
              <w:rPr>
                <w:rFonts w:cstheme="minorHAnsi"/>
                <w:sz w:val="24"/>
                <w:szCs w:val="24"/>
                <w:lang w:val="pt-PT"/>
              </w:rPr>
              <w:t xml:space="preserve">O triplo do cubo da soma de 10 com um meio é dado pela 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:rsidR="00612A8E" w:rsidRPr="00AE64A1" w:rsidRDefault="00612A8E" w:rsidP="007E115B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b/>
                <w:sz w:val="24"/>
                <w:szCs w:val="24"/>
                <w:lang w:val="pt-PT"/>
              </w:rPr>
              <w:t>X</w:t>
            </w:r>
          </w:p>
        </w:tc>
      </w:tr>
      <w:tr w:rsidR="00612A8E" w:rsidRPr="00AE64A1" w:rsidTr="007E115B">
        <w:trPr>
          <w:trHeight w:val="20"/>
        </w:trPr>
        <w:tc>
          <w:tcPr>
            <w:tcW w:w="6487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10"/>
                <w:szCs w:val="10"/>
                <w:lang w:val="pt-PT"/>
              </w:rPr>
            </w:pPr>
            <w:r w:rsidRPr="00AE64A1">
              <w:rPr>
                <w:rFonts w:cstheme="minorHAnsi"/>
                <w:sz w:val="24"/>
                <w:szCs w:val="24"/>
                <w:lang w:val="pt-PT"/>
              </w:rPr>
              <w:t xml:space="preserve">expressão   </w:t>
            </w:r>
            <w:r w:rsidR="00AE64A1" w:rsidRPr="00AE64A1">
              <w:rPr>
                <w:position w:val="-28"/>
              </w:rPr>
              <w:object w:dxaOrig="1280" w:dyaOrig="740">
                <v:shape id="_x0000_i1148" type="#_x0000_t75" style="width:64.5pt;height:36.55pt" o:ole="">
                  <v:imagedata r:id="rId28" o:title=""/>
                </v:shape>
                <o:OLEObject Type="Embed" ProgID="Equation.DSMT4" ShapeID="_x0000_i1148" DrawAspect="Content" ObjectID="_1572260806" r:id="rId29"/>
              </w:object>
            </w:r>
            <w:r w:rsidRPr="00AE64A1">
              <w:rPr>
                <w:rFonts w:cstheme="minorHAnsi"/>
                <w:sz w:val="24"/>
                <w:szCs w:val="24"/>
                <w:lang w:val="pt-PT"/>
              </w:rPr>
              <w:t xml:space="preserve"> .</w:t>
            </w:r>
          </w:p>
        </w:tc>
        <w:tc>
          <w:tcPr>
            <w:tcW w:w="629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567" w:type="dxa"/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</w:tr>
      <w:tr w:rsidR="00612A8E" w:rsidRPr="00AE64A1" w:rsidTr="007E115B">
        <w:trPr>
          <w:trHeight w:val="454"/>
        </w:trPr>
        <w:tc>
          <w:tcPr>
            <w:tcW w:w="6487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b/>
                <w:sz w:val="24"/>
                <w:szCs w:val="24"/>
                <w:lang w:val="pt-PT"/>
              </w:rPr>
              <w:t xml:space="preserve">b)   </w:t>
            </w:r>
            <w:r w:rsidR="00AE64A1" w:rsidRPr="00AE64A1">
              <w:rPr>
                <w:position w:val="-6"/>
              </w:rPr>
              <w:object w:dxaOrig="1160" w:dyaOrig="320">
                <v:shape id="_x0000_i1153" type="#_x0000_t75" style="width:58.05pt;height:16.1pt" o:ole="">
                  <v:imagedata r:id="rId30" o:title=""/>
                </v:shape>
                <o:OLEObject Type="Embed" ProgID="Equation.DSMT4" ShapeID="_x0000_i1153" DrawAspect="Content" ObjectID="_1572260807" r:id="rId31"/>
              </w:object>
            </w:r>
            <w:r w:rsidRPr="00AE64A1">
              <w:rPr>
                <w:rFonts w:cstheme="minorHAnsi"/>
                <w:b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:rsidR="00612A8E" w:rsidRPr="00AE64A1" w:rsidRDefault="00612A8E" w:rsidP="007E115B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b/>
                <w:sz w:val="24"/>
                <w:szCs w:val="24"/>
                <w:lang w:val="pt-PT"/>
              </w:rPr>
              <w:t>X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</w:tr>
      <w:tr w:rsidR="00612A8E" w:rsidRPr="00AE64A1" w:rsidTr="007E115B">
        <w:tc>
          <w:tcPr>
            <w:tcW w:w="6487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629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567" w:type="dxa"/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</w:tr>
      <w:tr w:rsidR="00612A8E" w:rsidRPr="00AE64A1" w:rsidTr="007E115B">
        <w:trPr>
          <w:trHeight w:val="454"/>
        </w:trPr>
        <w:tc>
          <w:tcPr>
            <w:tcW w:w="6487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b/>
                <w:sz w:val="24"/>
                <w:szCs w:val="24"/>
                <w:lang w:val="pt-PT"/>
              </w:rPr>
              <w:t xml:space="preserve">c)   </w:t>
            </w:r>
            <w:r w:rsidRPr="00AE64A1">
              <w:rPr>
                <w:rFonts w:cstheme="minorHAnsi"/>
                <w:sz w:val="24"/>
                <w:szCs w:val="24"/>
                <w:lang w:val="pt-PT"/>
              </w:rPr>
              <w:t xml:space="preserve"> A decomposição em fatores primos de </w:t>
            </w:r>
            <w:r w:rsidR="00AE64A1" w:rsidRPr="00AE64A1">
              <w:rPr>
                <w:position w:val="-6"/>
              </w:rPr>
              <w:object w:dxaOrig="300" w:dyaOrig="260">
                <v:shape id="_x0000_i1158" type="#_x0000_t75" style="width:15.05pt;height:12.9pt" o:ole="">
                  <v:imagedata r:id="rId32" o:title=""/>
                </v:shape>
                <o:OLEObject Type="Embed" ProgID="Equation.DSMT4" ShapeID="_x0000_i1158" DrawAspect="Content" ObjectID="_1572260808" r:id="rId33"/>
              </w:object>
            </w:r>
            <w:r w:rsidRPr="00AE64A1">
              <w:rPr>
                <w:rFonts w:cstheme="minorHAnsi"/>
                <w:sz w:val="24"/>
                <w:szCs w:val="24"/>
                <w:lang w:val="pt-PT"/>
              </w:rPr>
              <w:t xml:space="preserve">é </w:t>
            </w:r>
            <w:r w:rsidR="00AE64A1" w:rsidRPr="00AE64A1">
              <w:rPr>
                <w:position w:val="-6"/>
              </w:rPr>
              <w:object w:dxaOrig="580" w:dyaOrig="320">
                <v:shape id="_x0000_i1163" type="#_x0000_t75" style="width:29pt;height:16.1pt" o:ole="">
                  <v:imagedata r:id="rId34" o:title=""/>
                </v:shape>
                <o:OLEObject Type="Embed" ProgID="Equation.DSMT4" ShapeID="_x0000_i1163" DrawAspect="Content" ObjectID="_1572260809" r:id="rId35"/>
              </w:object>
            </w:r>
            <w:r w:rsidRPr="00AE64A1">
              <w:rPr>
                <w:rFonts w:cstheme="minorHAnsi"/>
                <w:sz w:val="24"/>
                <w:szCs w:val="24"/>
                <w:lang w:val="pt-PT"/>
              </w:rPr>
              <w:t>.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:rsidR="00612A8E" w:rsidRPr="00AE64A1" w:rsidRDefault="00612A8E" w:rsidP="007E115B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b/>
                <w:sz w:val="24"/>
                <w:szCs w:val="24"/>
                <w:lang w:val="pt-PT"/>
              </w:rPr>
              <w:t>X</w:t>
            </w:r>
          </w:p>
        </w:tc>
      </w:tr>
      <w:tr w:rsidR="00612A8E" w:rsidRPr="00AE64A1" w:rsidTr="007E115B">
        <w:tc>
          <w:tcPr>
            <w:tcW w:w="6487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629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567" w:type="dxa"/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</w:tr>
      <w:tr w:rsidR="00612A8E" w:rsidRPr="00AE64A1" w:rsidTr="007E115B">
        <w:trPr>
          <w:trHeight w:val="454"/>
        </w:trPr>
        <w:tc>
          <w:tcPr>
            <w:tcW w:w="6487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b/>
                <w:sz w:val="24"/>
                <w:szCs w:val="24"/>
                <w:lang w:val="pt-PT"/>
              </w:rPr>
              <w:t xml:space="preserve">d)   </w:t>
            </w:r>
            <w:r w:rsidRPr="00AE64A1">
              <w:rPr>
                <w:rFonts w:cstheme="minorHAnsi"/>
                <w:sz w:val="24"/>
                <w:szCs w:val="24"/>
                <w:lang w:val="pt-PT"/>
              </w:rPr>
              <w:t>O menor número primo é 1.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:rsidR="00612A8E" w:rsidRPr="00AE64A1" w:rsidRDefault="00612A8E" w:rsidP="007E115B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1607A8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b/>
                <w:sz w:val="24"/>
                <w:szCs w:val="24"/>
                <w:lang w:val="pt-PT"/>
              </w:rPr>
              <w:t>X</w:t>
            </w:r>
          </w:p>
        </w:tc>
      </w:tr>
      <w:tr w:rsidR="00612A8E" w:rsidRPr="00AE64A1" w:rsidTr="007E115B">
        <w:tc>
          <w:tcPr>
            <w:tcW w:w="6487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629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567" w:type="dxa"/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</w:tr>
      <w:tr w:rsidR="00612A8E" w:rsidRPr="00AE64A1" w:rsidTr="007E115B">
        <w:trPr>
          <w:trHeight w:val="454"/>
        </w:trPr>
        <w:tc>
          <w:tcPr>
            <w:tcW w:w="6487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b/>
                <w:sz w:val="24"/>
                <w:szCs w:val="24"/>
                <w:lang w:val="pt-PT"/>
              </w:rPr>
              <w:t xml:space="preserve">e)   </w:t>
            </w:r>
            <w:r w:rsidRPr="00AE64A1">
              <w:rPr>
                <w:rFonts w:cstheme="minorHAnsi"/>
                <w:sz w:val="24"/>
                <w:szCs w:val="24"/>
                <w:lang w:val="pt-PT"/>
              </w:rPr>
              <w:t>O máximo divisor comum entre 25 e 30 é 10.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:rsidR="00612A8E" w:rsidRPr="00AE64A1" w:rsidRDefault="00612A8E" w:rsidP="007E115B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1607A8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b/>
                <w:sz w:val="24"/>
                <w:szCs w:val="24"/>
                <w:lang w:val="pt-PT"/>
              </w:rPr>
              <w:t>X</w:t>
            </w:r>
          </w:p>
        </w:tc>
      </w:tr>
      <w:tr w:rsidR="00612A8E" w:rsidRPr="00AE64A1" w:rsidTr="007E115B">
        <w:tc>
          <w:tcPr>
            <w:tcW w:w="6487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629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567" w:type="dxa"/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10"/>
                <w:szCs w:val="10"/>
                <w:lang w:val="pt-PT"/>
              </w:rPr>
            </w:pPr>
          </w:p>
        </w:tc>
      </w:tr>
      <w:tr w:rsidR="00612A8E" w:rsidRPr="00AE64A1" w:rsidTr="007E115B">
        <w:trPr>
          <w:trHeight w:val="510"/>
        </w:trPr>
        <w:tc>
          <w:tcPr>
            <w:tcW w:w="6487" w:type="dxa"/>
          </w:tcPr>
          <w:p w:rsidR="00612A8E" w:rsidRPr="00AE64A1" w:rsidRDefault="00612A8E" w:rsidP="007E115B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b/>
                <w:sz w:val="24"/>
                <w:szCs w:val="24"/>
                <w:lang w:val="pt-PT"/>
              </w:rPr>
              <w:t xml:space="preserve">f)   </w:t>
            </w:r>
            <w:r w:rsidRPr="00AE64A1">
              <w:rPr>
                <w:rFonts w:cstheme="minorHAnsi"/>
                <w:sz w:val="24"/>
                <w:szCs w:val="24"/>
                <w:lang w:val="pt-PT"/>
              </w:rPr>
              <w:t xml:space="preserve">O mínimo </w:t>
            </w:r>
            <w:r w:rsidR="001607A8" w:rsidRPr="00AE64A1">
              <w:rPr>
                <w:rFonts w:cstheme="minorHAnsi"/>
                <w:sz w:val="24"/>
                <w:szCs w:val="24"/>
                <w:lang w:val="pt-PT"/>
              </w:rPr>
              <w:t>múltiplo comum entre 12 e 15 é 6</w:t>
            </w:r>
            <w:r w:rsidRPr="00AE64A1">
              <w:rPr>
                <w:rFonts w:cstheme="minorHAnsi"/>
                <w:sz w:val="24"/>
                <w:szCs w:val="24"/>
                <w:lang w:val="pt-PT"/>
              </w:rPr>
              <w:t>0.</w:t>
            </w:r>
          </w:p>
        </w:tc>
        <w:tc>
          <w:tcPr>
            <w:tcW w:w="629" w:type="dxa"/>
            <w:tcBorders>
              <w:right w:val="single" w:sz="12" w:space="0" w:color="auto"/>
            </w:tcBorders>
          </w:tcPr>
          <w:p w:rsidR="00612A8E" w:rsidRPr="00AE64A1" w:rsidRDefault="00612A8E" w:rsidP="007E115B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1607A8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b/>
                <w:sz w:val="24"/>
                <w:szCs w:val="24"/>
                <w:lang w:val="pt-PT"/>
              </w:rPr>
              <w:t>X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A8E" w:rsidRPr="00AE64A1" w:rsidRDefault="00612A8E" w:rsidP="007E115B">
            <w:pPr>
              <w:jc w:val="center"/>
              <w:rPr>
                <w:rFonts w:cstheme="minorHAnsi"/>
                <w:b/>
                <w:sz w:val="24"/>
                <w:szCs w:val="24"/>
                <w:lang w:val="pt-PT"/>
              </w:rPr>
            </w:pPr>
          </w:p>
        </w:tc>
      </w:tr>
    </w:tbl>
    <w:p w:rsidR="00C302A9" w:rsidRPr="00AE64A1" w:rsidRDefault="00C302A9" w:rsidP="00CC0C40">
      <w:pPr>
        <w:spacing w:after="0" w:line="240" w:lineRule="auto"/>
        <w:rPr>
          <w:rFonts w:cstheme="minorHAnsi"/>
          <w:b/>
          <w:sz w:val="24"/>
          <w:szCs w:val="24"/>
          <w:lang w:val="pt-PT"/>
        </w:rPr>
      </w:pPr>
    </w:p>
    <w:p w:rsidR="00C302A9" w:rsidRPr="00AE64A1" w:rsidRDefault="00D44FF3" w:rsidP="00CC0C40">
      <w:pPr>
        <w:spacing w:after="0" w:line="240" w:lineRule="auto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sz w:val="24"/>
          <w:szCs w:val="24"/>
          <w:lang w:val="pt-PT"/>
        </w:rPr>
        <w:t>Uma correção para cada uma das afirmações falsas.</w:t>
      </w:r>
    </w:p>
    <w:p w:rsidR="00D44FF3" w:rsidRPr="00AE64A1" w:rsidRDefault="00D44FF3" w:rsidP="00CC0C40">
      <w:pPr>
        <w:spacing w:after="0" w:line="240" w:lineRule="auto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sz w:val="24"/>
          <w:szCs w:val="24"/>
          <w:lang w:val="pt-PT"/>
        </w:rPr>
        <w:t>Por exemplo:</w:t>
      </w:r>
    </w:p>
    <w:p w:rsidR="00C302A9" w:rsidRPr="00AE64A1" w:rsidRDefault="00C302A9" w:rsidP="00CC0C40">
      <w:pPr>
        <w:spacing w:after="0" w:line="240" w:lineRule="auto"/>
        <w:rPr>
          <w:rFonts w:cstheme="minorHAnsi"/>
          <w:b/>
          <w:sz w:val="24"/>
          <w:szCs w:val="24"/>
          <w:lang w:val="pt-PT"/>
        </w:rPr>
      </w:pPr>
    </w:p>
    <w:p w:rsidR="00FF7BDF" w:rsidRPr="00AE64A1" w:rsidRDefault="00C302A9" w:rsidP="00CC0C40">
      <w:pPr>
        <w:spacing w:after="0" w:line="240" w:lineRule="auto"/>
        <w:rPr>
          <w:rFonts w:cstheme="minorHAnsi"/>
          <w:b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ab/>
      </w:r>
      <w:r w:rsidR="00612A8E" w:rsidRPr="00AE64A1">
        <w:rPr>
          <w:rFonts w:cstheme="minorHAnsi"/>
          <w:b/>
          <w:sz w:val="24"/>
          <w:szCs w:val="24"/>
          <w:lang w:val="pt-PT"/>
        </w:rPr>
        <w:t xml:space="preserve">a)   </w:t>
      </w:r>
      <w:r w:rsidR="00612A8E" w:rsidRPr="00AE64A1">
        <w:rPr>
          <w:rFonts w:cstheme="minorHAnsi"/>
          <w:sz w:val="24"/>
          <w:szCs w:val="24"/>
          <w:lang w:val="pt-PT"/>
        </w:rPr>
        <w:t>O triplo do cubo da soma de 10 com um meio é dado pela expressão</w:t>
      </w:r>
      <w:r w:rsidRPr="00AE64A1">
        <w:rPr>
          <w:rFonts w:cstheme="minorHAnsi"/>
          <w:sz w:val="24"/>
          <w:szCs w:val="24"/>
          <w:lang w:val="pt-PT"/>
        </w:rPr>
        <w:tab/>
      </w:r>
      <w:r w:rsidR="00AE64A1" w:rsidRPr="00AE64A1">
        <w:rPr>
          <w:position w:val="-28"/>
        </w:rPr>
        <w:object w:dxaOrig="1280" w:dyaOrig="740">
          <v:shape id="_x0000_i1168" type="#_x0000_t75" style="width:64.5pt;height:36.55pt" o:ole="">
            <v:imagedata r:id="rId36" o:title=""/>
          </v:shape>
          <o:OLEObject Type="Embed" ProgID="Equation.DSMT4" ShapeID="_x0000_i1168" DrawAspect="Content" ObjectID="_1572260810" r:id="rId37"/>
        </w:object>
      </w:r>
      <w:r w:rsidR="00612A8E" w:rsidRPr="00AE64A1">
        <w:rPr>
          <w:rFonts w:cstheme="minorHAnsi"/>
          <w:sz w:val="24"/>
          <w:szCs w:val="24"/>
          <w:lang w:val="pt-PT"/>
        </w:rPr>
        <w:t>.</w:t>
      </w:r>
    </w:p>
    <w:p w:rsidR="00612A8E" w:rsidRPr="00AE64A1" w:rsidRDefault="00C302A9" w:rsidP="00612A8E">
      <w:pPr>
        <w:spacing w:after="0" w:line="240" w:lineRule="auto"/>
        <w:rPr>
          <w:rFonts w:cstheme="minorHAnsi"/>
          <w:b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ab/>
      </w:r>
      <w:r w:rsidR="001675BC" w:rsidRPr="00AE64A1">
        <w:rPr>
          <w:rFonts w:cstheme="minorHAnsi"/>
          <w:b/>
          <w:sz w:val="24"/>
          <w:szCs w:val="24"/>
          <w:lang w:val="pt-PT"/>
        </w:rPr>
        <w:t>c</w:t>
      </w:r>
      <w:r w:rsidR="00612A8E" w:rsidRPr="00AE64A1">
        <w:rPr>
          <w:rFonts w:cstheme="minorHAnsi"/>
          <w:b/>
          <w:sz w:val="24"/>
          <w:szCs w:val="24"/>
          <w:lang w:val="pt-PT"/>
        </w:rPr>
        <w:t xml:space="preserve">)   </w:t>
      </w:r>
      <w:r w:rsidR="00612A8E" w:rsidRPr="00AE64A1">
        <w:rPr>
          <w:rFonts w:cstheme="minorHAnsi"/>
          <w:sz w:val="24"/>
          <w:szCs w:val="24"/>
          <w:lang w:val="pt-PT"/>
        </w:rPr>
        <w:t xml:space="preserve">A decomposição em fatores primos de 63 é </w:t>
      </w:r>
      <w:r w:rsidR="00AE64A1" w:rsidRPr="00AE64A1">
        <w:rPr>
          <w:position w:val="-6"/>
        </w:rPr>
        <w:object w:dxaOrig="580" w:dyaOrig="320">
          <v:shape id="_x0000_i1173" type="#_x0000_t75" style="width:29pt;height:16.1pt" o:ole="">
            <v:imagedata r:id="rId38" o:title=""/>
          </v:shape>
          <o:OLEObject Type="Embed" ProgID="Equation.DSMT4" ShapeID="_x0000_i1173" DrawAspect="Content" ObjectID="_1572260811" r:id="rId39"/>
        </w:object>
      </w:r>
      <w:r w:rsidR="00612A8E" w:rsidRPr="00AE64A1">
        <w:rPr>
          <w:rFonts w:cstheme="minorHAnsi"/>
          <w:sz w:val="24"/>
          <w:szCs w:val="24"/>
          <w:lang w:val="pt-PT"/>
        </w:rPr>
        <w:t>.</w:t>
      </w:r>
    </w:p>
    <w:p w:rsidR="001607A8" w:rsidRPr="00AE64A1" w:rsidRDefault="00C302A9" w:rsidP="001607A8">
      <w:pPr>
        <w:spacing w:after="0" w:line="240" w:lineRule="auto"/>
        <w:rPr>
          <w:rFonts w:cstheme="minorHAnsi"/>
          <w:b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ab/>
      </w:r>
    </w:p>
    <w:p w:rsidR="001607A8" w:rsidRPr="00AE64A1" w:rsidRDefault="00C302A9" w:rsidP="001607A8">
      <w:pPr>
        <w:spacing w:after="0" w:line="240" w:lineRule="auto"/>
        <w:rPr>
          <w:rFonts w:cstheme="minorHAnsi"/>
          <w:b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ab/>
      </w:r>
      <w:r w:rsidR="001675BC" w:rsidRPr="00AE64A1">
        <w:rPr>
          <w:rFonts w:cstheme="minorHAnsi"/>
          <w:b/>
          <w:sz w:val="24"/>
          <w:szCs w:val="24"/>
          <w:lang w:val="pt-PT"/>
        </w:rPr>
        <w:t>d</w:t>
      </w:r>
      <w:r w:rsidR="001607A8" w:rsidRPr="00AE64A1">
        <w:rPr>
          <w:rFonts w:cstheme="minorHAnsi"/>
          <w:b/>
          <w:sz w:val="24"/>
          <w:szCs w:val="24"/>
          <w:lang w:val="pt-PT"/>
        </w:rPr>
        <w:t xml:space="preserve">) </w:t>
      </w:r>
      <w:r w:rsidR="001607A8" w:rsidRPr="00AE64A1">
        <w:rPr>
          <w:rFonts w:cstheme="minorHAnsi"/>
          <w:sz w:val="24"/>
          <w:szCs w:val="24"/>
          <w:lang w:val="pt-PT"/>
        </w:rPr>
        <w:t>O menor número primo é 2.</w:t>
      </w:r>
      <w:r w:rsidR="001607A8" w:rsidRPr="00AE64A1">
        <w:rPr>
          <w:rFonts w:cstheme="minorHAnsi"/>
          <w:b/>
          <w:sz w:val="24"/>
          <w:szCs w:val="24"/>
          <w:lang w:val="pt-PT"/>
        </w:rPr>
        <w:t xml:space="preserve">   </w:t>
      </w:r>
    </w:p>
    <w:p w:rsidR="001607A8" w:rsidRPr="00AE64A1" w:rsidRDefault="001607A8" w:rsidP="001607A8">
      <w:pPr>
        <w:spacing w:after="0" w:line="240" w:lineRule="auto"/>
        <w:rPr>
          <w:rFonts w:cstheme="minorHAnsi"/>
          <w:b/>
          <w:sz w:val="24"/>
          <w:szCs w:val="24"/>
          <w:lang w:val="pt-PT"/>
        </w:rPr>
      </w:pPr>
    </w:p>
    <w:p w:rsidR="001607A8" w:rsidRPr="00AE64A1" w:rsidRDefault="00C302A9" w:rsidP="001607A8">
      <w:pPr>
        <w:spacing w:after="0" w:line="240" w:lineRule="auto"/>
        <w:rPr>
          <w:rFonts w:cstheme="minorHAnsi"/>
          <w:b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ab/>
      </w:r>
      <w:r w:rsidR="001675BC" w:rsidRPr="00AE64A1">
        <w:rPr>
          <w:rFonts w:cstheme="minorHAnsi"/>
          <w:b/>
          <w:sz w:val="24"/>
          <w:szCs w:val="24"/>
          <w:lang w:val="pt-PT"/>
        </w:rPr>
        <w:t>e</w:t>
      </w:r>
      <w:r w:rsidR="001607A8" w:rsidRPr="00AE64A1">
        <w:rPr>
          <w:rFonts w:cstheme="minorHAnsi"/>
          <w:b/>
          <w:sz w:val="24"/>
          <w:szCs w:val="24"/>
          <w:lang w:val="pt-PT"/>
        </w:rPr>
        <w:t xml:space="preserve">) </w:t>
      </w:r>
      <w:r w:rsidR="001607A8" w:rsidRPr="00AE64A1">
        <w:rPr>
          <w:rFonts w:cstheme="minorHAnsi"/>
          <w:sz w:val="24"/>
          <w:szCs w:val="24"/>
          <w:lang w:val="pt-PT"/>
        </w:rPr>
        <w:t>O máximo divisor comum entre 25 e 30 é 5.</w:t>
      </w:r>
      <w:r w:rsidR="001607A8" w:rsidRPr="00AE64A1">
        <w:rPr>
          <w:rFonts w:cstheme="minorHAnsi"/>
          <w:b/>
          <w:sz w:val="24"/>
          <w:szCs w:val="24"/>
          <w:lang w:val="pt-PT"/>
        </w:rPr>
        <w:t xml:space="preserve">   </w:t>
      </w:r>
    </w:p>
    <w:p w:rsidR="00612A8E" w:rsidRPr="00AE64A1" w:rsidRDefault="00612A8E" w:rsidP="00CC0C40">
      <w:pPr>
        <w:spacing w:after="0" w:line="240" w:lineRule="auto"/>
        <w:rPr>
          <w:rFonts w:cstheme="minorHAnsi"/>
          <w:b/>
          <w:sz w:val="24"/>
          <w:szCs w:val="24"/>
          <w:lang w:val="pt-PT"/>
        </w:rPr>
      </w:pPr>
    </w:p>
    <w:p w:rsidR="00C302A9" w:rsidRPr="00AE64A1" w:rsidRDefault="00C302A9" w:rsidP="00CC0C40">
      <w:pPr>
        <w:spacing w:after="0" w:line="240" w:lineRule="auto"/>
        <w:rPr>
          <w:rFonts w:cstheme="minorHAnsi"/>
          <w:b/>
          <w:sz w:val="24"/>
          <w:szCs w:val="24"/>
          <w:lang w:val="pt-PT"/>
        </w:rPr>
      </w:pPr>
    </w:p>
    <w:p w:rsidR="009B1B07" w:rsidRPr="00AE64A1" w:rsidRDefault="00FF7BDF" w:rsidP="00C302A9">
      <w:pPr>
        <w:spacing w:after="0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>6</w:t>
      </w:r>
      <w:r w:rsidR="009B1B07" w:rsidRPr="00AE64A1">
        <w:rPr>
          <w:rFonts w:cstheme="minorHAnsi"/>
          <w:b/>
          <w:sz w:val="24"/>
          <w:szCs w:val="24"/>
          <w:lang w:val="pt-PT"/>
        </w:rPr>
        <w:t xml:space="preserve">. </w:t>
      </w:r>
    </w:p>
    <w:p w:rsidR="005A0750" w:rsidRPr="00AE64A1" w:rsidRDefault="002C1D13" w:rsidP="00C302A9">
      <w:pPr>
        <w:pStyle w:val="ListParagraph"/>
        <w:numPr>
          <w:ilvl w:val="0"/>
          <w:numId w:val="2"/>
        </w:numPr>
        <w:spacing w:after="0"/>
        <w:ind w:left="567" w:hanging="283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sz w:val="24"/>
          <w:szCs w:val="24"/>
          <w:lang w:val="pt-PT"/>
        </w:rPr>
        <w:t xml:space="preserve">  </w:t>
      </w:r>
      <w:r w:rsidRPr="00AE64A1">
        <w:rPr>
          <w:rFonts w:cstheme="minorHAnsi"/>
          <w:sz w:val="24"/>
          <w:szCs w:val="24"/>
          <w:lang w:val="pt-PT"/>
        </w:rPr>
        <w:tab/>
      </w:r>
      <w:r w:rsidR="00AE64A1" w:rsidRPr="00AE64A1">
        <w:rPr>
          <w:position w:val="-16"/>
        </w:rPr>
        <w:object w:dxaOrig="3960" w:dyaOrig="440">
          <v:shape id="_x0000_i1178" type="#_x0000_t75" style="width:197.75pt;height:21.5pt" o:ole="">
            <v:imagedata r:id="rId40" o:title=""/>
          </v:shape>
          <o:OLEObject Type="Embed" ProgID="Equation.DSMT4" ShapeID="_x0000_i1178" DrawAspect="Content" ObjectID="_1572260812" r:id="rId41"/>
        </w:object>
      </w:r>
      <w:r w:rsidR="00C302A9" w:rsidRPr="00AE64A1">
        <w:rPr>
          <w:rFonts w:cstheme="minorHAnsi"/>
          <w:sz w:val="24"/>
          <w:szCs w:val="24"/>
          <w:lang w:val="pt-PT"/>
        </w:rPr>
        <w:tab/>
      </w:r>
    </w:p>
    <w:p w:rsidR="002C1D13" w:rsidRPr="00AE64A1" w:rsidRDefault="00AE64A1" w:rsidP="005A0750">
      <w:pPr>
        <w:pStyle w:val="ListParagraph"/>
        <w:spacing w:after="0"/>
        <w:ind w:left="567"/>
        <w:rPr>
          <w:rFonts w:cstheme="minorHAnsi"/>
          <w:sz w:val="24"/>
          <w:szCs w:val="24"/>
          <w:lang w:val="pt-PT"/>
        </w:rPr>
      </w:pPr>
      <w:r w:rsidRPr="00AE64A1">
        <w:rPr>
          <w:position w:val="-6"/>
        </w:rPr>
        <w:object w:dxaOrig="1420" w:dyaOrig="320">
          <v:shape id="_x0000_i1183" type="#_x0000_t75" style="width:70.95pt;height:16.1pt" o:ole="">
            <v:imagedata r:id="rId42" o:title=""/>
          </v:shape>
          <o:OLEObject Type="Embed" ProgID="Equation.DSMT4" ShapeID="_x0000_i1183" DrawAspect="Content" ObjectID="_1572260813" r:id="rId43"/>
        </w:object>
      </w:r>
      <w:r w:rsidR="00C302A9" w:rsidRPr="00AE64A1">
        <w:rPr>
          <w:rFonts w:cstheme="minorHAnsi"/>
          <w:sz w:val="24"/>
          <w:szCs w:val="24"/>
          <w:lang w:val="pt-PT"/>
        </w:rPr>
        <w:tab/>
      </w:r>
      <w:r w:rsidR="00C302A9" w:rsidRPr="00AE64A1">
        <w:rPr>
          <w:rFonts w:cstheme="minorHAnsi"/>
          <w:sz w:val="24"/>
          <w:szCs w:val="24"/>
          <w:lang w:val="pt-PT"/>
        </w:rPr>
        <w:tab/>
      </w:r>
      <w:r w:rsidR="00C302A9" w:rsidRPr="00AE64A1">
        <w:rPr>
          <w:rFonts w:cstheme="minorHAnsi"/>
          <w:sz w:val="24"/>
          <w:szCs w:val="24"/>
          <w:lang w:val="pt-PT"/>
        </w:rPr>
        <w:tab/>
      </w:r>
    </w:p>
    <w:p w:rsidR="002C1D13" w:rsidRPr="00AE64A1" w:rsidRDefault="002C1D13" w:rsidP="00C302A9">
      <w:pPr>
        <w:pStyle w:val="ListParagraph"/>
        <w:numPr>
          <w:ilvl w:val="0"/>
          <w:numId w:val="2"/>
        </w:numPr>
        <w:spacing w:after="0"/>
        <w:ind w:left="567" w:hanging="283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sz w:val="24"/>
          <w:szCs w:val="24"/>
          <w:lang w:val="pt-PT"/>
        </w:rPr>
        <w:t xml:space="preserve">  </w:t>
      </w:r>
      <w:r w:rsidR="00AE64A1" w:rsidRPr="00AE64A1">
        <w:rPr>
          <w:position w:val="-28"/>
        </w:rPr>
        <w:object w:dxaOrig="3400" w:dyaOrig="740">
          <v:shape id="_x0000_i1188" type="#_x0000_t75" style="width:169.8pt;height:36.55pt" o:ole="">
            <v:imagedata r:id="rId44" o:title=""/>
          </v:shape>
          <o:OLEObject Type="Embed" ProgID="Equation.DSMT4" ShapeID="_x0000_i1188" DrawAspect="Content" ObjectID="_1572260814" r:id="rId45"/>
        </w:object>
      </w:r>
    </w:p>
    <w:p w:rsidR="00DB53D8" w:rsidRPr="00AE64A1" w:rsidRDefault="00AE64A1" w:rsidP="001B62AD">
      <w:pPr>
        <w:ind w:firstLine="567"/>
        <w:rPr>
          <w:rFonts w:cstheme="minorHAnsi"/>
          <w:b/>
          <w:position w:val="-26"/>
          <w:sz w:val="24"/>
          <w:szCs w:val="24"/>
          <w:lang w:val="pt-PT"/>
        </w:rPr>
      </w:pPr>
      <w:r w:rsidRPr="00AE64A1">
        <w:rPr>
          <w:position w:val="-28"/>
        </w:rPr>
        <w:object w:dxaOrig="2720" w:dyaOrig="740">
          <v:shape id="_x0000_i1193" type="#_x0000_t75" style="width:136.5pt;height:36.55pt" o:ole="">
            <v:imagedata r:id="rId46" o:title=""/>
          </v:shape>
          <o:OLEObject Type="Embed" ProgID="Equation.DSMT4" ShapeID="_x0000_i1193" DrawAspect="Content" ObjectID="_1572260815" r:id="rId47"/>
        </w:object>
      </w:r>
    </w:p>
    <w:p w:rsidR="005A0750" w:rsidRPr="00AE64A1" w:rsidRDefault="00AE64A1" w:rsidP="001B62AD">
      <w:pPr>
        <w:ind w:firstLine="567"/>
        <w:rPr>
          <w:rFonts w:cstheme="minorHAnsi"/>
          <w:b/>
          <w:position w:val="-26"/>
          <w:sz w:val="24"/>
          <w:szCs w:val="24"/>
          <w:lang w:val="pt-PT"/>
        </w:rPr>
      </w:pPr>
      <w:r w:rsidRPr="00AE64A1">
        <w:rPr>
          <w:position w:val="-24"/>
        </w:rPr>
        <w:object w:dxaOrig="1380" w:dyaOrig="620">
          <v:shape id="_x0000_i1198" type="#_x0000_t75" style="width:68.8pt;height:31.15pt" o:ole="">
            <v:imagedata r:id="rId48" o:title=""/>
          </v:shape>
          <o:OLEObject Type="Embed" ProgID="Equation.DSMT4" ShapeID="_x0000_i1198" DrawAspect="Content" ObjectID="_1572260816" r:id="rId49"/>
        </w:object>
      </w:r>
    </w:p>
    <w:p w:rsidR="00DC6DC6" w:rsidRPr="00AE64A1" w:rsidRDefault="00DC6DC6">
      <w:pPr>
        <w:rPr>
          <w:rFonts w:cstheme="minorHAnsi"/>
          <w:b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br w:type="page"/>
      </w:r>
    </w:p>
    <w:p w:rsidR="009B1B07" w:rsidRPr="00AE64A1" w:rsidRDefault="00FF7BDF" w:rsidP="00C302A9">
      <w:pPr>
        <w:spacing w:after="0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lastRenderedPageBreak/>
        <w:t>7</w:t>
      </w:r>
      <w:r w:rsidR="009B1B07" w:rsidRPr="00AE64A1">
        <w:rPr>
          <w:rFonts w:cstheme="minorHAnsi"/>
          <w:b/>
          <w:sz w:val="24"/>
          <w:szCs w:val="24"/>
          <w:lang w:val="pt-PT"/>
        </w:rPr>
        <w:t xml:space="preserve">. </w:t>
      </w:r>
      <w:r w:rsidRPr="00AE64A1">
        <w:rPr>
          <w:rFonts w:cstheme="minorHAnsi"/>
          <w:b/>
          <w:sz w:val="24"/>
          <w:szCs w:val="24"/>
          <w:lang w:val="pt-PT"/>
        </w:rPr>
        <w:t xml:space="preserve"> </w:t>
      </w:r>
    </w:p>
    <w:p w:rsidR="00D97D63" w:rsidRPr="00AE64A1" w:rsidRDefault="002C1D13" w:rsidP="00C302A9">
      <w:pPr>
        <w:spacing w:after="0" w:line="240" w:lineRule="auto"/>
        <w:rPr>
          <w:rFonts w:cstheme="minorHAnsi"/>
          <w:sz w:val="24"/>
          <w:szCs w:val="24"/>
          <w:lang w:val="pt-PT"/>
        </w:rPr>
      </w:pPr>
      <w:proofErr w:type="gramStart"/>
      <w:r w:rsidRPr="00AE64A1">
        <w:rPr>
          <w:rFonts w:cstheme="minorHAnsi"/>
          <w:b/>
          <w:sz w:val="24"/>
          <w:szCs w:val="24"/>
          <w:lang w:val="pt-PT"/>
        </w:rPr>
        <w:t xml:space="preserve">a) </w:t>
      </w:r>
      <w:r w:rsidRPr="00AE64A1">
        <w:rPr>
          <w:rFonts w:cstheme="minorHAnsi"/>
          <w:sz w:val="24"/>
          <w:szCs w:val="24"/>
          <w:lang w:val="pt-PT"/>
        </w:rPr>
        <w:t>Como</w:t>
      </w:r>
      <w:proofErr w:type="gramEnd"/>
      <w:r w:rsidRPr="00AE64A1">
        <w:rPr>
          <w:rFonts w:cstheme="minorHAnsi"/>
          <w:sz w:val="24"/>
          <w:szCs w:val="24"/>
          <w:lang w:val="pt-PT"/>
        </w:rPr>
        <w:t xml:space="preserve"> </w:t>
      </w:r>
      <w:r w:rsidR="00AE64A1" w:rsidRPr="00AE64A1">
        <w:rPr>
          <w:position w:val="-24"/>
        </w:rPr>
        <w:object w:dxaOrig="980" w:dyaOrig="620">
          <v:shape id="_x0000_i1203" type="#_x0000_t75" style="width:49.45pt;height:31.15pt" o:ole="">
            <v:imagedata r:id="rId50" o:title=""/>
          </v:shape>
          <o:OLEObject Type="Embed" ProgID="Equation.DSMT4" ShapeID="_x0000_i1203" DrawAspect="Content" ObjectID="_1572260817" r:id="rId51"/>
        </w:object>
      </w:r>
      <w:r w:rsidR="00D0017F" w:rsidRPr="00AE64A1">
        <w:rPr>
          <w:rFonts w:cstheme="minorHAnsi"/>
          <w:sz w:val="24"/>
          <w:szCs w:val="24"/>
          <w:lang w:val="pt-PT"/>
        </w:rPr>
        <w:t>;</w:t>
      </w:r>
      <w:r w:rsidR="001B62AD" w:rsidRPr="00AE64A1">
        <w:rPr>
          <w:rFonts w:cstheme="minorHAnsi"/>
          <w:sz w:val="24"/>
          <w:szCs w:val="24"/>
          <w:lang w:val="pt-PT"/>
        </w:rPr>
        <w:t xml:space="preserve"> </w:t>
      </w:r>
      <w:r w:rsidRPr="00AE64A1">
        <w:rPr>
          <w:rFonts w:cstheme="minorHAnsi"/>
          <w:sz w:val="24"/>
          <w:szCs w:val="24"/>
          <w:lang w:val="pt-PT"/>
        </w:rPr>
        <w:t xml:space="preserve"> </w:t>
      </w:r>
      <w:r w:rsidR="00AE64A1" w:rsidRPr="00AE64A1">
        <w:rPr>
          <w:position w:val="-24"/>
        </w:rPr>
        <w:object w:dxaOrig="980" w:dyaOrig="620">
          <v:shape id="_x0000_i1208" type="#_x0000_t75" style="width:49.45pt;height:31.15pt" o:ole="">
            <v:imagedata r:id="rId52" o:title=""/>
          </v:shape>
          <o:OLEObject Type="Embed" ProgID="Equation.DSMT4" ShapeID="_x0000_i1208" DrawAspect="Content" ObjectID="_1572260818" r:id="rId53"/>
        </w:object>
      </w:r>
      <w:r w:rsidRPr="00AE64A1">
        <w:rPr>
          <w:rFonts w:cstheme="minorHAnsi"/>
          <w:sz w:val="24"/>
          <w:szCs w:val="24"/>
          <w:lang w:val="pt-PT"/>
        </w:rPr>
        <w:t xml:space="preserve"> </w:t>
      </w:r>
      <w:r w:rsidR="001B62AD" w:rsidRPr="00AE64A1">
        <w:rPr>
          <w:rFonts w:cstheme="minorHAnsi"/>
          <w:sz w:val="24"/>
          <w:szCs w:val="24"/>
          <w:lang w:val="pt-PT"/>
        </w:rPr>
        <w:t xml:space="preserve"> </w:t>
      </w:r>
      <w:r w:rsidRPr="00AE64A1">
        <w:rPr>
          <w:rFonts w:cstheme="minorHAnsi"/>
          <w:sz w:val="24"/>
          <w:szCs w:val="24"/>
          <w:lang w:val="pt-PT"/>
        </w:rPr>
        <w:t xml:space="preserve">e  </w:t>
      </w:r>
      <w:r w:rsidR="00AE64A1" w:rsidRPr="00AE64A1">
        <w:rPr>
          <w:position w:val="-24"/>
        </w:rPr>
        <w:object w:dxaOrig="1100" w:dyaOrig="620">
          <v:shape id="_x0000_i1213" type="#_x0000_t75" style="width:54.8pt;height:31.15pt" o:ole="">
            <v:imagedata r:id="rId54" o:title=""/>
          </v:shape>
          <o:OLEObject Type="Embed" ProgID="Equation.DSMT4" ShapeID="_x0000_i1213" DrawAspect="Content" ObjectID="_1572260819" r:id="rId55"/>
        </w:object>
      </w:r>
      <w:r w:rsidRPr="00AE64A1">
        <w:rPr>
          <w:rFonts w:cstheme="minorHAnsi"/>
          <w:sz w:val="24"/>
          <w:szCs w:val="24"/>
          <w:lang w:val="pt-PT"/>
        </w:rPr>
        <w:t>, tem-se que o custo é diretamente proporcional ao número de lápis.</w:t>
      </w:r>
    </w:p>
    <w:p w:rsidR="002C1D13" w:rsidRPr="00AE64A1" w:rsidRDefault="002C1D13" w:rsidP="002C1D13">
      <w:pPr>
        <w:spacing w:line="240" w:lineRule="auto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 xml:space="preserve">b) </w:t>
      </w:r>
      <w:r w:rsidRPr="00AE64A1">
        <w:rPr>
          <w:rFonts w:cstheme="minorHAnsi"/>
          <w:sz w:val="24"/>
          <w:szCs w:val="24"/>
          <w:lang w:val="pt-PT"/>
        </w:rPr>
        <w:t xml:space="preserve">A constante de proporcionalidade é 0,8. </w:t>
      </w:r>
      <w:r w:rsidR="00E23410" w:rsidRPr="00AE64A1">
        <w:rPr>
          <w:rFonts w:cstheme="minorHAnsi"/>
          <w:sz w:val="24"/>
          <w:szCs w:val="24"/>
          <w:lang w:val="pt-PT"/>
        </w:rPr>
        <w:t>Significa que cada lápis custa 0</w:t>
      </w:r>
      <w:r w:rsidRPr="00AE64A1">
        <w:rPr>
          <w:rFonts w:cstheme="minorHAnsi"/>
          <w:sz w:val="24"/>
          <w:szCs w:val="24"/>
          <w:lang w:val="pt-PT"/>
        </w:rPr>
        <w:t>,80 €.</w:t>
      </w:r>
    </w:p>
    <w:p w:rsidR="002C1D13" w:rsidRPr="00AE64A1" w:rsidRDefault="002C1D13" w:rsidP="00C302A9">
      <w:pPr>
        <w:spacing w:after="0" w:line="240" w:lineRule="auto"/>
        <w:rPr>
          <w:rFonts w:cstheme="minorHAnsi"/>
          <w:sz w:val="24"/>
          <w:szCs w:val="24"/>
          <w:lang w:val="pt-PT"/>
        </w:rPr>
      </w:pPr>
      <w:proofErr w:type="gramStart"/>
      <w:r w:rsidRPr="00AE64A1">
        <w:rPr>
          <w:rFonts w:cstheme="minorHAnsi"/>
          <w:b/>
          <w:sz w:val="24"/>
          <w:szCs w:val="24"/>
          <w:lang w:val="pt-PT"/>
        </w:rPr>
        <w:t xml:space="preserve">c) </w:t>
      </w:r>
      <w:r w:rsidR="00DB53D8" w:rsidRPr="00AE64A1">
        <w:rPr>
          <w:rFonts w:cstheme="minorHAnsi"/>
          <w:sz w:val="24"/>
          <w:szCs w:val="24"/>
          <w:lang w:val="pt-PT"/>
        </w:rPr>
        <w:t>Seja</w:t>
      </w:r>
      <w:proofErr w:type="gramEnd"/>
      <w:r w:rsidR="00DB53D8" w:rsidRPr="00AE64A1">
        <w:rPr>
          <w:rFonts w:cstheme="minorHAnsi"/>
          <w:sz w:val="24"/>
          <w:szCs w:val="24"/>
          <w:lang w:val="pt-PT"/>
        </w:rPr>
        <w:t xml:space="preserve"> </w:t>
      </w:r>
      <w:r w:rsidR="00AE64A1" w:rsidRPr="00025957">
        <w:rPr>
          <w:position w:val="-4"/>
        </w:rPr>
        <w:object w:dxaOrig="200" w:dyaOrig="200">
          <v:shape id="_x0000_i1218" type="#_x0000_t75" style="width:9.65pt;height:9.65pt" o:ole="">
            <v:imagedata r:id="rId56" o:title=""/>
          </v:shape>
          <o:OLEObject Type="Embed" ProgID="Equation.DSMT4" ShapeID="_x0000_i1218" DrawAspect="Content" ObjectID="_1572260820" r:id="rId57"/>
        </w:object>
      </w:r>
      <w:r w:rsidR="00DB53D8" w:rsidRPr="00AE64A1">
        <w:rPr>
          <w:rFonts w:cstheme="minorHAnsi"/>
          <w:sz w:val="24"/>
          <w:szCs w:val="24"/>
          <w:lang w:val="pt-PT"/>
        </w:rPr>
        <w:t xml:space="preserve"> o número de lápis de uma embalagem que custa 19,20</w:t>
      </w:r>
      <w:r w:rsidR="001675BC" w:rsidRPr="00AE64A1">
        <w:rPr>
          <w:rFonts w:cstheme="minorHAnsi"/>
          <w:sz w:val="24"/>
          <w:szCs w:val="24"/>
          <w:lang w:val="pt-PT"/>
        </w:rPr>
        <w:t xml:space="preserve"> </w:t>
      </w:r>
      <w:r w:rsidR="00DB53D8" w:rsidRPr="00AE64A1">
        <w:rPr>
          <w:rFonts w:cstheme="minorHAnsi"/>
          <w:sz w:val="24"/>
          <w:szCs w:val="24"/>
          <w:lang w:val="pt-PT"/>
        </w:rPr>
        <w:t>€.</w:t>
      </w:r>
    </w:p>
    <w:p w:rsidR="00DB53D8" w:rsidRPr="00AE64A1" w:rsidRDefault="00AE64A1" w:rsidP="00C302A9">
      <w:pPr>
        <w:spacing w:after="0" w:line="240" w:lineRule="auto"/>
        <w:rPr>
          <w:rFonts w:cstheme="minorHAnsi"/>
          <w:sz w:val="24"/>
          <w:szCs w:val="24"/>
          <w:lang w:val="pt-PT"/>
        </w:rPr>
      </w:pPr>
      <w:r w:rsidRPr="00AE64A1">
        <w:rPr>
          <w:position w:val="-24"/>
        </w:rPr>
        <w:object w:dxaOrig="1120" w:dyaOrig="620">
          <v:shape id="_x0000_i1223" type="#_x0000_t75" style="width:55.9pt;height:31.15pt" o:ole="">
            <v:imagedata r:id="rId58" o:title=""/>
          </v:shape>
          <o:OLEObject Type="Embed" ProgID="Equation.DSMT4" ShapeID="_x0000_i1223" DrawAspect="Content" ObjectID="_1572260821" r:id="rId59"/>
        </w:object>
      </w:r>
      <w:r w:rsidR="00DB53D8" w:rsidRPr="00AE64A1">
        <w:rPr>
          <w:rFonts w:cstheme="minorHAnsi"/>
          <w:sz w:val="24"/>
          <w:szCs w:val="24"/>
          <w:lang w:val="pt-PT"/>
        </w:rPr>
        <w:t xml:space="preserve"> </w:t>
      </w:r>
    </w:p>
    <w:p w:rsidR="00DB53D8" w:rsidRPr="00AE64A1" w:rsidRDefault="00DB53D8" w:rsidP="00C302A9">
      <w:pPr>
        <w:spacing w:after="0" w:line="240" w:lineRule="auto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sz w:val="24"/>
          <w:szCs w:val="24"/>
          <w:lang w:val="pt-PT"/>
        </w:rPr>
        <w:t xml:space="preserve">Daqui resulta que:   </w:t>
      </w:r>
      <w:r w:rsidR="00AE64A1" w:rsidRPr="00AE64A1">
        <w:rPr>
          <w:position w:val="-28"/>
        </w:rPr>
        <w:object w:dxaOrig="1640" w:dyaOrig="660">
          <v:shape id="_x0000_i1228" type="#_x0000_t75" style="width:81.65pt;height:33.3pt" o:ole="">
            <v:imagedata r:id="rId60" o:title=""/>
          </v:shape>
          <o:OLEObject Type="Embed" ProgID="Equation.DSMT4" ShapeID="_x0000_i1228" DrawAspect="Content" ObjectID="_1572260822" r:id="rId61"/>
        </w:object>
      </w:r>
      <w:r w:rsidRPr="00AE64A1">
        <w:rPr>
          <w:rFonts w:cstheme="minorHAnsi"/>
          <w:sz w:val="24"/>
          <w:szCs w:val="24"/>
          <w:lang w:val="pt-PT"/>
        </w:rPr>
        <w:t xml:space="preserve"> </w:t>
      </w:r>
    </w:p>
    <w:p w:rsidR="002C1D13" w:rsidRPr="00AE64A1" w:rsidRDefault="00DB53D8" w:rsidP="00C302A9">
      <w:pPr>
        <w:spacing w:after="0" w:line="240" w:lineRule="auto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sz w:val="24"/>
          <w:szCs w:val="24"/>
          <w:lang w:val="pt-PT"/>
        </w:rPr>
        <w:t>A embalagem que custa 19,20</w:t>
      </w:r>
      <w:r w:rsidR="001675BC" w:rsidRPr="00AE64A1">
        <w:rPr>
          <w:rFonts w:cstheme="minorHAnsi"/>
          <w:sz w:val="24"/>
          <w:szCs w:val="24"/>
          <w:lang w:val="pt-PT"/>
        </w:rPr>
        <w:t xml:space="preserve"> </w:t>
      </w:r>
      <w:r w:rsidRPr="00AE64A1">
        <w:rPr>
          <w:rFonts w:cstheme="minorHAnsi"/>
          <w:sz w:val="24"/>
          <w:szCs w:val="24"/>
          <w:lang w:val="pt-PT"/>
        </w:rPr>
        <w:t>€ tem 24 lápis.</w:t>
      </w:r>
    </w:p>
    <w:p w:rsidR="00FF7BDF" w:rsidRPr="00AE64A1" w:rsidRDefault="00FF7BDF" w:rsidP="00CC0C40">
      <w:pPr>
        <w:spacing w:line="240" w:lineRule="auto"/>
        <w:rPr>
          <w:rFonts w:cstheme="minorHAnsi"/>
          <w:b/>
          <w:sz w:val="24"/>
          <w:szCs w:val="24"/>
          <w:lang w:val="pt-PT"/>
        </w:rPr>
      </w:pPr>
    </w:p>
    <w:p w:rsidR="00DB53D8" w:rsidRPr="00AE64A1" w:rsidRDefault="00FF7BDF" w:rsidP="00C302A9">
      <w:pPr>
        <w:spacing w:after="0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>8.</w:t>
      </w:r>
      <w:r w:rsidRPr="00AE64A1">
        <w:rPr>
          <w:rFonts w:cstheme="minorHAnsi"/>
          <w:sz w:val="24"/>
          <w:szCs w:val="24"/>
          <w:lang w:val="pt-PT"/>
        </w:rPr>
        <w:t xml:space="preserve"> </w:t>
      </w:r>
      <w:r w:rsidR="00AE64A1" w:rsidRPr="00AE64A1">
        <w:rPr>
          <w:position w:val="-28"/>
        </w:rPr>
        <w:object w:dxaOrig="1560" w:dyaOrig="660">
          <v:shape id="_x0000_i1233" type="#_x0000_t75" style="width:78.45pt;height:33.3pt" o:ole="">
            <v:imagedata r:id="rId62" o:title=""/>
          </v:shape>
          <o:OLEObject Type="Embed" ProgID="Equation.DSMT4" ShapeID="_x0000_i1233" DrawAspect="Content" ObjectID="_1572260823" r:id="rId63"/>
        </w:object>
      </w:r>
    </w:p>
    <w:p w:rsidR="00FF7BDF" w:rsidRPr="00AE64A1" w:rsidRDefault="00DB53D8" w:rsidP="00C302A9">
      <w:pPr>
        <w:spacing w:after="0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sz w:val="24"/>
          <w:szCs w:val="24"/>
          <w:lang w:val="pt-PT"/>
        </w:rPr>
        <w:t>Opção correta:  16</w:t>
      </w:r>
    </w:p>
    <w:p w:rsidR="0035256B" w:rsidRPr="00AE64A1" w:rsidRDefault="0035256B" w:rsidP="00F62544">
      <w:pPr>
        <w:spacing w:after="0"/>
        <w:rPr>
          <w:rFonts w:cstheme="minorHAnsi"/>
          <w:b/>
          <w:sz w:val="24"/>
          <w:szCs w:val="24"/>
          <w:lang w:val="pt-PT"/>
        </w:rPr>
      </w:pPr>
    </w:p>
    <w:p w:rsidR="006A7B0E" w:rsidRPr="00AE64A1" w:rsidRDefault="009D7468" w:rsidP="00C302A9">
      <w:pPr>
        <w:spacing w:after="0" w:line="240" w:lineRule="auto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>9</w:t>
      </w:r>
      <w:r w:rsidR="006A7B0E" w:rsidRPr="00AE64A1">
        <w:rPr>
          <w:rFonts w:cstheme="minorHAnsi"/>
          <w:b/>
          <w:sz w:val="24"/>
          <w:szCs w:val="24"/>
          <w:lang w:val="pt-PT"/>
        </w:rPr>
        <w:t xml:space="preserve">. </w:t>
      </w:r>
    </w:p>
    <w:p w:rsidR="0035256B" w:rsidRPr="00AE64A1" w:rsidRDefault="00AE64A1" w:rsidP="00C302A9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  <w:lang w:val="pt-PT"/>
        </w:rPr>
      </w:pPr>
      <w:r w:rsidRPr="00AE64A1">
        <w:rPr>
          <w:position w:val="-24"/>
        </w:rPr>
        <w:object w:dxaOrig="1200" w:dyaOrig="620">
          <v:shape id="_x0000_i1238" type="#_x0000_t75" style="width:60.2pt;height:31.15pt" o:ole="">
            <v:imagedata r:id="rId64" o:title=""/>
          </v:shape>
          <o:OLEObject Type="Embed" ProgID="Equation.DSMT4" ShapeID="_x0000_i1238" DrawAspect="Content" ObjectID="_1572260824" r:id="rId65"/>
        </w:object>
      </w:r>
    </w:p>
    <w:p w:rsidR="00A10DCC" w:rsidRPr="00AE64A1" w:rsidRDefault="00AE64A1" w:rsidP="00C302A9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  <w:lang w:val="pt-PT"/>
        </w:rPr>
      </w:pPr>
      <w:r w:rsidRPr="00AE64A1">
        <w:rPr>
          <w:position w:val="-24"/>
        </w:rPr>
        <w:object w:dxaOrig="1640" w:dyaOrig="620">
          <v:shape id="_x0000_i1243" type="#_x0000_t75" style="width:81.65pt;height:31.15pt" o:ole="">
            <v:imagedata r:id="rId66" o:title=""/>
          </v:shape>
          <o:OLEObject Type="Embed" ProgID="Equation.DSMT4" ShapeID="_x0000_i1243" DrawAspect="Content" ObjectID="_1572260825" r:id="rId67"/>
        </w:object>
      </w:r>
    </w:p>
    <w:p w:rsidR="00C302A9" w:rsidRPr="00AE64A1" w:rsidRDefault="00C302A9" w:rsidP="00C302A9">
      <w:pPr>
        <w:spacing w:after="0" w:line="360" w:lineRule="auto"/>
        <w:rPr>
          <w:rFonts w:cstheme="minorHAnsi"/>
          <w:b/>
          <w:sz w:val="24"/>
          <w:szCs w:val="24"/>
          <w:lang w:val="pt-PT"/>
        </w:rPr>
      </w:pPr>
    </w:p>
    <w:tbl>
      <w:tblPr>
        <w:tblStyle w:val="TableGrid"/>
        <w:tblpPr w:leftFromText="141" w:rightFromText="141" w:vertAnchor="text" w:horzAnchor="margin" w:tblpXSpec="center" w:tblpY="8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1"/>
        <w:gridCol w:w="1338"/>
        <w:gridCol w:w="2882"/>
      </w:tblGrid>
      <w:tr w:rsidR="00C302A9" w:rsidRPr="00AE64A1" w:rsidTr="00C302A9">
        <w:tc>
          <w:tcPr>
            <w:tcW w:w="2881" w:type="dxa"/>
            <w:vAlign w:val="center"/>
          </w:tcPr>
          <w:p w:rsidR="00C302A9" w:rsidRPr="00AE64A1" w:rsidRDefault="00C302A9" w:rsidP="00C302A9">
            <w:pPr>
              <w:jc w:val="center"/>
              <w:rPr>
                <w:rFonts w:cstheme="minorHAnsi"/>
                <w:color w:val="FF0000"/>
                <w:sz w:val="20"/>
                <w:szCs w:val="20"/>
                <w:lang w:val="pt-PT"/>
              </w:rPr>
            </w:pPr>
            <w:r w:rsidRPr="00AE64A1">
              <w:rPr>
                <w:rFonts w:cstheme="minorHAnsi"/>
                <w:color w:val="FF0000"/>
                <w:sz w:val="20"/>
                <w:szCs w:val="20"/>
                <w:lang w:val="pt-PT"/>
              </w:rPr>
              <w:t>Valor (em €)</w:t>
            </w:r>
          </w:p>
        </w:tc>
        <w:tc>
          <w:tcPr>
            <w:tcW w:w="1338" w:type="dxa"/>
            <w:vAlign w:val="center"/>
          </w:tcPr>
          <w:p w:rsidR="00C302A9" w:rsidRPr="00AE64A1" w:rsidRDefault="00C302A9" w:rsidP="00C302A9">
            <w:pPr>
              <w:jc w:val="center"/>
              <w:rPr>
                <w:rFonts w:cstheme="minorHAnsi"/>
                <w:color w:val="FF0000"/>
                <w:sz w:val="20"/>
                <w:szCs w:val="20"/>
                <w:lang w:val="pt-PT"/>
              </w:rPr>
            </w:pPr>
          </w:p>
        </w:tc>
        <w:tc>
          <w:tcPr>
            <w:tcW w:w="2882" w:type="dxa"/>
            <w:vAlign w:val="center"/>
          </w:tcPr>
          <w:p w:rsidR="00C302A9" w:rsidRPr="00AE64A1" w:rsidRDefault="00C302A9" w:rsidP="00C302A9">
            <w:pPr>
              <w:jc w:val="center"/>
              <w:rPr>
                <w:rFonts w:cstheme="minorHAnsi"/>
                <w:color w:val="FF0000"/>
                <w:sz w:val="20"/>
                <w:szCs w:val="20"/>
                <w:lang w:val="pt-PT"/>
              </w:rPr>
            </w:pPr>
            <w:r w:rsidRPr="00AE64A1">
              <w:rPr>
                <w:rFonts w:cstheme="minorHAnsi"/>
                <w:color w:val="FF0000"/>
                <w:sz w:val="20"/>
                <w:szCs w:val="20"/>
                <w:lang w:val="pt-PT"/>
              </w:rPr>
              <w:t>Percentagem</w:t>
            </w:r>
          </w:p>
        </w:tc>
      </w:tr>
      <w:tr w:rsidR="00C302A9" w:rsidRPr="00AE64A1" w:rsidTr="00C302A9">
        <w:tc>
          <w:tcPr>
            <w:tcW w:w="2881" w:type="dxa"/>
            <w:vAlign w:val="center"/>
          </w:tcPr>
          <w:p w:rsidR="00C302A9" w:rsidRPr="00AE64A1" w:rsidRDefault="00C302A9" w:rsidP="00C302A9">
            <w:pPr>
              <w:jc w:val="center"/>
              <w:rPr>
                <w:rFonts w:cstheme="minorHAnsi"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sz w:val="24"/>
                <w:szCs w:val="24"/>
                <w:lang w:val="pt-PT"/>
              </w:rPr>
              <w:t>105</w:t>
            </w:r>
          </w:p>
        </w:tc>
        <w:tc>
          <w:tcPr>
            <w:tcW w:w="1338" w:type="dxa"/>
            <w:vAlign w:val="center"/>
          </w:tcPr>
          <w:p w:rsidR="00C302A9" w:rsidRPr="00AE64A1" w:rsidRDefault="00C302A9" w:rsidP="00C302A9">
            <w:pPr>
              <w:jc w:val="center"/>
              <w:rPr>
                <w:rFonts w:cstheme="minorHAnsi"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sz w:val="24"/>
                <w:szCs w:val="24"/>
                <w:lang w:val="pt-PT"/>
              </w:rPr>
              <w:t>_______</w:t>
            </w:r>
          </w:p>
        </w:tc>
        <w:tc>
          <w:tcPr>
            <w:tcW w:w="2882" w:type="dxa"/>
            <w:vAlign w:val="center"/>
          </w:tcPr>
          <w:p w:rsidR="00C302A9" w:rsidRPr="00AE64A1" w:rsidRDefault="00C302A9" w:rsidP="00C302A9">
            <w:pPr>
              <w:jc w:val="center"/>
              <w:rPr>
                <w:rFonts w:cstheme="minorHAnsi"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sz w:val="24"/>
                <w:szCs w:val="24"/>
                <w:lang w:val="pt-PT"/>
              </w:rPr>
              <w:t>70</w:t>
            </w:r>
          </w:p>
        </w:tc>
      </w:tr>
      <w:tr w:rsidR="00C302A9" w:rsidRPr="00AE64A1" w:rsidTr="00C302A9">
        <w:tc>
          <w:tcPr>
            <w:tcW w:w="2881" w:type="dxa"/>
            <w:vAlign w:val="center"/>
          </w:tcPr>
          <w:p w:rsidR="00C302A9" w:rsidRPr="00AE64A1" w:rsidRDefault="00AE64A1" w:rsidP="00C302A9">
            <w:pPr>
              <w:jc w:val="center"/>
              <w:rPr>
                <w:rFonts w:cstheme="minorHAnsi"/>
                <w:sz w:val="24"/>
                <w:szCs w:val="24"/>
                <w:lang w:val="pt-PT"/>
              </w:rPr>
            </w:pPr>
            <w:r w:rsidRPr="00025957">
              <w:rPr>
                <w:position w:val="-4"/>
              </w:rPr>
              <w:object w:dxaOrig="180" w:dyaOrig="200">
                <v:shape id="_x0000_i1248" type="#_x0000_t75" style="width:8.6pt;height:9.65pt" o:ole="">
                  <v:imagedata r:id="rId68" o:title=""/>
                </v:shape>
                <o:OLEObject Type="Embed" ProgID="Equation.DSMT4" ShapeID="_x0000_i1248" DrawAspect="Content" ObjectID="_1572260826" r:id="rId69"/>
              </w:object>
            </w:r>
            <w:r w:rsidR="00C302A9" w:rsidRPr="00AE64A1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1338" w:type="dxa"/>
            <w:vAlign w:val="center"/>
          </w:tcPr>
          <w:p w:rsidR="00C302A9" w:rsidRPr="00AE64A1" w:rsidRDefault="00C302A9" w:rsidP="00C302A9">
            <w:pPr>
              <w:jc w:val="center"/>
              <w:rPr>
                <w:rFonts w:cstheme="minorHAnsi"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sz w:val="24"/>
                <w:szCs w:val="24"/>
                <w:lang w:val="pt-PT"/>
              </w:rPr>
              <w:t>_______</w:t>
            </w:r>
          </w:p>
        </w:tc>
        <w:tc>
          <w:tcPr>
            <w:tcW w:w="2882" w:type="dxa"/>
            <w:vAlign w:val="center"/>
          </w:tcPr>
          <w:p w:rsidR="00C302A9" w:rsidRPr="00AE64A1" w:rsidRDefault="00C302A9" w:rsidP="00C302A9">
            <w:pPr>
              <w:jc w:val="center"/>
              <w:rPr>
                <w:rFonts w:cstheme="minorHAnsi"/>
                <w:sz w:val="24"/>
                <w:szCs w:val="24"/>
                <w:lang w:val="pt-PT"/>
              </w:rPr>
            </w:pPr>
            <w:r w:rsidRPr="00AE64A1">
              <w:rPr>
                <w:rFonts w:cstheme="minorHAnsi"/>
                <w:sz w:val="24"/>
                <w:szCs w:val="24"/>
                <w:lang w:val="pt-PT"/>
              </w:rPr>
              <w:t>100</w:t>
            </w:r>
          </w:p>
        </w:tc>
      </w:tr>
    </w:tbl>
    <w:p w:rsidR="00291FDA" w:rsidRPr="00AE64A1" w:rsidRDefault="00291FDA" w:rsidP="00C302A9">
      <w:pPr>
        <w:spacing w:after="0"/>
        <w:rPr>
          <w:rFonts w:cstheme="minorHAnsi"/>
          <w:b/>
          <w:i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 xml:space="preserve">10. </w:t>
      </w:r>
      <w:r w:rsidR="00DB53D8" w:rsidRPr="00AE64A1">
        <w:rPr>
          <w:rFonts w:cstheme="minorHAnsi"/>
          <w:sz w:val="24"/>
          <w:szCs w:val="24"/>
          <w:lang w:val="pt-PT"/>
        </w:rPr>
        <w:t xml:space="preserve">Como o desconto foi de 30%, o valor pago pela Mariana corresponde a 70% do preço inicial do </w:t>
      </w:r>
      <w:r w:rsidR="00DB53D8" w:rsidRPr="00AE64A1">
        <w:rPr>
          <w:rFonts w:cstheme="minorHAnsi"/>
          <w:i/>
          <w:sz w:val="24"/>
          <w:szCs w:val="24"/>
          <w:lang w:val="pt-PT"/>
        </w:rPr>
        <w:t>smartphone.</w:t>
      </w:r>
    </w:p>
    <w:p w:rsidR="00C302A9" w:rsidRPr="00AE64A1" w:rsidRDefault="00C302A9" w:rsidP="00C302A9">
      <w:pPr>
        <w:spacing w:after="0"/>
        <w:rPr>
          <w:rFonts w:cstheme="minorHAnsi"/>
          <w:sz w:val="24"/>
          <w:szCs w:val="24"/>
          <w:lang w:val="pt-PT"/>
        </w:rPr>
      </w:pPr>
    </w:p>
    <w:p w:rsidR="00C302A9" w:rsidRPr="00AE64A1" w:rsidRDefault="00C302A9" w:rsidP="00C302A9">
      <w:pPr>
        <w:spacing w:after="0"/>
        <w:rPr>
          <w:rFonts w:cstheme="minorHAnsi"/>
          <w:sz w:val="24"/>
          <w:szCs w:val="24"/>
          <w:lang w:val="pt-PT"/>
        </w:rPr>
      </w:pPr>
    </w:p>
    <w:p w:rsidR="00C302A9" w:rsidRPr="00AE64A1" w:rsidRDefault="00C302A9" w:rsidP="00C302A9">
      <w:pPr>
        <w:spacing w:after="0"/>
        <w:rPr>
          <w:rFonts w:cstheme="minorHAnsi"/>
          <w:sz w:val="24"/>
          <w:szCs w:val="24"/>
          <w:lang w:val="pt-PT"/>
        </w:rPr>
      </w:pPr>
    </w:p>
    <w:p w:rsidR="001B62AD" w:rsidRPr="00AE64A1" w:rsidRDefault="001B62AD" w:rsidP="00C302A9">
      <w:pPr>
        <w:spacing w:after="0"/>
        <w:rPr>
          <w:rFonts w:cstheme="minorHAnsi"/>
          <w:sz w:val="24"/>
          <w:szCs w:val="24"/>
          <w:lang w:val="pt-PT"/>
        </w:rPr>
      </w:pPr>
    </w:p>
    <w:p w:rsidR="00C302A9" w:rsidRPr="00AE64A1" w:rsidRDefault="00C302A9" w:rsidP="00C302A9">
      <w:pPr>
        <w:spacing w:after="0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sz w:val="24"/>
          <w:szCs w:val="24"/>
          <w:lang w:val="pt-PT"/>
        </w:rPr>
        <w:t xml:space="preserve">Tem-se:   </w:t>
      </w:r>
      <w:r w:rsidR="00AE64A1" w:rsidRPr="00AE64A1">
        <w:rPr>
          <w:position w:val="-24"/>
        </w:rPr>
        <w:object w:dxaOrig="1900" w:dyaOrig="620">
          <v:shape id="_x0000_i1253" type="#_x0000_t75" style="width:94.55pt;height:31.15pt" o:ole="">
            <v:imagedata r:id="rId70" o:title=""/>
          </v:shape>
          <o:OLEObject Type="Embed" ProgID="Equation.DSMT4" ShapeID="_x0000_i1253" DrawAspect="Content" ObjectID="_1572260827" r:id="rId71"/>
        </w:object>
      </w:r>
    </w:p>
    <w:p w:rsidR="00C302A9" w:rsidRPr="00AE64A1" w:rsidRDefault="00C302A9" w:rsidP="00C302A9">
      <w:pPr>
        <w:spacing w:after="0"/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sz w:val="24"/>
          <w:szCs w:val="24"/>
          <w:lang w:val="pt-PT"/>
        </w:rPr>
        <w:t xml:space="preserve">O preço do </w:t>
      </w:r>
      <w:r w:rsidRPr="00AE64A1">
        <w:rPr>
          <w:rFonts w:cstheme="minorHAnsi"/>
          <w:i/>
          <w:sz w:val="24"/>
          <w:szCs w:val="24"/>
          <w:lang w:val="pt-PT"/>
        </w:rPr>
        <w:t>smartphone</w:t>
      </w:r>
      <w:r w:rsidRPr="00AE64A1">
        <w:rPr>
          <w:rFonts w:cstheme="minorHAnsi"/>
          <w:sz w:val="24"/>
          <w:szCs w:val="24"/>
          <w:lang w:val="pt-PT"/>
        </w:rPr>
        <w:t xml:space="preserve"> sem desconto era 150</w:t>
      </w:r>
      <w:r w:rsidR="001675BC" w:rsidRPr="00AE64A1">
        <w:rPr>
          <w:rFonts w:cstheme="minorHAnsi"/>
          <w:sz w:val="24"/>
          <w:szCs w:val="24"/>
          <w:lang w:val="pt-PT"/>
        </w:rPr>
        <w:t xml:space="preserve"> </w:t>
      </w:r>
      <w:r w:rsidRPr="00AE64A1">
        <w:rPr>
          <w:rFonts w:cstheme="minorHAnsi"/>
          <w:sz w:val="24"/>
          <w:szCs w:val="24"/>
          <w:lang w:val="pt-PT"/>
        </w:rPr>
        <w:t>€.</w:t>
      </w:r>
    </w:p>
    <w:p w:rsidR="00C302A9" w:rsidRPr="00AE64A1" w:rsidRDefault="00C302A9" w:rsidP="00C302A9">
      <w:pPr>
        <w:spacing w:after="0"/>
        <w:rPr>
          <w:rFonts w:cstheme="minorHAnsi"/>
          <w:b/>
          <w:sz w:val="24"/>
          <w:szCs w:val="24"/>
          <w:lang w:val="pt-PT"/>
        </w:rPr>
      </w:pPr>
    </w:p>
    <w:p w:rsidR="00F151CE" w:rsidRPr="00AE64A1" w:rsidRDefault="00F151CE" w:rsidP="00C302A9">
      <w:pPr>
        <w:spacing w:after="0"/>
        <w:rPr>
          <w:rFonts w:cstheme="minorHAnsi"/>
          <w:b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 xml:space="preserve">11. </w:t>
      </w:r>
      <w:r w:rsidR="00C302A9" w:rsidRPr="00AE64A1">
        <w:rPr>
          <w:rFonts w:cstheme="minorHAnsi"/>
          <w:b/>
          <w:sz w:val="24"/>
          <w:szCs w:val="24"/>
          <w:lang w:val="pt-PT"/>
        </w:rPr>
        <w:t xml:space="preserve"> </w:t>
      </w:r>
      <w:r w:rsidR="00AE64A1" w:rsidRPr="00AE64A1">
        <w:rPr>
          <w:position w:val="-12"/>
        </w:rPr>
        <w:object w:dxaOrig="2360" w:dyaOrig="340">
          <v:shape id="_x0000_i1258" type="#_x0000_t75" style="width:118.2pt;height:17.2pt" o:ole="">
            <v:imagedata r:id="rId72" o:title=""/>
          </v:shape>
          <o:OLEObject Type="Embed" ProgID="Equation.DSMT4" ShapeID="_x0000_i1258" DrawAspect="Content" ObjectID="_1572260828" r:id="rId73"/>
        </w:object>
      </w:r>
      <w:r w:rsidR="00C302A9" w:rsidRPr="00AE64A1">
        <w:rPr>
          <w:rFonts w:cstheme="minorHAnsi"/>
          <w:b/>
          <w:sz w:val="24"/>
          <w:szCs w:val="24"/>
          <w:lang w:val="pt-PT"/>
        </w:rPr>
        <w:t xml:space="preserve"> </w:t>
      </w:r>
    </w:p>
    <w:p w:rsidR="00D97D63" w:rsidRPr="00AE64A1" w:rsidRDefault="00AE64A1" w:rsidP="000E3B5C">
      <w:pPr>
        <w:rPr>
          <w:rFonts w:cstheme="minorHAnsi"/>
          <w:sz w:val="24"/>
          <w:szCs w:val="24"/>
          <w:lang w:val="pt-PT"/>
        </w:rPr>
      </w:pPr>
      <w:r w:rsidRPr="00AE64A1">
        <w:rPr>
          <w:position w:val="-30"/>
        </w:rPr>
        <w:object w:dxaOrig="2260" w:dyaOrig="680">
          <v:shape id="_x0000_i1263" type="#_x0000_t75" style="width:112.85pt;height:34.4pt" o:ole="">
            <v:imagedata r:id="rId74" o:title=""/>
          </v:shape>
          <o:OLEObject Type="Embed" ProgID="Equation.DSMT4" ShapeID="_x0000_i1263" DrawAspect="Content" ObjectID="_1572260829" r:id="rId75"/>
        </w:object>
      </w:r>
      <w:r w:rsidR="00BF474B" w:rsidRPr="00AE64A1">
        <w:rPr>
          <w:rFonts w:cstheme="minorHAnsi"/>
          <w:sz w:val="24"/>
          <w:szCs w:val="24"/>
          <w:lang w:val="pt-PT"/>
        </w:rPr>
        <w:t xml:space="preserve"> </w:t>
      </w:r>
    </w:p>
    <w:p w:rsidR="00BF474B" w:rsidRPr="00AE64A1" w:rsidRDefault="00BF474B" w:rsidP="000E3B5C">
      <w:pPr>
        <w:rPr>
          <w:rFonts w:cstheme="minorHAnsi"/>
          <w:sz w:val="24"/>
          <w:szCs w:val="24"/>
          <w:lang w:val="pt-PT"/>
        </w:rPr>
      </w:pPr>
      <w:r w:rsidRPr="00AE64A1">
        <w:rPr>
          <w:rFonts w:cstheme="minorHAnsi"/>
          <w:sz w:val="24"/>
          <w:szCs w:val="24"/>
          <w:lang w:val="pt-PT"/>
        </w:rPr>
        <w:t xml:space="preserve">A escala de representação do mapa é </w:t>
      </w:r>
      <w:r w:rsidR="00AE64A1" w:rsidRPr="00AE64A1">
        <w:rPr>
          <w:position w:val="-30"/>
        </w:rPr>
        <w:object w:dxaOrig="999" w:dyaOrig="680">
          <v:shape id="_x0000_i1268" type="#_x0000_t75" style="width:49.45pt;height:34.4pt" o:ole="">
            <v:imagedata r:id="rId76" o:title=""/>
          </v:shape>
          <o:OLEObject Type="Embed" ProgID="Equation.DSMT4" ShapeID="_x0000_i1268" DrawAspect="Content" ObjectID="_1572260830" r:id="rId77"/>
        </w:object>
      </w:r>
      <w:r w:rsidRPr="00AE64A1">
        <w:rPr>
          <w:rFonts w:cstheme="minorHAnsi"/>
          <w:sz w:val="24"/>
          <w:szCs w:val="24"/>
          <w:lang w:val="pt-PT"/>
        </w:rPr>
        <w:t>.</w:t>
      </w:r>
    </w:p>
    <w:p w:rsidR="000E3B5C" w:rsidRPr="00AE64A1" w:rsidRDefault="000E3B5C" w:rsidP="000E3B5C">
      <w:pPr>
        <w:rPr>
          <w:rFonts w:cstheme="minorHAnsi"/>
          <w:color w:val="FF0000"/>
          <w:sz w:val="24"/>
          <w:szCs w:val="24"/>
          <w:lang w:val="pt-PT"/>
        </w:rPr>
      </w:pPr>
      <w:bookmarkStart w:id="1" w:name="_GoBack"/>
      <w:bookmarkEnd w:id="1"/>
    </w:p>
    <w:sectPr w:rsidR="000E3B5C" w:rsidRPr="00AE64A1" w:rsidSect="007B218B">
      <w:headerReference w:type="default" r:id="rId78"/>
      <w:footerReference w:type="default" r:id="rId7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49DE" w:rsidRDefault="00C149DE" w:rsidP="00211E75">
      <w:pPr>
        <w:spacing w:after="0" w:line="240" w:lineRule="auto"/>
      </w:pPr>
      <w:r>
        <w:separator/>
      </w:r>
    </w:p>
  </w:endnote>
  <w:endnote w:type="continuationSeparator" w:id="0">
    <w:p w:rsidR="00C149DE" w:rsidRDefault="00C149DE" w:rsidP="00211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90729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9670C" w:rsidRDefault="00A967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9670C" w:rsidRDefault="00A96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49DE" w:rsidRDefault="00C149DE" w:rsidP="00211E75">
      <w:pPr>
        <w:spacing w:after="0" w:line="240" w:lineRule="auto"/>
      </w:pPr>
      <w:r>
        <w:separator/>
      </w:r>
    </w:p>
  </w:footnote>
  <w:footnote w:type="continuationSeparator" w:id="0">
    <w:p w:rsidR="00C149DE" w:rsidRDefault="00C149DE" w:rsidP="00211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E75" w:rsidRPr="00211E75" w:rsidRDefault="00211E75" w:rsidP="00211E75">
    <w:pPr>
      <w:pStyle w:val="Header"/>
      <w:rPr>
        <w:rFonts w:ascii="Arial" w:hAnsi="Arial" w:cs="Arial"/>
        <w:b/>
        <w:color w:val="548DD4"/>
        <w:sz w:val="18"/>
        <w:szCs w:val="18"/>
        <w:lang w:val="pt-PT"/>
      </w:rPr>
    </w:pPr>
    <w:r>
      <w:rPr>
        <w:rFonts w:ascii="Times New Roman" w:hAnsi="Times New Roman" w:cs="Times New Roman"/>
        <w:noProof/>
        <w:sz w:val="18"/>
        <w:szCs w:val="18"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4677410</wp:posOffset>
          </wp:positionH>
          <wp:positionV relativeFrom="paragraph">
            <wp:posOffset>-145415</wp:posOffset>
          </wp:positionV>
          <wp:extent cx="719455" cy="262255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262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77AA4">
      <w:rPr>
        <w:rFonts w:ascii="Arial" w:hAnsi="Arial" w:cs="Arial"/>
        <w:b/>
        <w:color w:val="548DD4"/>
        <w:sz w:val="18"/>
        <w:szCs w:val="18"/>
        <w:lang w:val="pt-PT"/>
      </w:rPr>
      <w:t>Espaço 6 – Matemática 6</w:t>
    </w:r>
    <w:r w:rsidRPr="00211E75">
      <w:rPr>
        <w:rFonts w:ascii="Arial" w:hAnsi="Arial" w:cs="Arial"/>
        <w:b/>
        <w:color w:val="548DD4"/>
        <w:sz w:val="18"/>
        <w:szCs w:val="18"/>
        <w:lang w:val="pt-PT"/>
      </w:rPr>
      <w:t>.º ano</w:t>
    </w:r>
  </w:p>
  <w:p w:rsidR="00211E75" w:rsidRPr="00211E75" w:rsidRDefault="004D668F" w:rsidP="00211E75">
    <w:pPr>
      <w:pStyle w:val="Header"/>
      <w:rPr>
        <w:lang w:val="pt-PT"/>
      </w:rPr>
    </w:pPr>
    <w:r>
      <w:rPr>
        <w:rFonts w:ascii="ArialMT" w:hAnsi="ArialMT" w:cs="ArialMT"/>
        <w:b/>
        <w:sz w:val="18"/>
        <w:szCs w:val="18"/>
        <w:lang w:val="pt-PT"/>
      </w:rPr>
      <w:t>Teste</w:t>
    </w:r>
    <w:r w:rsidR="007379C1">
      <w:rPr>
        <w:rFonts w:ascii="ArialMT" w:hAnsi="ArialMT" w:cs="ArialMT"/>
        <w:b/>
        <w:sz w:val="18"/>
        <w:szCs w:val="18"/>
        <w:lang w:val="pt-PT"/>
      </w:rPr>
      <w:t xml:space="preserve"> de Avaliação</w:t>
    </w:r>
    <w:r w:rsidR="00211E75" w:rsidRPr="00211E75">
      <w:rPr>
        <w:rFonts w:ascii="ArialMT" w:hAnsi="ArialMT" w:cs="ArialMT"/>
        <w:b/>
        <w:noProof/>
        <w:color w:val="548DD4"/>
        <w:sz w:val="18"/>
        <w:szCs w:val="18"/>
        <w:lang w:val="pt-PT"/>
      </w:rPr>
      <w:t xml:space="preserve"> </w:t>
    </w:r>
    <w:r w:rsidR="00211E75" w:rsidRPr="00211E75">
      <w:rPr>
        <w:rFonts w:ascii="ArialMT" w:hAnsi="ArialMT" w:cs="ArialMT"/>
        <w:b/>
        <w:noProof/>
        <w:color w:val="000000"/>
        <w:sz w:val="18"/>
        <w:szCs w:val="18"/>
        <w:lang w:val="pt-PT"/>
      </w:rPr>
      <w:t>[</w:t>
    </w:r>
    <w:r w:rsidR="00F77AA4">
      <w:rPr>
        <w:rFonts w:ascii="ArialMT" w:hAnsi="ArialMT" w:cs="ArialMT"/>
        <w:b/>
        <w:noProof/>
        <w:color w:val="000000"/>
        <w:sz w:val="18"/>
        <w:szCs w:val="18"/>
        <w:lang w:val="pt-PT"/>
      </w:rPr>
      <w:t>dez</w:t>
    </w:r>
    <w:r w:rsidR="00182D1F">
      <w:rPr>
        <w:rFonts w:ascii="ArialMT" w:hAnsi="ArialMT" w:cs="ArialMT"/>
        <w:b/>
        <w:noProof/>
        <w:color w:val="000000"/>
        <w:sz w:val="18"/>
        <w:szCs w:val="18"/>
        <w:lang w:val="pt-PT"/>
      </w:rPr>
      <w:t>em</w:t>
    </w:r>
    <w:r>
      <w:rPr>
        <w:rFonts w:ascii="ArialMT" w:hAnsi="ArialMT" w:cs="ArialMT"/>
        <w:b/>
        <w:noProof/>
        <w:color w:val="000000"/>
        <w:sz w:val="18"/>
        <w:szCs w:val="18"/>
        <w:lang w:val="pt-PT"/>
      </w:rPr>
      <w:t>bro</w:t>
    </w:r>
    <w:r w:rsidR="00211E75" w:rsidRPr="00211E75">
      <w:rPr>
        <w:rFonts w:ascii="ArialMT" w:hAnsi="ArialMT" w:cs="ArialMT"/>
        <w:b/>
        <w:noProof/>
        <w:color w:val="000000"/>
        <w:sz w:val="18"/>
        <w:szCs w:val="18"/>
        <w:lang w:val="pt-PT"/>
      </w:rPr>
      <w:t xml:space="preserve"> 201</w:t>
    </w:r>
    <w:r w:rsidR="00182D1F">
      <w:rPr>
        <w:rFonts w:ascii="ArialMT" w:hAnsi="ArialMT" w:cs="ArialMT"/>
        <w:b/>
        <w:noProof/>
        <w:color w:val="000000"/>
        <w:sz w:val="18"/>
        <w:szCs w:val="18"/>
        <w:lang w:val="pt-PT"/>
      </w:rPr>
      <w:t>7</w:t>
    </w:r>
    <w:r w:rsidR="00211E75" w:rsidRPr="00211E75">
      <w:rPr>
        <w:rFonts w:ascii="ArialMT" w:hAnsi="ArialMT" w:cs="ArialMT"/>
        <w:b/>
        <w:noProof/>
        <w:color w:val="000000"/>
        <w:sz w:val="18"/>
        <w:szCs w:val="18"/>
        <w:lang w:val="pt-PT"/>
      </w:rPr>
      <w:t>]</w:t>
    </w:r>
    <w:r w:rsidR="00211E75" w:rsidRPr="00211E75">
      <w:rPr>
        <w:rFonts w:ascii="Calibri" w:hAnsi="Calibri"/>
        <w:b/>
        <w:color w:val="548DD4"/>
        <w:sz w:val="32"/>
        <w:szCs w:val="32"/>
        <w:lang w:val="pt-PT"/>
      </w:rPr>
      <w:t xml:space="preserve"> </w:t>
    </w:r>
    <w:r w:rsidR="00211E75" w:rsidRPr="00211E75">
      <w:rPr>
        <w:rFonts w:ascii="Calibri" w:hAnsi="Calibri"/>
        <w:b/>
        <w:color w:val="548DD4"/>
        <w:sz w:val="32"/>
        <w:szCs w:val="32"/>
        <w:lang w:val="pt-PT"/>
      </w:rPr>
      <w:tab/>
    </w:r>
    <w:r w:rsidR="00211E75" w:rsidRPr="00211E75">
      <w:rPr>
        <w:rFonts w:ascii="Calibri" w:hAnsi="Calibri"/>
        <w:b/>
        <w:color w:val="548DD4"/>
        <w:sz w:val="32"/>
        <w:szCs w:val="32"/>
        <w:lang w:val="pt-PT"/>
      </w:rPr>
      <w:tab/>
    </w:r>
    <w:r w:rsidR="00211E75" w:rsidRPr="00211E75">
      <w:rPr>
        <w:rFonts w:ascii="Calibri" w:hAnsi="Calibri"/>
        <w:b/>
        <w:color w:val="548DD4"/>
        <w:sz w:val="30"/>
        <w:szCs w:val="30"/>
        <w:lang w:val="pt-PT"/>
      </w:rPr>
      <w:t>Proposta de Resolução</w:t>
    </w:r>
  </w:p>
  <w:p w:rsidR="00211E75" w:rsidRPr="00211E75" w:rsidRDefault="00211E75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62CE"/>
    <w:rsid w:val="000201BC"/>
    <w:rsid w:val="00030882"/>
    <w:rsid w:val="0006709C"/>
    <w:rsid w:val="0008253B"/>
    <w:rsid w:val="0008541A"/>
    <w:rsid w:val="0009630B"/>
    <w:rsid w:val="000A17BD"/>
    <w:rsid w:val="000B12FA"/>
    <w:rsid w:val="000B3AA5"/>
    <w:rsid w:val="000C681D"/>
    <w:rsid w:val="000E0C35"/>
    <w:rsid w:val="000E3B5C"/>
    <w:rsid w:val="000F4B82"/>
    <w:rsid w:val="0012507D"/>
    <w:rsid w:val="001250B1"/>
    <w:rsid w:val="001607A8"/>
    <w:rsid w:val="001675BC"/>
    <w:rsid w:val="00172BE8"/>
    <w:rsid w:val="00182D1F"/>
    <w:rsid w:val="00197858"/>
    <w:rsid w:val="001B24ED"/>
    <w:rsid w:val="001B62AD"/>
    <w:rsid w:val="001F793A"/>
    <w:rsid w:val="00211E75"/>
    <w:rsid w:val="00220C26"/>
    <w:rsid w:val="002321B2"/>
    <w:rsid w:val="00240F9B"/>
    <w:rsid w:val="00267EA7"/>
    <w:rsid w:val="00291FDA"/>
    <w:rsid w:val="002C1D13"/>
    <w:rsid w:val="002D40E6"/>
    <w:rsid w:val="002E0249"/>
    <w:rsid w:val="002E50FE"/>
    <w:rsid w:val="00332653"/>
    <w:rsid w:val="003342DD"/>
    <w:rsid w:val="00351614"/>
    <w:rsid w:val="0035256B"/>
    <w:rsid w:val="00385D77"/>
    <w:rsid w:val="003937BA"/>
    <w:rsid w:val="003D49BC"/>
    <w:rsid w:val="003F4C9A"/>
    <w:rsid w:val="0042228F"/>
    <w:rsid w:val="00433992"/>
    <w:rsid w:val="004708FF"/>
    <w:rsid w:val="00474B8E"/>
    <w:rsid w:val="004D152E"/>
    <w:rsid w:val="004D668F"/>
    <w:rsid w:val="004E28A9"/>
    <w:rsid w:val="00514C6D"/>
    <w:rsid w:val="005327BB"/>
    <w:rsid w:val="005475AE"/>
    <w:rsid w:val="0055549B"/>
    <w:rsid w:val="0057597E"/>
    <w:rsid w:val="00577313"/>
    <w:rsid w:val="005919FE"/>
    <w:rsid w:val="005A0750"/>
    <w:rsid w:val="005F4ECB"/>
    <w:rsid w:val="00612A8E"/>
    <w:rsid w:val="006149AF"/>
    <w:rsid w:val="006A7B0E"/>
    <w:rsid w:val="006C16FC"/>
    <w:rsid w:val="006C36C5"/>
    <w:rsid w:val="006D1AFB"/>
    <w:rsid w:val="006D5D36"/>
    <w:rsid w:val="006D7D9E"/>
    <w:rsid w:val="0071069B"/>
    <w:rsid w:val="00725CD5"/>
    <w:rsid w:val="00727580"/>
    <w:rsid w:val="007379C1"/>
    <w:rsid w:val="00740F76"/>
    <w:rsid w:val="007629EE"/>
    <w:rsid w:val="00763077"/>
    <w:rsid w:val="007857FA"/>
    <w:rsid w:val="00786F9D"/>
    <w:rsid w:val="007B218B"/>
    <w:rsid w:val="007E35F2"/>
    <w:rsid w:val="0082196E"/>
    <w:rsid w:val="008661B9"/>
    <w:rsid w:val="008C198B"/>
    <w:rsid w:val="00900046"/>
    <w:rsid w:val="009001F3"/>
    <w:rsid w:val="00902670"/>
    <w:rsid w:val="00906AD0"/>
    <w:rsid w:val="0091006E"/>
    <w:rsid w:val="00920FAF"/>
    <w:rsid w:val="00931151"/>
    <w:rsid w:val="00951E47"/>
    <w:rsid w:val="00980E24"/>
    <w:rsid w:val="009B1B07"/>
    <w:rsid w:val="009D7468"/>
    <w:rsid w:val="009E20F5"/>
    <w:rsid w:val="009F02B9"/>
    <w:rsid w:val="009F2BA0"/>
    <w:rsid w:val="00A10DCC"/>
    <w:rsid w:val="00A127A8"/>
    <w:rsid w:val="00A50172"/>
    <w:rsid w:val="00A52F5C"/>
    <w:rsid w:val="00A82444"/>
    <w:rsid w:val="00A9670C"/>
    <w:rsid w:val="00AB4321"/>
    <w:rsid w:val="00AE1A7E"/>
    <w:rsid w:val="00AE64A1"/>
    <w:rsid w:val="00AF3F01"/>
    <w:rsid w:val="00B25E0F"/>
    <w:rsid w:val="00B32505"/>
    <w:rsid w:val="00B7175C"/>
    <w:rsid w:val="00B72E08"/>
    <w:rsid w:val="00BC2801"/>
    <w:rsid w:val="00BE48B5"/>
    <w:rsid w:val="00BF474B"/>
    <w:rsid w:val="00BF5C4B"/>
    <w:rsid w:val="00BF679C"/>
    <w:rsid w:val="00C149DE"/>
    <w:rsid w:val="00C302A9"/>
    <w:rsid w:val="00C40449"/>
    <w:rsid w:val="00C550D4"/>
    <w:rsid w:val="00C62C18"/>
    <w:rsid w:val="00C862CE"/>
    <w:rsid w:val="00C9424A"/>
    <w:rsid w:val="00CC0C40"/>
    <w:rsid w:val="00CC73DA"/>
    <w:rsid w:val="00CF0B29"/>
    <w:rsid w:val="00CF20CA"/>
    <w:rsid w:val="00CF76E1"/>
    <w:rsid w:val="00D0017F"/>
    <w:rsid w:val="00D33777"/>
    <w:rsid w:val="00D44FF3"/>
    <w:rsid w:val="00D67EA0"/>
    <w:rsid w:val="00D81111"/>
    <w:rsid w:val="00D865C0"/>
    <w:rsid w:val="00D8762B"/>
    <w:rsid w:val="00D95935"/>
    <w:rsid w:val="00D97D63"/>
    <w:rsid w:val="00DB0855"/>
    <w:rsid w:val="00DB53D8"/>
    <w:rsid w:val="00DC6DC6"/>
    <w:rsid w:val="00DD2A14"/>
    <w:rsid w:val="00DD5C88"/>
    <w:rsid w:val="00DE2EE2"/>
    <w:rsid w:val="00DE6BEA"/>
    <w:rsid w:val="00DF787F"/>
    <w:rsid w:val="00E0054A"/>
    <w:rsid w:val="00E23410"/>
    <w:rsid w:val="00E24CA7"/>
    <w:rsid w:val="00E4222F"/>
    <w:rsid w:val="00E57C7F"/>
    <w:rsid w:val="00E66C82"/>
    <w:rsid w:val="00EA563D"/>
    <w:rsid w:val="00EC18AA"/>
    <w:rsid w:val="00F00A9D"/>
    <w:rsid w:val="00F151CE"/>
    <w:rsid w:val="00F56BEF"/>
    <w:rsid w:val="00F62544"/>
    <w:rsid w:val="00F77AA4"/>
    <w:rsid w:val="00FA2747"/>
    <w:rsid w:val="00FA4A7E"/>
    <w:rsid w:val="00FA4F66"/>
    <w:rsid w:val="00FA5947"/>
    <w:rsid w:val="00FF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  <w14:docId w14:val="7F4ACCDD"/>
  <w15:docId w15:val="{8346B411-14D2-40BE-BCA7-1B52DE3B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62CE"/>
    <w:pPr>
      <w:ind w:left="720"/>
      <w:contextualSpacing/>
    </w:pPr>
  </w:style>
  <w:style w:type="table" w:styleId="TableGrid">
    <w:name w:val="Table Grid"/>
    <w:basedOn w:val="TableNormal"/>
    <w:uiPriority w:val="59"/>
    <w:rsid w:val="00C86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0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C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1E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E75"/>
  </w:style>
  <w:style w:type="paragraph" w:styleId="Footer">
    <w:name w:val="footer"/>
    <w:basedOn w:val="Normal"/>
    <w:link w:val="FooterChar"/>
    <w:uiPriority w:val="99"/>
    <w:unhideWhenUsed/>
    <w:rsid w:val="00211E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E75"/>
  </w:style>
  <w:style w:type="character" w:customStyle="1" w:styleId="MTConvertedEquation">
    <w:name w:val="MTConvertedEquation"/>
    <w:basedOn w:val="DefaultParagraphFont"/>
    <w:rsid w:val="00AE64A1"/>
    <w:rPr>
      <w:rFonts w:cstheme="minorHAnsi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76" Type="http://schemas.openxmlformats.org/officeDocument/2006/relationships/image" Target="media/image35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74" Type="http://schemas.openxmlformats.org/officeDocument/2006/relationships/image" Target="media/image34.wmf"/><Relationship Id="rId79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7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header" Target="header1.xm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2F0DB7-53DC-4E40-B41A-35245950D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3</Pages>
  <Words>473</Words>
  <Characters>2559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Espaco6_Teste_DEZ2017_Resolucoes</dc:title>
  <dc:creator>Porto Editora - Espaço 6</dc:creator>
  <cp:lastPrinted>2017-11-14T18:13:00Z</cp:lastPrinted>
  <dcterms:created xsi:type="dcterms:W3CDTF">2016-10-06T22:10:00Z</dcterms:created>
  <dcterms:modified xsi:type="dcterms:W3CDTF">2017-11-15T14:16:00Z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