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8CF" w:rsidRPr="00125957" w:rsidRDefault="001B28CF" w:rsidP="00125957">
      <w:pPr>
        <w:spacing w:before="60" w:afterLines="60" w:after="144"/>
        <w:rPr>
          <w:rFonts w:ascii="Arial" w:eastAsia="Calibri" w:hAnsi="Arial" w:cs="Arial"/>
        </w:rPr>
      </w:pPr>
      <w:bookmarkStart w:id="0" w:name="_GoBack"/>
      <w:bookmarkEnd w:id="0"/>
    </w:p>
    <w:p w:rsidR="00934676" w:rsidRPr="00125957" w:rsidRDefault="0093467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eastAsia="Calibri" w:hAnsi="Arial" w:cs="Arial"/>
          <w:b/>
        </w:rPr>
        <w:t>1.</w:t>
      </w:r>
      <w:r w:rsidRPr="00125957">
        <w:rPr>
          <w:rFonts w:ascii="Arial" w:eastAsia="Calibri" w:hAnsi="Arial" w:cs="Arial"/>
        </w:rPr>
        <w:tab/>
      </w:r>
      <w:r w:rsidR="00125957" w:rsidRPr="00125957">
        <w:rPr>
          <w:rFonts w:ascii="Arial" w:hAnsi="Arial" w:cs="Arial"/>
          <w:lang w:eastAsia="pt-PT"/>
        </w:rPr>
        <w:t xml:space="preserve">Observa o gráfico </w:t>
      </w:r>
      <w:r w:rsidR="00247B39">
        <w:rPr>
          <w:rFonts w:ascii="Arial" w:hAnsi="Arial" w:cs="Arial"/>
          <w:lang w:eastAsia="pt-PT"/>
        </w:rPr>
        <w:t>1</w:t>
      </w:r>
      <w:r w:rsidR="00125957" w:rsidRPr="00125957">
        <w:rPr>
          <w:rFonts w:ascii="Arial" w:hAnsi="Arial" w:cs="Arial"/>
          <w:lang w:eastAsia="pt-PT"/>
        </w:rPr>
        <w:t>.</w:t>
      </w:r>
    </w:p>
    <w:p w:rsidR="00125957" w:rsidRP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noProof/>
          <w:lang w:eastAsia="pt-PT"/>
        </w:rPr>
        <w:drawing>
          <wp:inline distT="0" distB="0" distL="0" distR="0">
            <wp:extent cx="2130425" cy="1480185"/>
            <wp:effectExtent l="0" t="0" r="0" b="0"/>
            <wp:docPr id="3" name="Picture 3" descr="\\srv-files1.portoeditora.pt\users$\BG\Restauracao\ndomingues\Desktop\_TRABALHO_\M6FN\05_Guia_professor\DD\20131533_Cont_DD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14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48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7B39">
        <w:rPr>
          <w:rFonts w:ascii="Arial" w:hAnsi="Arial" w:cs="Arial"/>
          <w:lang w:eastAsia="pt-PT"/>
        </w:rPr>
        <w:tab/>
        <w:t>Figura 1</w:t>
      </w:r>
    </w:p>
    <w:p w:rsidR="00934676" w:rsidRPr="00125957" w:rsidRDefault="0093467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Calcula a percentagem de alunos:</w:t>
      </w:r>
    </w:p>
    <w:p w:rsidR="00934676" w:rsidRPr="00125957" w:rsidRDefault="00934676" w:rsidP="00125957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</w:r>
      <w:r w:rsidR="00283DB1" w:rsidRPr="00125957">
        <w:rPr>
          <w:rFonts w:ascii="Arial" w:hAnsi="Arial" w:cs="Arial"/>
          <w:b/>
          <w:bCs/>
          <w:lang w:eastAsia="pt-PT"/>
        </w:rPr>
        <w:t>1.</w:t>
      </w:r>
      <w:r w:rsidRPr="00125957">
        <w:rPr>
          <w:rFonts w:ascii="Arial" w:hAnsi="Arial" w:cs="Arial"/>
          <w:b/>
          <w:bCs/>
          <w:lang w:eastAsia="pt-PT"/>
        </w:rPr>
        <w:t>1.</w:t>
      </w:r>
      <w:r w:rsidR="00283DB1" w:rsidRPr="00125957">
        <w:rPr>
          <w:rFonts w:ascii="Arial" w:hAnsi="Arial" w:cs="Arial"/>
          <w:b/>
          <w:bCs/>
          <w:lang w:eastAsia="pt-PT"/>
        </w:rPr>
        <w:tab/>
      </w:r>
      <w:r w:rsidR="00125957" w:rsidRPr="00125957">
        <w:rPr>
          <w:rFonts w:ascii="Arial" w:hAnsi="Arial" w:cs="Arial"/>
          <w:lang w:eastAsia="pt-PT"/>
        </w:rPr>
        <w:t xml:space="preserve">cuja classificação é </w:t>
      </w:r>
      <w:proofErr w:type="gramStart"/>
      <w:r w:rsidR="00125957" w:rsidRPr="00125957">
        <w:rPr>
          <w:rFonts w:ascii="Arial" w:hAnsi="Arial" w:cs="Arial"/>
          <w:lang w:eastAsia="pt-PT"/>
        </w:rPr>
        <w:t>3 ;</w:t>
      </w:r>
      <w:proofErr w:type="gramEnd"/>
    </w:p>
    <w:p w:rsidR="00934676" w:rsidRPr="00125957" w:rsidRDefault="00934676" w:rsidP="00125957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="00283DB1" w:rsidRPr="00125957">
        <w:rPr>
          <w:rFonts w:ascii="Arial" w:hAnsi="Arial" w:cs="Arial"/>
          <w:b/>
          <w:lang w:eastAsia="pt-PT"/>
        </w:rPr>
        <w:t>1.</w:t>
      </w:r>
      <w:r w:rsidRPr="00125957">
        <w:rPr>
          <w:rFonts w:ascii="Arial" w:hAnsi="Arial" w:cs="Arial"/>
          <w:b/>
          <w:bCs/>
          <w:lang w:eastAsia="pt-PT"/>
        </w:rPr>
        <w:t xml:space="preserve">2. </w:t>
      </w:r>
      <w:r w:rsidR="00283DB1" w:rsidRPr="00125957">
        <w:rPr>
          <w:rFonts w:ascii="Arial" w:hAnsi="Arial" w:cs="Arial"/>
          <w:b/>
          <w:bCs/>
          <w:lang w:eastAsia="pt-PT"/>
        </w:rPr>
        <w:tab/>
      </w:r>
      <w:r w:rsidRPr="00125957">
        <w:rPr>
          <w:rFonts w:ascii="Arial" w:hAnsi="Arial" w:cs="Arial"/>
          <w:lang w:eastAsia="pt-PT"/>
        </w:rPr>
        <w:t xml:space="preserve">cuja classificação é superior a </w:t>
      </w:r>
      <w:proofErr w:type="gramStart"/>
      <w:r w:rsidRPr="00125957">
        <w:rPr>
          <w:rFonts w:ascii="Arial" w:hAnsi="Arial" w:cs="Arial"/>
          <w:lang w:eastAsia="pt-PT"/>
        </w:rPr>
        <w:t>3 ;</w:t>
      </w:r>
      <w:proofErr w:type="gramEnd"/>
    </w:p>
    <w:p w:rsidR="00934676" w:rsidRPr="00125957" w:rsidRDefault="00934676" w:rsidP="00125957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</w:r>
      <w:r w:rsidR="00283DB1" w:rsidRPr="00125957">
        <w:rPr>
          <w:rFonts w:ascii="Arial" w:hAnsi="Arial" w:cs="Arial"/>
          <w:b/>
          <w:bCs/>
          <w:lang w:eastAsia="pt-PT"/>
        </w:rPr>
        <w:t>1.</w:t>
      </w:r>
      <w:r w:rsidRPr="00125957">
        <w:rPr>
          <w:rFonts w:ascii="Arial" w:hAnsi="Arial" w:cs="Arial"/>
          <w:b/>
          <w:bCs/>
          <w:lang w:eastAsia="pt-PT"/>
        </w:rPr>
        <w:t xml:space="preserve">3. </w:t>
      </w:r>
      <w:r w:rsidR="00283DB1" w:rsidRPr="00125957">
        <w:rPr>
          <w:rFonts w:ascii="Arial" w:hAnsi="Arial" w:cs="Arial"/>
          <w:b/>
          <w:bCs/>
          <w:lang w:eastAsia="pt-PT"/>
        </w:rPr>
        <w:tab/>
      </w:r>
      <w:r w:rsidRPr="00125957">
        <w:rPr>
          <w:rFonts w:ascii="Arial" w:hAnsi="Arial" w:cs="Arial"/>
          <w:lang w:eastAsia="pt-PT"/>
        </w:rPr>
        <w:t xml:space="preserve">cuja classificação é menor </w:t>
      </w:r>
      <w:r w:rsidR="00191940" w:rsidRPr="00125957">
        <w:rPr>
          <w:rFonts w:ascii="Arial" w:hAnsi="Arial" w:cs="Arial"/>
          <w:lang w:eastAsia="pt-PT"/>
        </w:rPr>
        <w:t xml:space="preserve">do </w:t>
      </w:r>
      <w:r w:rsidR="00125957" w:rsidRPr="00125957">
        <w:rPr>
          <w:rFonts w:ascii="Arial" w:hAnsi="Arial" w:cs="Arial"/>
          <w:lang w:eastAsia="pt-PT"/>
        </w:rPr>
        <w:t xml:space="preserve">que </w:t>
      </w:r>
      <w:proofErr w:type="gramStart"/>
      <w:r w:rsidR="00125957" w:rsidRPr="00125957">
        <w:rPr>
          <w:rFonts w:ascii="Arial" w:hAnsi="Arial" w:cs="Arial"/>
          <w:lang w:eastAsia="pt-PT"/>
        </w:rPr>
        <w:t>3 ;</w:t>
      </w:r>
      <w:proofErr w:type="gramEnd"/>
    </w:p>
    <w:p w:rsidR="00934676" w:rsidRPr="00125957" w:rsidRDefault="00934676" w:rsidP="00125957">
      <w:pPr>
        <w:tabs>
          <w:tab w:val="left" w:pos="426"/>
          <w:tab w:val="left" w:pos="993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="00283DB1" w:rsidRPr="00125957">
        <w:rPr>
          <w:rFonts w:ascii="Arial" w:hAnsi="Arial" w:cs="Arial"/>
          <w:b/>
          <w:lang w:eastAsia="pt-PT"/>
        </w:rPr>
        <w:t>1.</w:t>
      </w:r>
      <w:r w:rsidRPr="00125957">
        <w:rPr>
          <w:rFonts w:ascii="Arial" w:hAnsi="Arial" w:cs="Arial"/>
          <w:b/>
          <w:bCs/>
          <w:lang w:eastAsia="pt-PT"/>
        </w:rPr>
        <w:t xml:space="preserve">4. </w:t>
      </w:r>
      <w:r w:rsidR="00283DB1" w:rsidRPr="00125957">
        <w:rPr>
          <w:rFonts w:ascii="Arial" w:hAnsi="Arial" w:cs="Arial"/>
          <w:b/>
          <w:bCs/>
          <w:lang w:eastAsia="pt-PT"/>
        </w:rPr>
        <w:tab/>
      </w:r>
      <w:r w:rsidRPr="00125957">
        <w:rPr>
          <w:rFonts w:ascii="Arial" w:hAnsi="Arial" w:cs="Arial"/>
          <w:lang w:eastAsia="pt-PT"/>
        </w:rPr>
        <w:t xml:space="preserve">cuja classificação é não inferior a </w:t>
      </w:r>
      <w:proofErr w:type="gramStart"/>
      <w:r w:rsidRPr="00125957">
        <w:rPr>
          <w:rFonts w:ascii="Arial" w:hAnsi="Arial" w:cs="Arial"/>
          <w:lang w:eastAsia="pt-PT"/>
        </w:rPr>
        <w:t>3 .</w:t>
      </w:r>
      <w:proofErr w:type="gramEnd"/>
    </w:p>
    <w:p w:rsidR="00934676" w:rsidRPr="00125957" w:rsidRDefault="0093467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934676" w:rsidRPr="00125957" w:rsidRDefault="0093467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lang w:eastAsia="pt-PT"/>
        </w:rPr>
        <w:t>2.</w:t>
      </w:r>
      <w:r w:rsidRPr="00125957">
        <w:rPr>
          <w:rFonts w:ascii="Arial" w:hAnsi="Arial" w:cs="Arial"/>
          <w:lang w:eastAsia="pt-PT"/>
        </w:rPr>
        <w:tab/>
        <w:t>Observa a informação do gráfico</w:t>
      </w:r>
      <w:r w:rsidR="00247B39">
        <w:rPr>
          <w:rFonts w:ascii="Arial" w:hAnsi="Arial" w:cs="Arial"/>
          <w:lang w:eastAsia="pt-PT"/>
        </w:rPr>
        <w:t xml:space="preserve"> da figura 2</w:t>
      </w:r>
      <w:r w:rsidRPr="00125957">
        <w:rPr>
          <w:rFonts w:ascii="Arial" w:hAnsi="Arial" w:cs="Arial"/>
          <w:lang w:eastAsia="pt-PT"/>
        </w:rPr>
        <w:t>.</w:t>
      </w:r>
    </w:p>
    <w:p w:rsidR="00934676" w:rsidRP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42085" cy="1451610"/>
            <wp:effectExtent l="0" t="0" r="0" b="0"/>
            <wp:docPr id="4" name="Picture 4" descr="\\srv-files1.portoeditora.pt\users$\BG\Restauracao\ndomingues\Desktop\_TRABALHO_\M6FN\05_Guia_professor\DD\20131533_Cont_DD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14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145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7B39">
        <w:rPr>
          <w:rFonts w:ascii="Arial" w:hAnsi="Arial" w:cs="Arial"/>
          <w:lang w:eastAsia="pt-PT"/>
        </w:rPr>
        <w:t>Figura 2</w:t>
      </w:r>
    </w:p>
    <w:p w:rsidR="00934676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lang w:eastAsia="pt-PT"/>
        </w:rPr>
        <w:t>A percentagem em falta é:</w:t>
      </w:r>
    </w:p>
    <w:p w:rsidR="00934676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</w:r>
      <w:r w:rsidR="00934676" w:rsidRPr="00125957">
        <w:rPr>
          <w:rFonts w:ascii="Arial" w:hAnsi="Arial" w:cs="Arial"/>
          <w:b/>
          <w:bCs/>
          <w:lang w:eastAsia="pt-PT"/>
        </w:rPr>
        <w:t xml:space="preserve">(A) </w:t>
      </w:r>
      <w:r w:rsidR="00934676" w:rsidRPr="00125957">
        <w:rPr>
          <w:rFonts w:ascii="Arial" w:hAnsi="Arial" w:cs="Arial"/>
          <w:lang w:eastAsia="pt-PT"/>
        </w:rPr>
        <w:t>30%</w:t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b/>
          <w:bCs/>
          <w:lang w:eastAsia="pt-PT"/>
        </w:rPr>
        <w:t xml:space="preserve">(B) </w:t>
      </w:r>
      <w:r w:rsidR="00934676" w:rsidRPr="00125957">
        <w:rPr>
          <w:rFonts w:ascii="Arial" w:hAnsi="Arial" w:cs="Arial"/>
          <w:lang w:eastAsia="pt-PT"/>
        </w:rPr>
        <w:t>33,3%</w:t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b/>
          <w:bCs/>
          <w:lang w:eastAsia="pt-PT"/>
        </w:rPr>
        <w:t xml:space="preserve">(C) </w:t>
      </w:r>
      <w:r w:rsidR="00934676" w:rsidRPr="00125957">
        <w:rPr>
          <w:rFonts w:ascii="Arial" w:hAnsi="Arial" w:cs="Arial"/>
          <w:lang w:eastAsia="pt-PT"/>
        </w:rPr>
        <w:t>35%</w:t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lang w:eastAsia="pt-PT"/>
        </w:rPr>
        <w:tab/>
      </w:r>
      <w:r w:rsidR="00934676" w:rsidRPr="00125957">
        <w:rPr>
          <w:rFonts w:ascii="Arial" w:hAnsi="Arial" w:cs="Arial"/>
          <w:b/>
          <w:bCs/>
          <w:lang w:eastAsia="pt-PT"/>
        </w:rPr>
        <w:t xml:space="preserve">(D) </w:t>
      </w:r>
      <w:r w:rsidR="00934676" w:rsidRPr="00125957">
        <w:rPr>
          <w:rFonts w:ascii="Arial" w:hAnsi="Arial" w:cs="Arial"/>
          <w:lang w:eastAsia="pt-PT"/>
        </w:rPr>
        <w:t>45%</w:t>
      </w:r>
    </w:p>
    <w:p w:rsidR="00283DB1" w:rsidRPr="00125957" w:rsidRDefault="00125957" w:rsidP="00125957">
      <w:pPr>
        <w:pStyle w:val="QUESTAO1"/>
        <w:tabs>
          <w:tab w:val="clear" w:pos="113"/>
          <w:tab w:val="left" w:pos="709"/>
        </w:tabs>
        <w:spacing w:before="60" w:afterLines="60" w:after="144" w:line="276" w:lineRule="auto"/>
        <w:ind w:left="360" w:firstLine="0"/>
        <w:rPr>
          <w:color w:val="auto"/>
          <w:sz w:val="22"/>
          <w:szCs w:val="22"/>
          <w:lang w:eastAsia="pt-PT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DE7D8BD" wp14:editId="0272AE65">
            <wp:simplePos x="0" y="0"/>
            <wp:positionH relativeFrom="column">
              <wp:posOffset>5259855</wp:posOffset>
            </wp:positionH>
            <wp:positionV relativeFrom="paragraph">
              <wp:posOffset>172720</wp:posOffset>
            </wp:positionV>
            <wp:extent cx="608400" cy="1648800"/>
            <wp:effectExtent l="0" t="0" r="0" b="0"/>
            <wp:wrapSquare wrapText="bothSides"/>
            <wp:docPr id="5" name="Picture 5" descr="\\srv-files1.portoeditora.pt\users$\BG\Restauracao\ndomingues\Desktop\_TRABALHO_\M6FN\05_Guia_professor\DD\20131533_Cont_DD1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6FN\05_Guia_professor\DD\20131533_Cont_DD14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400" cy="16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DB1" w:rsidRPr="00125957" w:rsidRDefault="00283DB1" w:rsidP="00125957">
      <w:pPr>
        <w:pStyle w:val="QUESTAO1"/>
        <w:tabs>
          <w:tab w:val="clear" w:pos="113"/>
          <w:tab w:val="left" w:pos="709"/>
        </w:tabs>
        <w:spacing w:before="60" w:afterLines="60" w:after="144" w:line="276" w:lineRule="auto"/>
        <w:ind w:left="360" w:hanging="360"/>
        <w:rPr>
          <w:color w:val="auto"/>
          <w:sz w:val="22"/>
          <w:szCs w:val="22"/>
          <w:lang w:eastAsia="pt-PT"/>
        </w:rPr>
      </w:pPr>
      <w:r w:rsidRPr="00125957">
        <w:rPr>
          <w:rFonts w:eastAsia="Calibri"/>
          <w:b/>
          <w:color w:val="auto"/>
          <w:sz w:val="22"/>
          <w:szCs w:val="22"/>
        </w:rPr>
        <w:t>3.</w:t>
      </w:r>
      <w:r w:rsidRPr="00125957">
        <w:rPr>
          <w:color w:val="auto"/>
          <w:sz w:val="22"/>
          <w:szCs w:val="22"/>
          <w:lang w:eastAsia="pt-PT"/>
        </w:rPr>
        <w:t xml:space="preserve"> </w:t>
      </w:r>
      <w:r w:rsidRPr="00125957">
        <w:rPr>
          <w:sz w:val="22"/>
          <w:szCs w:val="22"/>
          <w:lang w:eastAsia="pt-PT"/>
        </w:rPr>
        <w:tab/>
      </w:r>
      <w:r w:rsidR="00247B39">
        <w:rPr>
          <w:color w:val="auto"/>
          <w:sz w:val="22"/>
          <w:szCs w:val="22"/>
          <w:lang w:eastAsia="pt-PT"/>
        </w:rPr>
        <w:t>Numa</w:t>
      </w:r>
      <w:r w:rsidRPr="00125957">
        <w:rPr>
          <w:color w:val="auto"/>
          <w:sz w:val="22"/>
          <w:szCs w:val="22"/>
          <w:lang w:eastAsia="pt-PT"/>
        </w:rPr>
        <w:t xml:space="preserve"> escola 40% dos alunos usam </w:t>
      </w:r>
      <w:r w:rsidRPr="00125957">
        <w:rPr>
          <w:i/>
          <w:iCs/>
          <w:color w:val="auto"/>
          <w:sz w:val="22"/>
          <w:szCs w:val="22"/>
          <w:lang w:eastAsia="pt-PT"/>
        </w:rPr>
        <w:t>jeans</w:t>
      </w:r>
      <w:r w:rsidRPr="00125957">
        <w:rPr>
          <w:color w:val="auto"/>
          <w:sz w:val="22"/>
          <w:szCs w:val="22"/>
          <w:lang w:eastAsia="pt-PT"/>
        </w:rPr>
        <w:t xml:space="preserve">. 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 xml:space="preserve">Contaram-se os alunos que usavam </w:t>
      </w:r>
      <w:r w:rsidRPr="00125957">
        <w:rPr>
          <w:rFonts w:ascii="Arial" w:hAnsi="Arial" w:cs="Arial"/>
          <w:i/>
          <w:iCs/>
          <w:lang w:eastAsia="pt-PT"/>
        </w:rPr>
        <w:t xml:space="preserve">jeans </w:t>
      </w:r>
      <w:r w:rsidRPr="00125957">
        <w:rPr>
          <w:rFonts w:ascii="Arial" w:hAnsi="Arial" w:cs="Arial"/>
          <w:lang w:eastAsia="pt-PT"/>
        </w:rPr>
        <w:t>e verificou-se que eram 820.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A escola tem:</w:t>
      </w:r>
    </w:p>
    <w:p w:rsid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  <w:t xml:space="preserve">(A) </w:t>
      </w:r>
      <w:r w:rsidRPr="00125957">
        <w:rPr>
          <w:rFonts w:ascii="Arial" w:hAnsi="Arial" w:cs="Arial"/>
          <w:lang w:eastAsia="pt-PT"/>
        </w:rPr>
        <w:t>328 alunos.</w:t>
      </w:r>
      <w:r w:rsidRPr="00125957">
        <w:rPr>
          <w:rFonts w:ascii="Arial" w:hAnsi="Arial" w:cs="Arial"/>
          <w:lang w:eastAsia="pt-PT"/>
        </w:rPr>
        <w:tab/>
      </w:r>
      <w:r w:rsid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(B) </w:t>
      </w:r>
      <w:r w:rsidRPr="00125957">
        <w:rPr>
          <w:rFonts w:ascii="Arial" w:hAnsi="Arial" w:cs="Arial"/>
          <w:lang w:eastAsia="pt-PT"/>
        </w:rPr>
        <w:t>2050 alunos.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</w:rPr>
      </w:pP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>1148 alunos.</w:t>
      </w:r>
      <w:r w:rsidRPr="00125957">
        <w:rPr>
          <w:rFonts w:ascii="Arial" w:hAnsi="Arial" w:cs="Arial"/>
          <w:lang w:eastAsia="pt-PT"/>
        </w:rPr>
        <w:tab/>
      </w:r>
      <w:r w:rsid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 xml:space="preserve">1230 alunos. </w:t>
      </w:r>
    </w:p>
    <w:p w:rsidR="00283DB1" w:rsidRPr="00125957" w:rsidRDefault="00283DB1" w:rsidP="00125957">
      <w:pPr>
        <w:pStyle w:val="QUESTAO1"/>
        <w:tabs>
          <w:tab w:val="clear" w:pos="113"/>
          <w:tab w:val="left" w:pos="709"/>
        </w:tabs>
        <w:spacing w:before="60" w:afterLines="60" w:after="144" w:line="276" w:lineRule="auto"/>
        <w:ind w:left="360" w:hanging="360"/>
        <w:rPr>
          <w:rFonts w:eastAsia="Calibri"/>
          <w:color w:val="auto"/>
          <w:sz w:val="22"/>
          <w:szCs w:val="22"/>
        </w:rPr>
      </w:pP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eastAsia="Calibri" w:hAnsi="Arial" w:cs="Arial"/>
          <w:b/>
        </w:rPr>
        <w:t>4.</w:t>
      </w:r>
      <w:r w:rsidRPr="00125957">
        <w:rPr>
          <w:rFonts w:ascii="Arial" w:hAnsi="Arial" w:cs="Arial"/>
          <w:lang w:eastAsia="pt-PT"/>
        </w:rPr>
        <w:t xml:space="preserve"> </w:t>
      </w:r>
      <w:r w:rsidRPr="00125957">
        <w:rPr>
          <w:rFonts w:ascii="Arial" w:hAnsi="Arial" w:cs="Arial"/>
          <w:lang w:eastAsia="pt-PT"/>
        </w:rPr>
        <w:tab/>
        <w:t>Considera o seguinte conjunto de dados: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>1, 3, 4, 0, 5, 10, 7.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Pode afirmar-se:</w:t>
      </w:r>
    </w:p>
    <w:p w:rsid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  <w:t xml:space="preserve">(A) </w:t>
      </w:r>
      <w:r w:rsidRPr="00125957">
        <w:rPr>
          <w:rFonts w:ascii="Arial" w:hAnsi="Arial" w:cs="Arial"/>
          <w:lang w:eastAsia="pt-PT"/>
        </w:rPr>
        <w:t>A moda é 7.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(B) </w:t>
      </w:r>
      <w:r w:rsidRPr="00125957">
        <w:rPr>
          <w:rFonts w:ascii="Arial" w:hAnsi="Arial" w:cs="Arial"/>
          <w:lang w:eastAsia="pt-PT"/>
        </w:rPr>
        <w:t>A média é 5.</w:t>
      </w:r>
    </w:p>
    <w:p w:rsidR="00283DB1" w:rsidRPr="00125957" w:rsidRDefault="00283DB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>1 é um extremo.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>A amplitude é 10.</w:t>
      </w:r>
    </w:p>
    <w:p w:rsidR="00125957" w:rsidRDefault="00125957">
      <w:pPr>
        <w:spacing w:after="0" w:line="240" w:lineRule="auto"/>
        <w:rPr>
          <w:rFonts w:ascii="Arial" w:hAnsi="Arial" w:cs="Arial"/>
          <w:b/>
          <w:lang w:eastAsia="pt-PT"/>
        </w:rPr>
      </w:pPr>
      <w:r>
        <w:rPr>
          <w:rFonts w:ascii="Arial" w:hAnsi="Arial" w:cs="Arial"/>
          <w:b/>
          <w:lang w:eastAsia="pt-PT"/>
        </w:rPr>
        <w:br w:type="page"/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lang w:eastAsia="pt-PT"/>
        </w:rPr>
        <w:lastRenderedPageBreak/>
        <w:t>5.</w:t>
      </w:r>
      <w:r w:rsidRPr="00125957">
        <w:rPr>
          <w:rFonts w:ascii="Arial" w:hAnsi="Arial" w:cs="Arial"/>
          <w:lang w:eastAsia="pt-PT"/>
        </w:rPr>
        <w:t xml:space="preserve"> </w:t>
      </w:r>
      <w:r w:rsidRPr="00125957">
        <w:rPr>
          <w:rFonts w:ascii="Arial" w:hAnsi="Arial" w:cs="Arial"/>
          <w:lang w:eastAsia="pt-PT"/>
        </w:rPr>
        <w:tab/>
        <w:t xml:space="preserve">Observa a informação do diagrama de Carrol </w:t>
      </w:r>
      <w:r w:rsidR="00247B39" w:rsidRPr="00125957">
        <w:rPr>
          <w:rFonts w:ascii="Arial" w:hAnsi="Arial" w:cs="Arial"/>
          <w:lang w:eastAsia="pt-PT"/>
        </w:rPr>
        <w:t xml:space="preserve">seguinte </w:t>
      </w:r>
      <w:r w:rsidRPr="00125957">
        <w:rPr>
          <w:rFonts w:ascii="Arial" w:hAnsi="Arial" w:cs="Arial"/>
          <w:lang w:eastAsia="pt-PT"/>
        </w:rPr>
        <w:t>relativo à turma da Inês.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tbl>
      <w:tblPr>
        <w:tblW w:w="0" w:type="auto"/>
        <w:jc w:val="center"/>
        <w:tblBorders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1085"/>
        <w:gridCol w:w="1219"/>
      </w:tblGrid>
      <w:tr w:rsidR="00B85DC6" w:rsidRPr="00125957" w:rsidTr="00125957">
        <w:trPr>
          <w:jc w:val="center"/>
        </w:trPr>
        <w:tc>
          <w:tcPr>
            <w:tcW w:w="0" w:type="auto"/>
            <w:tcBorders>
              <w:bottom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</w:p>
        </w:tc>
        <w:tc>
          <w:tcPr>
            <w:tcW w:w="0" w:type="auto"/>
            <w:tcBorders>
              <w:top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Rapazes</w:t>
            </w:r>
          </w:p>
        </w:tc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Raparigas</w:t>
            </w:r>
          </w:p>
        </w:tc>
      </w:tr>
      <w:tr w:rsidR="00B85DC6" w:rsidRPr="00125957" w:rsidTr="00125957">
        <w:trPr>
          <w:jc w:val="center"/>
        </w:trPr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Usam óculos</w:t>
            </w:r>
          </w:p>
        </w:tc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2</w:t>
            </w:r>
          </w:p>
        </w:tc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3</w:t>
            </w:r>
          </w:p>
        </w:tc>
      </w:tr>
      <w:tr w:rsidR="00B85DC6" w:rsidRPr="00125957" w:rsidTr="00B85DC6">
        <w:trPr>
          <w:jc w:val="center"/>
        </w:trPr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Não usam óculos</w:t>
            </w:r>
          </w:p>
        </w:tc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13</w:t>
            </w:r>
          </w:p>
        </w:tc>
        <w:tc>
          <w:tcPr>
            <w:tcW w:w="0" w:type="auto"/>
            <w:tcBorders>
              <w:top w:val="single" w:sz="4" w:space="0" w:color="76923C"/>
              <w:left w:val="single" w:sz="4" w:space="0" w:color="76923C"/>
              <w:bottom w:val="single" w:sz="4" w:space="0" w:color="76923C"/>
              <w:right w:val="single" w:sz="4" w:space="0" w:color="76923C"/>
            </w:tcBorders>
            <w:vAlign w:val="center"/>
          </w:tcPr>
          <w:p w:rsidR="00B85DC6" w:rsidRPr="00125957" w:rsidRDefault="00B85DC6" w:rsidP="00125957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60" w:after="0"/>
              <w:jc w:val="center"/>
              <w:rPr>
                <w:rFonts w:ascii="Arial" w:hAnsi="Arial" w:cs="Arial"/>
                <w:lang w:eastAsia="pt-PT"/>
              </w:rPr>
            </w:pPr>
            <w:r w:rsidRPr="00125957">
              <w:rPr>
                <w:rFonts w:ascii="Arial" w:hAnsi="Arial" w:cs="Arial"/>
                <w:lang w:eastAsia="pt-PT"/>
              </w:rPr>
              <w:t>7</w:t>
            </w:r>
          </w:p>
        </w:tc>
      </w:tr>
    </w:tbl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Qual das seguintes afirmações é verdadeira?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 xml:space="preserve">A percentagem de raparigas, </w:t>
      </w:r>
      <w:r w:rsidR="00191940" w:rsidRPr="00125957">
        <w:rPr>
          <w:rFonts w:ascii="Arial" w:hAnsi="Arial" w:cs="Arial"/>
          <w:lang w:eastAsia="pt-PT"/>
        </w:rPr>
        <w:t>relativamente ao número de alunos da turma</w:t>
      </w:r>
      <w:r w:rsidRPr="00125957">
        <w:rPr>
          <w:rFonts w:ascii="Arial" w:hAnsi="Arial" w:cs="Arial"/>
          <w:lang w:eastAsia="pt-PT"/>
        </w:rPr>
        <w:t xml:space="preserve">, que usa óculos é </w:t>
      </w:r>
      <w:r w:rsidR="00191940"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>igual a: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b/>
        </w:rPr>
      </w:pPr>
      <w:r w:rsidRPr="00125957">
        <w:rPr>
          <w:rFonts w:ascii="Arial" w:hAnsi="Arial" w:cs="Arial"/>
          <w:b/>
          <w:bCs/>
          <w:lang w:eastAsia="pt-PT"/>
        </w:rPr>
        <w:tab/>
        <w:t xml:space="preserve">(A) </w:t>
      </w:r>
      <w:r w:rsidRPr="00125957">
        <w:rPr>
          <w:rFonts w:ascii="Arial" w:hAnsi="Arial" w:cs="Arial"/>
          <w:lang w:eastAsia="pt-PT"/>
        </w:rPr>
        <w:t>12%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  <w:t xml:space="preserve"> 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(B) </w:t>
      </w:r>
      <w:r w:rsidRPr="00125957">
        <w:rPr>
          <w:rFonts w:ascii="Arial" w:hAnsi="Arial" w:cs="Arial"/>
          <w:lang w:eastAsia="pt-PT"/>
        </w:rPr>
        <w:t>0,12%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>20%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  <w:t xml:space="preserve"> </w:t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>30%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B85DC6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lang w:eastAsia="pt-PT"/>
        </w:rPr>
        <w:t>6.</w:t>
      </w:r>
      <w:r w:rsidRPr="00125957">
        <w:rPr>
          <w:rFonts w:ascii="Arial" w:hAnsi="Arial" w:cs="Arial"/>
          <w:lang w:eastAsia="pt-PT"/>
        </w:rPr>
        <w:tab/>
        <w:t xml:space="preserve">Observa o diagrama de </w:t>
      </w:r>
      <w:proofErr w:type="spellStart"/>
      <w:r w:rsidRPr="00125957">
        <w:rPr>
          <w:rFonts w:ascii="Arial" w:hAnsi="Arial" w:cs="Arial"/>
          <w:lang w:eastAsia="pt-PT"/>
        </w:rPr>
        <w:t>Venn</w:t>
      </w:r>
      <w:proofErr w:type="spellEnd"/>
      <w:r w:rsidRPr="00125957">
        <w:rPr>
          <w:rFonts w:ascii="Arial" w:hAnsi="Arial" w:cs="Arial"/>
          <w:lang w:eastAsia="pt-PT"/>
        </w:rPr>
        <w:t xml:space="preserve"> que resume o resultado de um estudo estatístico.</w:t>
      </w:r>
    </w:p>
    <w:p w:rsidR="00125957" w:rsidRP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p w:rsidR="00B85DC6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941830" cy="989965"/>
            <wp:effectExtent l="0" t="0" r="0" b="0"/>
            <wp:docPr id="6" name="Picture 6" descr="\\srv-files1.portoeditora.pt\users$\BG\Restauracao\ndomingues\Desktop\_TRABALHO_\M6FN\05_Guia_professor\DD\20131533_Cont_DD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6FN\05_Guia_professor\DD\20131533_Cont_DD14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98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5957" w:rsidRP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jc w:val="center"/>
        <w:rPr>
          <w:rFonts w:ascii="Arial" w:hAnsi="Arial" w:cs="Arial"/>
          <w:sz w:val="6"/>
          <w:szCs w:val="6"/>
          <w:lang w:eastAsia="pt-PT"/>
        </w:rPr>
      </w:pP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Quantas pessoas participaram no estudo?</w:t>
      </w:r>
    </w:p>
    <w:p w:rsid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5408" behindDoc="0" locked="0" layoutInCell="1" allowOverlap="1" wp14:anchorId="79906805" wp14:editId="33F3919C">
            <wp:simplePos x="0" y="0"/>
            <wp:positionH relativeFrom="column">
              <wp:posOffset>5075555</wp:posOffset>
            </wp:positionH>
            <wp:positionV relativeFrom="paragraph">
              <wp:posOffset>172969</wp:posOffset>
            </wp:positionV>
            <wp:extent cx="989965" cy="1489710"/>
            <wp:effectExtent l="0" t="0" r="0" b="0"/>
            <wp:wrapSquare wrapText="bothSides"/>
            <wp:docPr id="7" name="Picture 7" descr="\\srv-files1.portoeditora.pt\users$\BG\Restauracao\ndomingues\Desktop\_TRABALHO_\M6FN\05_Guia_professor\DD\20131533_Cont_DD1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6FN\05_Guia_professor\DD\20131533_Cont_DD14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48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DC6" w:rsidRPr="00125957">
        <w:rPr>
          <w:rFonts w:ascii="Arial" w:hAnsi="Arial" w:cs="Arial"/>
          <w:b/>
          <w:bCs/>
          <w:lang w:eastAsia="pt-PT"/>
        </w:rPr>
        <w:tab/>
        <w:t xml:space="preserve">(A) </w:t>
      </w:r>
      <w:r w:rsidR="00B85DC6" w:rsidRPr="00125957">
        <w:rPr>
          <w:rFonts w:ascii="Arial" w:hAnsi="Arial" w:cs="Arial"/>
          <w:lang w:eastAsia="pt-PT"/>
        </w:rPr>
        <w:t>15</w:t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b/>
          <w:bCs/>
          <w:lang w:eastAsia="pt-PT"/>
        </w:rPr>
        <w:t xml:space="preserve">(B) </w:t>
      </w:r>
      <w:r>
        <w:rPr>
          <w:rFonts w:ascii="Arial" w:hAnsi="Arial" w:cs="Arial"/>
          <w:lang w:eastAsia="pt-PT"/>
        </w:rPr>
        <w:t>25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 xml:space="preserve">28 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>30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tbl>
      <w:tblPr>
        <w:tblpPr w:leftFromText="141" w:rightFromText="141" w:vertAnchor="text" w:horzAnchor="page" w:tblpX="6818" w:tblpY="37"/>
        <w:tblW w:w="157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"/>
        <w:gridCol w:w="263"/>
        <w:gridCol w:w="263"/>
        <w:gridCol w:w="263"/>
        <w:gridCol w:w="263"/>
        <w:gridCol w:w="263"/>
      </w:tblGrid>
      <w:tr w:rsidR="001650D1" w:rsidRPr="00125957" w:rsidTr="00191940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1650D1" w:rsidRPr="00125957" w:rsidTr="00191940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8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9</w:t>
            </w:r>
          </w:p>
        </w:tc>
      </w:tr>
      <w:tr w:rsidR="001650D1" w:rsidRPr="00125957" w:rsidTr="00191940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0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  <w:tr w:rsidR="001650D1" w:rsidRPr="00125957" w:rsidTr="00191940">
        <w:trPr>
          <w:trHeight w:val="300"/>
        </w:trPr>
        <w:tc>
          <w:tcPr>
            <w:tcW w:w="2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125957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50D1" w:rsidRPr="00125957" w:rsidRDefault="001650D1" w:rsidP="001259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PT"/>
              </w:rPr>
            </w:pPr>
          </w:p>
        </w:tc>
      </w:tr>
    </w:tbl>
    <w:p w:rsidR="00191940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lang w:eastAsia="pt-PT"/>
        </w:rPr>
        <w:t>7.</w:t>
      </w:r>
      <w:r w:rsidRPr="00125957">
        <w:rPr>
          <w:rFonts w:ascii="Arial" w:hAnsi="Arial" w:cs="Arial"/>
          <w:lang w:eastAsia="pt-PT"/>
        </w:rPr>
        <w:tab/>
      </w:r>
      <w:r w:rsidR="00191940" w:rsidRPr="00125957">
        <w:rPr>
          <w:rFonts w:ascii="Arial" w:hAnsi="Arial" w:cs="Arial"/>
          <w:lang w:eastAsia="pt-PT"/>
        </w:rPr>
        <w:t xml:space="preserve">Observa o diagrama de caule-e-folhas </w:t>
      </w:r>
      <w:r w:rsidR="00247B39">
        <w:rPr>
          <w:rFonts w:ascii="Arial" w:hAnsi="Arial" w:cs="Arial"/>
          <w:lang w:eastAsia="pt-PT"/>
        </w:rPr>
        <w:t>ao lado</w:t>
      </w:r>
      <w:r w:rsidR="00191940" w:rsidRPr="00125957">
        <w:rPr>
          <w:rFonts w:ascii="Arial" w:hAnsi="Arial" w:cs="Arial"/>
          <w:lang w:eastAsia="pt-PT"/>
        </w:rPr>
        <w:t>.</w:t>
      </w:r>
    </w:p>
    <w:p w:rsidR="00B85DC6" w:rsidRPr="00125957" w:rsidRDefault="00191940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lang w:eastAsia="pt-PT"/>
        </w:rPr>
        <w:t>O maior valor dos dados observados foi 42.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Qual é o mínimo?</w:t>
      </w:r>
    </w:p>
    <w:p w:rsidR="00125957" w:rsidRDefault="001650D1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</w:r>
      <w:r w:rsidR="00B85DC6" w:rsidRPr="00125957">
        <w:rPr>
          <w:rFonts w:ascii="Arial" w:hAnsi="Arial" w:cs="Arial"/>
          <w:b/>
          <w:bCs/>
          <w:lang w:eastAsia="pt-PT"/>
        </w:rPr>
        <w:t xml:space="preserve">(A) </w:t>
      </w:r>
      <w:r w:rsidRPr="00125957">
        <w:rPr>
          <w:rFonts w:ascii="Arial" w:hAnsi="Arial" w:cs="Arial"/>
          <w:lang w:eastAsia="pt-PT"/>
        </w:rPr>
        <w:t>12</w:t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lang w:eastAsia="pt-PT"/>
        </w:rPr>
        <w:tab/>
      </w:r>
      <w:r w:rsidR="00B85DC6" w:rsidRPr="00125957">
        <w:rPr>
          <w:rFonts w:ascii="Arial" w:hAnsi="Arial" w:cs="Arial"/>
          <w:b/>
          <w:bCs/>
          <w:lang w:eastAsia="pt-PT"/>
        </w:rPr>
        <w:t xml:space="preserve">(B) </w:t>
      </w:r>
      <w:r w:rsidR="00125957">
        <w:rPr>
          <w:rFonts w:ascii="Arial" w:hAnsi="Arial" w:cs="Arial"/>
          <w:lang w:eastAsia="pt-PT"/>
        </w:rPr>
        <w:t>16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>17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>18</w:t>
      </w: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</w:p>
    <w:p w:rsidR="00B85DC6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ind w:left="426" w:hanging="426"/>
        <w:rPr>
          <w:rFonts w:ascii="Arial" w:hAnsi="Arial" w:cs="Arial"/>
          <w:lang w:eastAsia="pt-PT"/>
        </w:rPr>
      </w:pPr>
      <w:r w:rsidRPr="00125957">
        <w:rPr>
          <w:rFonts w:ascii="Arial" w:eastAsia="Calibri" w:hAnsi="Arial" w:cs="Arial"/>
          <w:b/>
        </w:rPr>
        <w:t>8.</w:t>
      </w:r>
      <w:r w:rsidRPr="00125957">
        <w:rPr>
          <w:rFonts w:ascii="Arial" w:eastAsia="Calibri" w:hAnsi="Arial" w:cs="Arial"/>
        </w:rPr>
        <w:tab/>
      </w:r>
      <w:r w:rsidRPr="00125957">
        <w:rPr>
          <w:rFonts w:ascii="Arial" w:hAnsi="Arial" w:cs="Arial"/>
          <w:lang w:eastAsia="pt-PT"/>
        </w:rPr>
        <w:t>Observa o diagrama de caule-e-folhas</w:t>
      </w:r>
      <w:r w:rsidR="00191940" w:rsidRPr="00125957">
        <w:rPr>
          <w:rFonts w:ascii="Arial" w:hAnsi="Arial" w:cs="Arial"/>
          <w:lang w:eastAsia="pt-PT"/>
        </w:rPr>
        <w:t xml:space="preserve"> seguinte</w:t>
      </w:r>
      <w:r w:rsidRPr="00125957">
        <w:rPr>
          <w:rFonts w:ascii="Arial" w:hAnsi="Arial" w:cs="Arial"/>
          <w:lang w:eastAsia="pt-PT"/>
        </w:rPr>
        <w:t xml:space="preserve"> que resume um determinado conjunto de dados.</w:t>
      </w:r>
    </w:p>
    <w:p w:rsidR="00125957" w:rsidRPr="00125957" w:rsidRDefault="00125957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ind w:left="426" w:hanging="426"/>
        <w:rPr>
          <w:rFonts w:ascii="Arial" w:hAnsi="Arial" w:cs="Arial"/>
          <w:sz w:val="6"/>
          <w:szCs w:val="6"/>
          <w:lang w:eastAsia="pt-PT"/>
        </w:rPr>
      </w:pPr>
    </w:p>
    <w:tbl>
      <w:tblPr>
        <w:tblW w:w="2708" w:type="dxa"/>
        <w:tblInd w:w="6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5"/>
        <w:gridCol w:w="495"/>
        <w:gridCol w:w="496"/>
        <w:gridCol w:w="496"/>
        <w:gridCol w:w="496"/>
      </w:tblGrid>
      <w:tr w:rsidR="00B85DC6" w:rsidRPr="00125957" w:rsidTr="009818BA">
        <w:trPr>
          <w:trHeight w:val="300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10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B85DC6" w:rsidRPr="00125957" w:rsidTr="009818BA">
        <w:trPr>
          <w:trHeight w:val="300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11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B85DC6" w:rsidRPr="00125957" w:rsidTr="009818BA">
        <w:trPr>
          <w:trHeight w:val="300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12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6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7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8</w:t>
            </w:r>
          </w:p>
        </w:tc>
      </w:tr>
      <w:tr w:rsidR="00B85DC6" w:rsidRPr="00125957" w:rsidTr="009818BA">
        <w:trPr>
          <w:trHeight w:val="300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13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B85DC6" w:rsidRPr="00125957" w:rsidTr="009818BA">
        <w:trPr>
          <w:trHeight w:val="300"/>
        </w:trPr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14</w:t>
            </w:r>
          </w:p>
        </w:tc>
        <w:tc>
          <w:tcPr>
            <w:tcW w:w="495" w:type="dxa"/>
            <w:tcBorders>
              <w:top w:val="nil"/>
              <w:left w:val="single" w:sz="4" w:space="0" w:color="76923C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4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after="0"/>
              <w:rPr>
                <w:rFonts w:ascii="Arial" w:eastAsia="Times New Roman" w:hAnsi="Arial" w:cs="Arial"/>
                <w:lang w:eastAsia="pt-PT"/>
              </w:rPr>
            </w:pPr>
          </w:p>
        </w:tc>
      </w:tr>
    </w:tbl>
    <w:tbl>
      <w:tblPr>
        <w:tblpPr w:leftFromText="141" w:rightFromText="141" w:vertAnchor="text" w:horzAnchor="page" w:tblpX="5610" w:tblpY="-932"/>
        <w:tblW w:w="2708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280"/>
        <w:gridCol w:w="2043"/>
      </w:tblGrid>
      <w:tr w:rsidR="00B85DC6" w:rsidRPr="00125957" w:rsidTr="009818BA">
        <w:trPr>
          <w:trHeight w:val="300"/>
        </w:trPr>
        <w:tc>
          <w:tcPr>
            <w:tcW w:w="385" w:type="dxa"/>
            <w:tcBorders>
              <w:top w:val="single" w:sz="12" w:space="0" w:color="7F7F7F"/>
              <w:left w:val="single" w:sz="12" w:space="0" w:color="7F7F7F"/>
              <w:bottom w:val="single" w:sz="12" w:space="0" w:color="7F7F7F"/>
              <w:right w:val="single" w:sz="8" w:space="0" w:color="76923C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before="60"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10</w:t>
            </w:r>
          </w:p>
        </w:tc>
        <w:tc>
          <w:tcPr>
            <w:tcW w:w="280" w:type="dxa"/>
            <w:tcBorders>
              <w:top w:val="single" w:sz="12" w:space="0" w:color="7F7F7F"/>
              <w:left w:val="single" w:sz="8" w:space="0" w:color="76923C"/>
              <w:bottom w:val="single" w:sz="12" w:space="0" w:color="7F7F7F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before="60" w:after="0"/>
              <w:jc w:val="right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1</w:t>
            </w:r>
          </w:p>
        </w:tc>
        <w:tc>
          <w:tcPr>
            <w:tcW w:w="2043" w:type="dxa"/>
            <w:tcBorders>
              <w:top w:val="single" w:sz="12" w:space="0" w:color="7F7F7F"/>
              <w:bottom w:val="single" w:sz="12" w:space="0" w:color="7F7F7F"/>
              <w:right w:val="single" w:sz="12" w:space="0" w:color="7F7F7F"/>
            </w:tcBorders>
            <w:shd w:val="clear" w:color="auto" w:fill="auto"/>
            <w:noWrap/>
            <w:vAlign w:val="bottom"/>
            <w:hideMark/>
          </w:tcPr>
          <w:p w:rsidR="00B85DC6" w:rsidRPr="00125957" w:rsidRDefault="00B85DC6" w:rsidP="00125957">
            <w:pPr>
              <w:tabs>
                <w:tab w:val="left" w:pos="426"/>
              </w:tabs>
              <w:spacing w:before="60" w:after="0"/>
              <w:rPr>
                <w:rFonts w:ascii="Arial" w:eastAsia="Times New Roman" w:hAnsi="Arial" w:cs="Arial"/>
                <w:lang w:eastAsia="pt-PT"/>
              </w:rPr>
            </w:pPr>
            <w:r w:rsidRPr="00125957">
              <w:rPr>
                <w:rFonts w:ascii="Arial" w:eastAsia="Times New Roman" w:hAnsi="Arial" w:cs="Arial"/>
                <w:lang w:eastAsia="pt-PT"/>
              </w:rPr>
              <w:t>representa 10,1 cm</w:t>
            </w:r>
          </w:p>
        </w:tc>
      </w:tr>
    </w:tbl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sz w:val="6"/>
          <w:szCs w:val="6"/>
          <w:lang w:eastAsia="pt-PT"/>
        </w:rPr>
      </w:pPr>
    </w:p>
    <w:p w:rsidR="00B85DC6" w:rsidRP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  <w:t>A amplitude do conjunto de dados é:</w:t>
      </w:r>
    </w:p>
    <w:p w:rsidR="00125957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b/>
          <w:bCs/>
          <w:lang w:eastAsia="pt-PT"/>
        </w:rPr>
        <w:tab/>
        <w:t xml:space="preserve">(A) </w:t>
      </w:r>
      <w:r w:rsidRPr="00125957">
        <w:rPr>
          <w:rFonts w:ascii="Arial" w:hAnsi="Arial" w:cs="Arial"/>
          <w:lang w:eastAsia="pt-PT"/>
        </w:rPr>
        <w:t xml:space="preserve">43 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(B) </w:t>
      </w:r>
      <w:r w:rsidR="00125957">
        <w:rPr>
          <w:rFonts w:ascii="Arial" w:hAnsi="Arial" w:cs="Arial"/>
          <w:lang w:eastAsia="pt-PT"/>
        </w:rPr>
        <w:t>2</w:t>
      </w:r>
    </w:p>
    <w:p w:rsidR="00A67520" w:rsidRDefault="00B85DC6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hAnsi="Arial" w:cs="Arial"/>
          <w:lang w:eastAsia="pt-PT"/>
        </w:rPr>
      </w:pP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(C) </w:t>
      </w:r>
      <w:r w:rsidRPr="00125957">
        <w:rPr>
          <w:rFonts w:ascii="Arial" w:hAnsi="Arial" w:cs="Arial"/>
          <w:lang w:eastAsia="pt-PT"/>
        </w:rPr>
        <w:t xml:space="preserve">2,3 </w:t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lang w:eastAsia="pt-PT"/>
        </w:rPr>
        <w:tab/>
      </w:r>
      <w:r w:rsidRPr="00125957">
        <w:rPr>
          <w:rFonts w:ascii="Arial" w:hAnsi="Arial" w:cs="Arial"/>
          <w:b/>
          <w:bCs/>
          <w:lang w:eastAsia="pt-PT"/>
        </w:rPr>
        <w:t xml:space="preserve">(D) </w:t>
      </w:r>
      <w:r w:rsidRPr="00125957">
        <w:rPr>
          <w:rFonts w:ascii="Arial" w:hAnsi="Arial" w:cs="Arial"/>
          <w:lang w:eastAsia="pt-PT"/>
        </w:rPr>
        <w:t>4,3</w:t>
      </w:r>
    </w:p>
    <w:p w:rsidR="00A67520" w:rsidRDefault="00A67520">
      <w:pPr>
        <w:spacing w:after="0" w:line="240" w:lineRule="auto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br w:type="page"/>
      </w:r>
    </w:p>
    <w:p w:rsidR="00283DB1" w:rsidRPr="00A67520" w:rsidRDefault="00A67520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eastAsia="Calibri" w:hAnsi="Arial" w:cs="Arial"/>
          <w:b/>
          <w:color w:val="C00000"/>
        </w:rPr>
      </w:pPr>
      <w:r w:rsidRPr="00A67520">
        <w:rPr>
          <w:rFonts w:ascii="Arial" w:eastAsia="Calibri" w:hAnsi="Arial" w:cs="Arial"/>
          <w:b/>
          <w:color w:val="C00000"/>
        </w:rPr>
        <w:lastRenderedPageBreak/>
        <w:t>Soluções:</w:t>
      </w:r>
    </w:p>
    <w:p w:rsidR="00A67520" w:rsidRPr="00D6666B" w:rsidRDefault="00A67520" w:rsidP="00A67520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1.1</w:t>
      </w:r>
      <w:r>
        <w:rPr>
          <w:rFonts w:ascii="Arial" w:hAnsi="Arial" w:cs="Arial"/>
          <w:sz w:val="15"/>
          <w:szCs w:val="15"/>
          <w:lang w:val="pt-PT"/>
        </w:rPr>
        <w:t>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  <w:t xml:space="preserve">30%             </w:t>
      </w:r>
      <w:r w:rsidRPr="004E1670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 xml:space="preserve">45%              </w:t>
      </w:r>
      <w:r w:rsidRPr="004E1670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>
        <w:rPr>
          <w:rFonts w:ascii="Arial" w:hAnsi="Arial" w:cs="Arial"/>
          <w:sz w:val="15"/>
          <w:szCs w:val="15"/>
          <w:lang w:val="pt-PT"/>
        </w:rPr>
        <w:t xml:space="preserve">25%           </w:t>
      </w:r>
      <w:r w:rsidRPr="004E1670">
        <w:rPr>
          <w:rFonts w:ascii="Arial" w:hAnsi="Arial" w:cs="Arial"/>
          <w:b/>
          <w:sz w:val="15"/>
          <w:szCs w:val="15"/>
          <w:lang w:val="pt-PT"/>
        </w:rPr>
        <w:t>1.4.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</w:t>
      </w:r>
      <w:r>
        <w:rPr>
          <w:rFonts w:ascii="Arial" w:hAnsi="Arial" w:cs="Arial"/>
          <w:sz w:val="15"/>
          <w:szCs w:val="15"/>
          <w:lang w:val="pt-PT"/>
        </w:rPr>
        <w:t>75%</w:t>
      </w:r>
    </w:p>
    <w:p w:rsidR="00A67520" w:rsidRDefault="00A67520" w:rsidP="00A67520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 w:rsidRPr="004E1670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ab/>
      </w:r>
      <w:r w:rsidRPr="00D6666B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 xml:space="preserve">D)                3.   </w:t>
      </w:r>
      <w:r w:rsidRPr="00D6666B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 xml:space="preserve">B)                  </w:t>
      </w:r>
      <w:r w:rsidRPr="004E1670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b/>
          <w:sz w:val="15"/>
          <w:szCs w:val="15"/>
          <w:lang w:val="pt-PT"/>
        </w:rPr>
        <w:t xml:space="preserve">   </w:t>
      </w:r>
      <w:r w:rsidRPr="00D6666B">
        <w:rPr>
          <w:rFonts w:ascii="Arial" w:hAnsi="Arial" w:cs="Arial"/>
          <w:b/>
          <w:sz w:val="15"/>
          <w:szCs w:val="15"/>
          <w:lang w:val="pt-PT"/>
        </w:rPr>
        <w:t>(</w:t>
      </w:r>
      <w:r>
        <w:rPr>
          <w:rFonts w:ascii="Arial" w:hAnsi="Arial" w:cs="Arial"/>
          <w:b/>
          <w:sz w:val="15"/>
          <w:szCs w:val="15"/>
          <w:lang w:val="pt-PT"/>
        </w:rPr>
        <w:t>D)                 5.   (A)</w:t>
      </w:r>
    </w:p>
    <w:p w:rsidR="00A67520" w:rsidRDefault="00247B39" w:rsidP="00A67520">
      <w:pPr>
        <w:pStyle w:val="Cabealho"/>
        <w:tabs>
          <w:tab w:val="left" w:pos="284"/>
        </w:tabs>
        <w:spacing w:line="276" w:lineRule="auto"/>
        <w:ind w:left="426" w:hanging="426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6.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b/>
          <w:sz w:val="15"/>
          <w:szCs w:val="15"/>
          <w:lang w:val="pt-PT"/>
        </w:rPr>
        <w:tab/>
        <w:t>(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B</w:t>
      </w:r>
      <w:r w:rsidR="00A67520">
        <w:rPr>
          <w:rFonts w:ascii="Arial" w:hAnsi="Arial" w:cs="Arial"/>
          <w:b/>
          <w:sz w:val="15"/>
          <w:szCs w:val="15"/>
          <w:lang w:val="pt-PT"/>
        </w:rPr>
        <w:t xml:space="preserve">)   </w:t>
      </w:r>
      <w:proofErr w:type="gramEnd"/>
      <w:r w:rsidR="00A67520">
        <w:rPr>
          <w:rFonts w:ascii="Arial" w:hAnsi="Arial" w:cs="Arial"/>
          <w:b/>
          <w:sz w:val="15"/>
          <w:szCs w:val="15"/>
          <w:lang w:val="pt-PT"/>
        </w:rPr>
        <w:t xml:space="preserve">             7.   (A)                  8.   </w:t>
      </w:r>
      <w:r w:rsidR="00A67520" w:rsidRPr="00D6666B">
        <w:rPr>
          <w:rFonts w:ascii="Arial" w:hAnsi="Arial" w:cs="Arial"/>
          <w:b/>
          <w:sz w:val="15"/>
          <w:szCs w:val="15"/>
          <w:lang w:val="pt-PT"/>
        </w:rPr>
        <w:t>(</w:t>
      </w:r>
      <w:r w:rsidR="00A67520">
        <w:rPr>
          <w:rFonts w:ascii="Arial" w:hAnsi="Arial" w:cs="Arial"/>
          <w:b/>
          <w:sz w:val="15"/>
          <w:szCs w:val="15"/>
          <w:lang w:val="pt-PT"/>
        </w:rPr>
        <w:t>D)</w:t>
      </w:r>
    </w:p>
    <w:p w:rsidR="00A67520" w:rsidRPr="00125957" w:rsidRDefault="00A67520" w:rsidP="00125957">
      <w:pPr>
        <w:tabs>
          <w:tab w:val="left" w:pos="426"/>
        </w:tabs>
        <w:autoSpaceDE w:val="0"/>
        <w:autoSpaceDN w:val="0"/>
        <w:adjustRightInd w:val="0"/>
        <w:spacing w:before="60" w:after="0"/>
        <w:rPr>
          <w:rFonts w:ascii="Arial" w:eastAsia="Calibri" w:hAnsi="Arial" w:cs="Arial"/>
        </w:rPr>
      </w:pPr>
    </w:p>
    <w:sectPr w:rsidR="00A67520" w:rsidRPr="00125957" w:rsidSect="004139DE">
      <w:headerReference w:type="even" r:id="rId13"/>
      <w:headerReference w:type="default" r:id="rId14"/>
      <w:headerReference w:type="first" r:id="rId1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25E2" w:rsidRDefault="003925E2" w:rsidP="00D177B5">
      <w:pPr>
        <w:spacing w:after="0" w:line="240" w:lineRule="auto"/>
      </w:pPr>
      <w:r>
        <w:separator/>
      </w:r>
    </w:p>
  </w:endnote>
  <w:endnote w:type="continuationSeparator" w:id="0">
    <w:p w:rsidR="003925E2" w:rsidRDefault="003925E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ogos Std 2010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25E2" w:rsidRDefault="003925E2" w:rsidP="00D177B5">
      <w:pPr>
        <w:spacing w:after="0" w:line="240" w:lineRule="auto"/>
      </w:pPr>
      <w:r>
        <w:separator/>
      </w:r>
    </w:p>
  </w:footnote>
  <w:footnote w:type="continuationSeparator" w:id="0">
    <w:p w:rsidR="003925E2" w:rsidRDefault="003925E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934676">
      <w:rPr>
        <w:spacing w:val="0"/>
        <w:sz w:val="20"/>
        <w:szCs w:val="20"/>
        <w:lang w:val="pt-PT"/>
      </w:rPr>
      <w:t xml:space="preserve"> 6</w:t>
    </w:r>
    <w:r w:rsidR="00B844DB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 wp14:anchorId="36E138C3" wp14:editId="794B50E6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925E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2051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934676">
                  <w:rPr>
                    <w:spacing w:val="0"/>
                    <w:sz w:val="28"/>
                    <w:szCs w:val="28"/>
                  </w:rPr>
                  <w:t>6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925E2">
      <w:rPr>
        <w:noProof/>
        <w:lang w:val="pt-PT" w:eastAsia="pt-PT"/>
      </w:rPr>
      <w:pict>
        <v:shape id="Text Box 1" o:spid="_x0000_s2050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101"/>
                  <w:gridCol w:w="976"/>
                  <w:gridCol w:w="695"/>
                  <w:gridCol w:w="1669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297902" w:rsidP="00130517">
                      <w:pPr>
                        <w:pStyle w:val="IDENTIFICACAO"/>
                      </w:pPr>
                      <w:r>
                        <w:t xml:space="preserve">CASA DA AULA – Centro de </w:t>
                      </w:r>
                      <w:proofErr w:type="spellStart"/>
                      <w:r>
                        <w:t>Explicações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A13E2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gramStart"/>
                      <w:r w:rsidRPr="00493BAA">
                        <w:t>N.º</w:t>
                      </w:r>
                      <w:proofErr w:type="gramEnd"/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3925E2">
      <w:rPr>
        <w:noProof/>
        <w:lang w:val="pt-PT" w:eastAsia="pt-PT"/>
      </w:rPr>
      <w:pict>
        <v:rect id="Rectangle 8" o:spid="_x0000_s2049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2">
      <o:colormru v:ext="edit" colors="#fbfce8,#f7f9c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3335"/>
    <w:rsid w:val="000078B1"/>
    <w:rsid w:val="00071DC6"/>
    <w:rsid w:val="000A13E2"/>
    <w:rsid w:val="000C37B1"/>
    <w:rsid w:val="000D5F6F"/>
    <w:rsid w:val="000F3806"/>
    <w:rsid w:val="000F5C16"/>
    <w:rsid w:val="00101923"/>
    <w:rsid w:val="00106F2F"/>
    <w:rsid w:val="00125957"/>
    <w:rsid w:val="00130517"/>
    <w:rsid w:val="001650D1"/>
    <w:rsid w:val="0017397C"/>
    <w:rsid w:val="00191940"/>
    <w:rsid w:val="001B28CF"/>
    <w:rsid w:val="00210CA3"/>
    <w:rsid w:val="00241938"/>
    <w:rsid w:val="00247B39"/>
    <w:rsid w:val="002552C5"/>
    <w:rsid w:val="00266005"/>
    <w:rsid w:val="0027198A"/>
    <w:rsid w:val="00271F71"/>
    <w:rsid w:val="00283DB1"/>
    <w:rsid w:val="00284598"/>
    <w:rsid w:val="00297902"/>
    <w:rsid w:val="002A1042"/>
    <w:rsid w:val="003012AD"/>
    <w:rsid w:val="00313491"/>
    <w:rsid w:val="003340FC"/>
    <w:rsid w:val="00360BC9"/>
    <w:rsid w:val="0036406B"/>
    <w:rsid w:val="003925E2"/>
    <w:rsid w:val="003B2227"/>
    <w:rsid w:val="003D05AC"/>
    <w:rsid w:val="003F0362"/>
    <w:rsid w:val="003F5A65"/>
    <w:rsid w:val="004036C3"/>
    <w:rsid w:val="00404ADF"/>
    <w:rsid w:val="0040597E"/>
    <w:rsid w:val="004139DE"/>
    <w:rsid w:val="00431A49"/>
    <w:rsid w:val="00433136"/>
    <w:rsid w:val="004602AB"/>
    <w:rsid w:val="00466428"/>
    <w:rsid w:val="00476446"/>
    <w:rsid w:val="00493BAA"/>
    <w:rsid w:val="004A38B7"/>
    <w:rsid w:val="004B13F8"/>
    <w:rsid w:val="004C44FD"/>
    <w:rsid w:val="004D0B7B"/>
    <w:rsid w:val="004D23F5"/>
    <w:rsid w:val="00501A7E"/>
    <w:rsid w:val="00560EC5"/>
    <w:rsid w:val="0058004C"/>
    <w:rsid w:val="00596566"/>
    <w:rsid w:val="005B4822"/>
    <w:rsid w:val="005E1CF5"/>
    <w:rsid w:val="006007F1"/>
    <w:rsid w:val="00611F03"/>
    <w:rsid w:val="00615FE4"/>
    <w:rsid w:val="00627293"/>
    <w:rsid w:val="00653546"/>
    <w:rsid w:val="00670F22"/>
    <w:rsid w:val="006763F1"/>
    <w:rsid w:val="006A45E1"/>
    <w:rsid w:val="006A50CF"/>
    <w:rsid w:val="006A59C6"/>
    <w:rsid w:val="006C3C18"/>
    <w:rsid w:val="006D1BF7"/>
    <w:rsid w:val="006D4D88"/>
    <w:rsid w:val="00715D47"/>
    <w:rsid w:val="0074610B"/>
    <w:rsid w:val="00751EFB"/>
    <w:rsid w:val="00760CBF"/>
    <w:rsid w:val="0076259D"/>
    <w:rsid w:val="00766D8C"/>
    <w:rsid w:val="00766F92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80268F"/>
    <w:rsid w:val="008472C8"/>
    <w:rsid w:val="00871045"/>
    <w:rsid w:val="00894468"/>
    <w:rsid w:val="008A2AB8"/>
    <w:rsid w:val="008A4753"/>
    <w:rsid w:val="008D34E9"/>
    <w:rsid w:val="008E69A3"/>
    <w:rsid w:val="00926632"/>
    <w:rsid w:val="00926C45"/>
    <w:rsid w:val="00934676"/>
    <w:rsid w:val="00937033"/>
    <w:rsid w:val="009519C0"/>
    <w:rsid w:val="009559C7"/>
    <w:rsid w:val="00960394"/>
    <w:rsid w:val="009818BA"/>
    <w:rsid w:val="009C2ABF"/>
    <w:rsid w:val="009E04ED"/>
    <w:rsid w:val="00A115C4"/>
    <w:rsid w:val="00A25439"/>
    <w:rsid w:val="00A67520"/>
    <w:rsid w:val="00A6762D"/>
    <w:rsid w:val="00AA0337"/>
    <w:rsid w:val="00AA2142"/>
    <w:rsid w:val="00AA4C98"/>
    <w:rsid w:val="00AB619F"/>
    <w:rsid w:val="00AC74EF"/>
    <w:rsid w:val="00AD5825"/>
    <w:rsid w:val="00B108B4"/>
    <w:rsid w:val="00B22DF6"/>
    <w:rsid w:val="00B35244"/>
    <w:rsid w:val="00B50727"/>
    <w:rsid w:val="00B50C52"/>
    <w:rsid w:val="00B514FB"/>
    <w:rsid w:val="00B51703"/>
    <w:rsid w:val="00B55532"/>
    <w:rsid w:val="00B844DB"/>
    <w:rsid w:val="00B85DC6"/>
    <w:rsid w:val="00BA4776"/>
    <w:rsid w:val="00BB57A9"/>
    <w:rsid w:val="00BB77A9"/>
    <w:rsid w:val="00BD5CD9"/>
    <w:rsid w:val="00BE0AAD"/>
    <w:rsid w:val="00BE18BB"/>
    <w:rsid w:val="00BE6E70"/>
    <w:rsid w:val="00BF5DA5"/>
    <w:rsid w:val="00C23320"/>
    <w:rsid w:val="00C34871"/>
    <w:rsid w:val="00C44F08"/>
    <w:rsid w:val="00C615BE"/>
    <w:rsid w:val="00CC6822"/>
    <w:rsid w:val="00CD312F"/>
    <w:rsid w:val="00CE28A0"/>
    <w:rsid w:val="00CE7F17"/>
    <w:rsid w:val="00D11AC6"/>
    <w:rsid w:val="00D177B5"/>
    <w:rsid w:val="00D60D97"/>
    <w:rsid w:val="00D62E7B"/>
    <w:rsid w:val="00DC5855"/>
    <w:rsid w:val="00DC5B66"/>
    <w:rsid w:val="00DC6313"/>
    <w:rsid w:val="00DE0DDC"/>
    <w:rsid w:val="00DE73A7"/>
    <w:rsid w:val="00E053F2"/>
    <w:rsid w:val="00E11B4C"/>
    <w:rsid w:val="00E13E17"/>
    <w:rsid w:val="00E1561C"/>
    <w:rsid w:val="00E33151"/>
    <w:rsid w:val="00E557B3"/>
    <w:rsid w:val="00E56FED"/>
    <w:rsid w:val="00E70E42"/>
    <w:rsid w:val="00E755D9"/>
    <w:rsid w:val="00E7565B"/>
    <w:rsid w:val="00E9651C"/>
    <w:rsid w:val="00EB0904"/>
    <w:rsid w:val="00EE0E1E"/>
    <w:rsid w:val="00EE7034"/>
    <w:rsid w:val="00EE784E"/>
    <w:rsid w:val="00F007C4"/>
    <w:rsid w:val="00F05D2A"/>
    <w:rsid w:val="00F1013F"/>
    <w:rsid w:val="00F23FE9"/>
    <w:rsid w:val="00F363B7"/>
    <w:rsid w:val="00F56183"/>
    <w:rsid w:val="00F56811"/>
    <w:rsid w:val="00F5791C"/>
    <w:rsid w:val="00F77632"/>
    <w:rsid w:val="00F804DC"/>
    <w:rsid w:val="00FA19DC"/>
    <w:rsid w:val="00FC3AA5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>
      <o:colormru v:ext="edit" colors="#fbfce8,#f7f9cf"/>
    </o:shapedefaults>
    <o:shapelayout v:ext="edit">
      <o:idmap v:ext="edit" data="1"/>
    </o:shapelayout>
  </w:shapeDefaults>
  <w:doNotEmbedSmartTags/>
  <w:decimalSymbol w:val=","/>
  <w:listSeparator w:val=";"/>
  <w15:docId w15:val="{3493B8F6-BE0F-4C26-B80C-BDDF63F6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25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442E7-4FE0-4E1E-AF27-5B6C7F657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331</TotalTime>
  <Pages>3</Pages>
  <Words>295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 Gil</cp:lastModifiedBy>
  <cp:revision>33</cp:revision>
  <cp:lastPrinted>2014-04-24T16:47:00Z</cp:lastPrinted>
  <dcterms:created xsi:type="dcterms:W3CDTF">2014-02-28T16:39:00Z</dcterms:created>
  <dcterms:modified xsi:type="dcterms:W3CDTF">2019-02-06T14:59:00Z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