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BB6A95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7040ED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="00BB6A95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BB6A95" w:rsidRDefault="00DA04CF" w:rsidP="007430B7">
            <w:pPr>
              <w:spacing w:before="120" w:after="240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N</w:t>
            </w:r>
            <w:r w:rsidR="00115E25">
              <w:rPr>
                <w:rFonts w:ascii="Calibri" w:hAnsi="Calibri" w:cs="Calibri"/>
                <w:b/>
                <w:sz w:val="16"/>
                <w:szCs w:val="16"/>
              </w:rPr>
              <w:t>ÚMEROS NATURAIS</w:t>
            </w:r>
            <w:r w:rsidR="00BB6A95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. PROPORCIONALIDADE DIRETA.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SÓLIDOS GEOMÉTRICOS. </w:t>
            </w:r>
            <w:r w:rsidR="00115E25">
              <w:rPr>
                <w:rFonts w:ascii="Calibri" w:hAnsi="Calibri" w:cs="Calibri"/>
                <w:b/>
                <w:sz w:val="16"/>
                <w:szCs w:val="16"/>
              </w:rPr>
              <w:t>VOLUMES. REPRESENTAÇÃO E TRATAMENTO DE DADOS</w:t>
            </w:r>
            <w:r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9A2381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  <w:p w:rsidR="007F3F49" w:rsidRPr="007430B7" w:rsidRDefault="009A2381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Num inquérito, a 30 famílias, sobre o número de pessoas do seu agregado familiar,</w:t>
      </w:r>
      <w:r w:rsidR="0092664D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obtiveram-se os dados seguintes.</w:t>
      </w:r>
    </w:p>
    <w:p w:rsidR="0092664D" w:rsidRDefault="0092766D" w:rsidP="0092664D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83.25pt;visibility:visible;mso-wrap-style:square">
            <v:imagedata r:id="rId8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1.1.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Completa a tabela de frequências absolutas e de frequências relativas, em percentagem.</w:t>
      </w:r>
    </w:p>
    <w:p w:rsidR="00115E25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26" type="#_x0000_t75" style="width:252.75pt;height:152.25pt;visibility:visible;mso-wrap-style:square">
            <v:imagedata r:id="rId9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1.2.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Constrói um gráfico de barras das frequências absolutas.</w:t>
      </w:r>
    </w:p>
    <w:p w:rsidR="0092664D" w:rsidRDefault="0092664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Foi realizado um questionário acerca do número de livros que cada um dos alunos da</w:t>
      </w:r>
      <w:r w:rsidR="0092664D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turma da Rita tinha lido nas férias de verão. Todos os alunos responderam ao questionário.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Com os dados do questionário, os alunos construíram o gráfico de barras seguinte.</w:t>
      </w:r>
    </w:p>
    <w:p w:rsidR="0092664D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27" type="#_x0000_t75" style="width:274.5pt;height:137.25pt;visibility:visible;mso-wrap-style:square">
            <v:imagedata r:id="rId10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2.1.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Diz qual é a variável em estudo e classifica-a.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2.2.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Quantos livros leu, em média, cada aluno da turma da Rita?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Apresenta o resultado arredondado às centésimas.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Mostra como chegaste à tua resposta.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2.3. </w:t>
      </w:r>
      <w:r w:rsidRPr="0092664D">
        <w:rPr>
          <w:rFonts w:asciiTheme="minorHAnsi" w:eastAsia="Calibri" w:hAnsiTheme="minorHAnsi" w:cs="HelveticaLTStd-Ligh1"/>
          <w:color w:val="000000"/>
          <w:sz w:val="22"/>
          <w:szCs w:val="22"/>
        </w:rPr>
        <w:t>Qual é a moda deste conjunto de dados?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A média de quatro números diferentes é 8. Dois desses números são 6 e 7.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92664D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92664D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a opção que corresponde aos outros dois números.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8 e 9 </w:t>
      </w:r>
      <w:r w:rsidR="0092664D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11" o:title=""/>
          </v:shape>
          <o:OLEObject Type="Embed" ProgID="Equation.DSMT4" ShapeID="_x0000_i1028" DrawAspect="Content" ObjectID="_1557046971" r:id="rId12"/>
        </w:object>
      </w:r>
      <w:r w:rsidR="0092664D"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 w:rsid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ab/>
        <w:t>1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0 e 11 </w:t>
      </w:r>
      <w:r w:rsidR="0092664D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29" type="#_x0000_t75" style="width:20.25pt;height:18.75pt" o:ole="">
            <v:imagedata r:id="rId11" o:title=""/>
          </v:shape>
          <o:OLEObject Type="Embed" ProgID="Equation.DSMT4" ShapeID="_x0000_i1029" DrawAspect="Content" ObjectID="_1557046972" r:id="rId13"/>
        </w:object>
      </w:r>
      <w:r w:rsidR="0092664D"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(B) </w:t>
      </w:r>
      <w:r w:rsid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e 14 </w:t>
      </w:r>
      <w:r w:rsidR="0092664D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11" o:title=""/>
          </v:shape>
          <o:OLEObject Type="Embed" ProgID="Equation.DSMT4" ShapeID="_x0000_i1030" DrawAspect="Content" ObjectID="_1557046973" r:id="rId14"/>
        </w:object>
      </w:r>
      <w:r w:rsidR="0092664D"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(C)</w:t>
      </w:r>
      <w:r w:rsid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4 e 1 </w:t>
      </w:r>
      <w:r w:rsidR="0092664D"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1" type="#_x0000_t75" style="width:20.25pt;height:18.75pt" o:ole="">
            <v:imagedata r:id="rId11" o:title=""/>
          </v:shape>
          <o:OLEObject Type="Embed" ProgID="Equation.DSMT4" ShapeID="_x0000_i1031" DrawAspect="Content" ObjectID="_1557046974" r:id="rId15"/>
        </w:object>
      </w:r>
      <w:r w:rsidR="0092664D"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92664D" w:rsidRDefault="0092664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 letras </w:t>
      </w:r>
      <w:r w:rsid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P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,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Q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 </w:t>
      </w: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R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designam os três candidatos numa eleição nos Estados Unidos da</w:t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América. A tabela seguinte apresenta as distribuições das percentagens de votos nesses</w:t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candidatos. Em cada linha está apresentada a distribuição das percentagens de</w:t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uma certa população; por exemplo, na primeira linha está a distribuição das percentagens</w:t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de votos da população de homens dos Estados Unidos da América.</w:t>
      </w:r>
    </w:p>
    <w:p w:rsidR="00115E25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32" type="#_x0000_t75" style="width:204pt;height:153.75pt;visibility:visible;mso-wrap-style:square">
            <v:imagedata r:id="rId16" o:title=""/>
          </v:shape>
        </w:pict>
      </w:r>
    </w:p>
    <w:p w:rsidR="00115E25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sz w:val="22"/>
          <w:szCs w:val="22"/>
        </w:rPr>
        <w:t xml:space="preserve">Assinala com </w:t>
      </w:r>
      <w:r w:rsidRPr="0092664D">
        <w:rPr>
          <w:rFonts w:ascii="Segoe UI Symbol" w:eastAsia="Calibri" w:hAnsi="Segoe UI Symbol" w:cs="Segoe UI Symbol"/>
          <w:sz w:val="22"/>
          <w:szCs w:val="22"/>
        </w:rPr>
        <w:t>✗</w:t>
      </w:r>
      <w:r w:rsidRPr="0092664D">
        <w:rPr>
          <w:rFonts w:asciiTheme="minorHAnsi" w:eastAsia="Calibri" w:hAnsiTheme="minorHAnsi" w:cs="ZapfDingbatsStd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sz w:val="22"/>
          <w:szCs w:val="22"/>
        </w:rPr>
        <w:t>o gráfico que representa a distribuição das percentagens de votos,</w:t>
      </w:r>
      <w:r w:rsidR="0092664D">
        <w:rPr>
          <w:rFonts w:asciiTheme="minorHAnsi" w:eastAsia="Calibri" w:hAnsiTheme="minorHAnsi" w:cs="HelveticaLTStd-Light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sz w:val="22"/>
          <w:szCs w:val="22"/>
        </w:rPr>
        <w:t>pelos candidatos P, Q e R, da população de negros.</w:t>
      </w:r>
    </w:p>
    <w:p w:rsidR="0092664D" w:rsidRPr="0092664D" w:rsidRDefault="0092664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sz w:val="22"/>
          <w:szCs w:val="22"/>
        </w:rPr>
      </w:pPr>
      <w:r w:rsidRPr="0092664D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11" o:title=""/>
          </v:shape>
          <o:OLEObject Type="Embed" ProgID="Equation.DSMT4" ShapeID="_x0000_i1033" DrawAspect="Content" ObjectID="_1557046975" r:id="rId17"/>
        </w:objec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(A) </w: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="Calibri" w:eastAsia="Calibri" w:hAnsi="Calibri" w:cs="HelveticaLTStd-Light"/>
          <w:color w:val="000000"/>
          <w:sz w:val="22"/>
          <w:szCs w:val="22"/>
        </w:rPr>
        <w:tab/>
      </w:r>
      <w:r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Pr="0092664D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4" type="#_x0000_t75" style="width:20.25pt;height:18.75pt" o:ole="">
            <v:imagedata r:id="rId11" o:title=""/>
          </v:shape>
          <o:OLEObject Type="Embed" ProgID="Equation.DSMT4" ShapeID="_x0000_i1034" DrawAspect="Content" ObjectID="_1557046976" r:id="rId18"/>
        </w:objec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(B) </w: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HelveticaLTStd-Light"/>
          <w:color w:val="000000"/>
          <w:sz w:val="22"/>
          <w:szCs w:val="22"/>
        </w:rPr>
        <w:tab/>
      </w:r>
      <w:r>
        <w:rPr>
          <w:rFonts w:ascii="Calibri" w:eastAsia="Calibri" w:hAnsi="Calibri" w:cs="HelveticaLTStd-Light"/>
          <w:color w:val="000000"/>
          <w:sz w:val="22"/>
          <w:szCs w:val="22"/>
        </w:rPr>
        <w:tab/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5" type="#_x0000_t75" style="width:20.25pt;height:18.75pt" o:ole="">
            <v:imagedata r:id="rId11" o:title=""/>
          </v:shape>
          <o:OLEObject Type="Embed" ProgID="Equation.DSMT4" ShapeID="_x0000_i1035" DrawAspect="Content" ObjectID="_1557046977" r:id="rId19"/>
        </w:objec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(C)</w: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ab/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92664D">
        <w:rPr>
          <w:rFonts w:ascii="Calibri" w:eastAsia="Calibri" w:hAnsi="Calibr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6" type="#_x0000_t75" style="width:20.25pt;height:18.75pt" o:ole="">
            <v:imagedata r:id="rId11" o:title=""/>
          </v:shape>
          <o:OLEObject Type="Embed" ProgID="Equation.DSMT4" ShapeID="_x0000_i1036" DrawAspect="Content" ObjectID="_1557046978" r:id="rId20"/>
        </w:object>
      </w:r>
      <w:r w:rsidRPr="0092664D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(D)</w:t>
      </w:r>
    </w:p>
    <w:p w:rsidR="00115E25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jc w:val="right"/>
        <w:rPr>
          <w:rFonts w:asciiTheme="minorHAnsi" w:eastAsia="Calibri" w:hAnsiTheme="minorHAnsi" w:cs="HelveticaLTStd-Light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37" type="#_x0000_t75" style="width:463.5pt;height:92.25pt;visibility:visible;mso-wrap-style:square">
            <v:imagedata r:id="rId21" o:title=""/>
          </v:shape>
        </w:pict>
      </w:r>
      <w:r w:rsidR="00115E25" w:rsidRPr="0092664D">
        <w:rPr>
          <w:rFonts w:asciiTheme="minorHAnsi" w:eastAsia="Calibri" w:hAnsiTheme="minorHAnsi" w:cs="HelveticaLTStd-Light"/>
          <w:color w:val="000000"/>
          <w:sz w:val="18"/>
          <w:szCs w:val="18"/>
        </w:rPr>
        <w:t>Adaptado do Teste Intermédio de Matemática, 8.° ano, 2011</w:t>
      </w:r>
    </w:p>
    <w:p w:rsidR="0092664D" w:rsidRDefault="0092664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O gráfico seguinte representa os resultados obtidos quando se colocou, a 200 clientes</w:t>
      </w:r>
      <w:r w:rsid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de uma loja comercial, a seguinte questão: “Qual o tipo de calçado preferido?”</w:t>
      </w:r>
    </w:p>
    <w:p w:rsidR="0092664D" w:rsidRPr="0092664D" w:rsidRDefault="0092766D" w:rsidP="00DA6A3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38" type="#_x0000_t75" style="width:139.5pt;height:103.5pt;visibility:visible;mso-wrap-style:square">
            <v:imagedata r:id="rId22" o:title=""/>
          </v:shape>
        </w:pict>
      </w:r>
    </w:p>
    <w:p w:rsidR="00115E25" w:rsidRPr="00DA6A3F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FrutigerLTStd-Roma1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5.1.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Indica a população e a dimensão da amostra deste conjunto de dados.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5.2.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Qual é a percentagem de clientes da loja que preferem os chinelos?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Considera os dois casos seguintes, para os quais se pretende realizar uma pesquisa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estatística.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Caso A: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Pesquisa sobre as intenções de voto para a eleição do Presidente da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República.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Caso B: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Estudo sobre a qualidade e a resistência das calças de uma nova marca.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Justifica, para cada caso, por que razão deve ser usada uma amostra para realizar a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pesquisa.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7.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O gráfico seguinte apresenta o resultado de um estudo sobre a população residente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em Portugal por idades: dos 0 aos 14 anos; dos 15 aos 64 e com 65 ou mais.</w:t>
      </w:r>
    </w:p>
    <w:p w:rsidR="00115E25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39" type="#_x0000_t75" style="width:459pt;height:191.25pt;visibility:visible;mso-wrap-style:square">
            <v:imagedata r:id="rId23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Escreve um pequeno texto, com base na interpretação deste gráfico, e inclui nesse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texto três informações significativas retiradas do mesmo.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Escreve o nome de um sólido geométrico que tenha sempre: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8.1.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uma e uma só face quadrada.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8.2.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duas e só duas faces quadradas.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9.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Desenha, na escala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DA6A3F" w:rsidRPr="00DA6A3F">
        <w:rPr>
          <w:rFonts w:asciiTheme="minorHAnsi" w:eastAsia="Calibri" w:hAnsiTheme="minorHAnsi" w:cs="HelveticaLTStd-Light"/>
          <w:color w:val="000000"/>
          <w:position w:val="-22"/>
          <w:sz w:val="22"/>
          <w:szCs w:val="22"/>
        </w:rPr>
        <w:object w:dxaOrig="540" w:dyaOrig="560">
          <v:shape id="_x0000_i1040" type="#_x0000_t75" style="width:27pt;height:28.5pt" o:ole="">
            <v:imagedata r:id="rId24" o:title=""/>
          </v:shape>
          <o:OLEObject Type="Embed" ProgID="Equation.DSMT4" ShapeID="_x0000_i1040" DrawAspect="Content" ObjectID="_1557046979" r:id="rId25"/>
        </w:objec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, um retângulo cujas dimensões reais são 20 metros de comprimento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e 10 metros de largura.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10.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Uma máquina, que trabalha sempre ao mesmo ritmo, demora 3 minutos a encher, com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sumo, 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br/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23 pacotes iguais.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Quanto tempo demorará essa máquina a encher 1196 pacotes iguais aos anteriores?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Apresenta o resultado em horas e minutos.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115E25" w:rsidRPr="00DA6A3F" w:rsidRDefault="00115E25" w:rsidP="00DA6A3F">
      <w:pPr>
        <w:autoSpaceDE w:val="0"/>
        <w:autoSpaceDN w:val="0"/>
        <w:adjustRightInd w:val="0"/>
        <w:spacing w:before="60" w:after="60" w:line="276" w:lineRule="auto"/>
        <w:jc w:val="right"/>
        <w:rPr>
          <w:rFonts w:asciiTheme="minorHAnsi" w:eastAsia="Calibri" w:hAnsiTheme="minorHAnsi" w:cs="HelveticaLTStd-Light"/>
          <w:color w:val="000000"/>
          <w:sz w:val="18"/>
          <w:szCs w:val="18"/>
        </w:rPr>
      </w:pPr>
      <w:r w:rsidRPr="00DA6A3F">
        <w:rPr>
          <w:rFonts w:asciiTheme="minorHAnsi" w:eastAsia="Calibri" w:hAnsiTheme="minorHAnsi" w:cs="HelveticaLTStd-Light"/>
          <w:color w:val="000000"/>
          <w:sz w:val="18"/>
          <w:szCs w:val="18"/>
        </w:rPr>
        <w:t>Prova Final de Matemática, 2.º Ciclo, 1.ª Chamada, 2013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92664D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92664D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a opção que corresponde ao volume d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o cubo em que cada face tem 9 </w:t>
      </w:r>
      <w:r w:rsidR="00DA6A3F" w:rsidRPr="00DA6A3F">
        <w:rPr>
          <w:rFonts w:asciiTheme="minorHAnsi" w:eastAsia="Calibri" w:hAnsiTheme="minorHAnsi" w:cs="HelveticaLTStd-Light"/>
          <w:color w:val="000000"/>
          <w:sz w:val="22"/>
          <w:szCs w:val="22"/>
        </w:rPr>
        <w:t>c</w:t>
      </w:r>
      <w:r w:rsidRPr="00DA6A3F">
        <w:rPr>
          <w:rFonts w:asciiTheme="minorHAnsi" w:eastAsia="Calibri" w:hAnsiTheme="minorHAnsi" w:cs="HelveticaLTStd-Light"/>
          <w:color w:val="000000"/>
          <w:sz w:val="22"/>
          <w:szCs w:val="22"/>
        </w:rPr>
        <w:t>m</w:t>
      </w:r>
      <w:r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DA6A3F">
        <w:rPr>
          <w:rFonts w:asciiTheme="minorHAnsi" w:eastAsia="Calibri" w:hAnsiTheme="minorHAnsi" w:cs="HelveticaLTStd-Light"/>
          <w:color w:val="000000"/>
          <w:sz w:val="22"/>
          <w:szCs w:val="22"/>
        </w:rPr>
        <w:t>de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área.</w:t>
      </w:r>
    </w:p>
    <w:p w:rsidR="00115E25" w:rsidRPr="0092664D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>
        <w:rPr>
          <w:rFonts w:asciiTheme="minorHAnsi" w:eastAsia="Calibri" w:hAnsiTheme="minorHAnsi" w:cs="HelveticaLTStd-Light"/>
          <w:color w:val="000000"/>
          <w:sz w:val="22"/>
          <w:szCs w:val="22"/>
        </w:rPr>
        <w:t>27 c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</w:t>
      </w:r>
      <w:r w:rsidR="00115E25"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1" type="#_x0000_t75" style="width:20.25pt;height:18.75pt" o:ole="">
            <v:imagedata r:id="rId11" o:title=""/>
          </v:shape>
          <o:OLEObject Type="Embed" ProgID="Equation.DSMT4" ShapeID="_x0000_i1041" DrawAspect="Content" ObjectID="_1557046980" r:id="rId26"/>
        </w:object>
      </w:r>
      <w:r w:rsidRPr="00DA6A3F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5E25"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>36 c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</w:t>
      </w:r>
      <w:r w:rsidR="00115E25"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2" type="#_x0000_t75" style="width:20.25pt;height:18.75pt" o:ole="">
            <v:imagedata r:id="rId11" o:title=""/>
          </v:shape>
          <o:OLEObject Type="Embed" ProgID="Equation.DSMT4" ShapeID="_x0000_i1042" DrawAspect="Content" ObjectID="_1557046981" r:id="rId27"/>
        </w:object>
      </w:r>
      <w:r w:rsidRPr="00DA6A3F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5E25"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(B)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Light"/>
          <w:color w:val="000000"/>
          <w:sz w:val="22"/>
          <w:szCs w:val="22"/>
        </w:rPr>
        <w:t>81 c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</w:t>
      </w:r>
      <w:r w:rsidR="00115E25"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3" type="#_x0000_t75" style="width:20.25pt;height:18.75pt" o:ole="">
            <v:imagedata r:id="rId11" o:title=""/>
          </v:shape>
          <o:OLEObject Type="Embed" ProgID="Equation.DSMT4" ShapeID="_x0000_i1043" DrawAspect="Content" ObjectID="_1557046982" r:id="rId28"/>
        </w:object>
      </w:r>
      <w:r w:rsidRPr="00DA6A3F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5E25"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(C)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729 cm</w:t>
      </w:r>
      <w:r w:rsidR="00115E25"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5E25"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B471EC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4" type="#_x0000_t75" style="width:20.25pt;height:18.75pt" o:ole="">
            <v:imagedata r:id="rId11" o:title=""/>
          </v:shape>
          <o:OLEObject Type="Embed" ProgID="Equation.DSMT4" ShapeID="_x0000_i1044" DrawAspect="Content" ObjectID="_1557046983" r:id="rId29"/>
        </w:object>
      </w:r>
      <w:r w:rsidRPr="00DA6A3F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5E25" w:rsidRPr="0092664D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12.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O aquário representado na figura abaixo está vazio.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Para encher o aquário, o Pedro vai recorrer à caneca, indo a uma torneira buscar água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para a colocar no aquário.</w:t>
      </w:r>
    </w:p>
    <w:p w:rsidR="00115E25" w:rsidRPr="0092664D" w:rsidRDefault="0092766D" w:rsidP="00DA6A3F">
      <w:p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45" type="#_x0000_t75" style="width:281.25pt;height:133.5pt;visibility:visible;mso-wrap-style:square">
            <v:imagedata r:id="rId30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Quantas vezes, no mínimo, o Pedro terá de ir buscar água à torneira?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(Utiliza 3,1416 para valor aproximado de </w:t>
      </w:r>
      <w:r w:rsidR="00DA6A3F" w:rsidRPr="0092664D">
        <w:rPr>
          <w:rFonts w:asciiTheme="minorHAnsi" w:eastAsia="STIXBG-Regular" w:hAnsiTheme="minorHAnsi" w:cs="STIXBG-Regular"/>
          <w:color w:val="000000"/>
          <w:sz w:val="22"/>
          <w:szCs w:val="22"/>
        </w:rPr>
        <w:t>π.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)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13.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Ao decompor um certo número </w:t>
      </w:r>
      <w:r w:rsidRPr="0092664D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em fatores primos, obteve-se: </w:t>
      </w:r>
      <w:r w:rsidRPr="0092664D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STIXBG-Regular" w:hAnsiTheme="minorHAnsi" w:cs="STIXBG-Regular"/>
          <w:color w:val="000000"/>
          <w:sz w:val="22"/>
          <w:szCs w:val="22"/>
        </w:rPr>
        <w:t>=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5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92664D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7</w:t>
      </w:r>
      <w:r w:rsidRPr="00DA6A3F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13.1.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Qual é o quociente da divisão de </w:t>
      </w:r>
      <w:r w:rsidRPr="0092664D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 </w:t>
      </w:r>
      <w:r w:rsidR="00DA6A3F">
        <w:rPr>
          <w:rFonts w:asciiTheme="minorHAnsi" w:eastAsia="Calibri" w:hAnsiTheme="minorHAnsi" w:cs="HelveticaLTStd-Light"/>
          <w:color w:val="000000"/>
          <w:sz w:val="22"/>
          <w:szCs w:val="22"/>
        </w:rPr>
        <w:t>por 3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13.2.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Qual é o quociente da divisão de </w:t>
      </w:r>
      <w:r w:rsidRPr="0092664D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por 15?</w: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13.3.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Escreve quatro divisores do número </w:t>
      </w:r>
      <w:r w:rsidRPr="0092664D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>A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5E25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2664D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 </w: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Simplifica a fração </w:t>
      </w:r>
      <w:r w:rsidR="00DA6A3F" w:rsidRPr="00DA6A3F">
        <w:rPr>
          <w:rFonts w:asciiTheme="minorHAnsi" w:eastAsia="Calibri" w:hAnsiTheme="minorHAnsi" w:cs="HelveticaLTStd-Light"/>
          <w:color w:val="000000"/>
          <w:position w:val="-22"/>
          <w:sz w:val="22"/>
          <w:szCs w:val="22"/>
        </w:rPr>
        <w:object w:dxaOrig="540" w:dyaOrig="560">
          <v:shape id="_x0000_i1046" type="#_x0000_t75" style="width:27pt;height:28.5pt" o:ole="">
            <v:imagedata r:id="rId31" o:title=""/>
          </v:shape>
          <o:OLEObject Type="Embed" ProgID="Equation.DSMT4" ShapeID="_x0000_i1046" DrawAspect="Content" ObjectID="_1557046984" r:id="rId32"/>
        </w:object>
      </w:r>
      <w:r w:rsidRPr="0092664D">
        <w:rPr>
          <w:rFonts w:asciiTheme="minorHAnsi" w:eastAsia="Calibri" w:hAnsiTheme="minorHAnsi" w:cs="HelveticaLTStd-Light"/>
          <w:color w:val="000000"/>
          <w:sz w:val="22"/>
          <w:szCs w:val="22"/>
        </w:rPr>
        <w:t>, utilizando o máximo divisor comum.</w:t>
      </w: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DA6A3F" w:rsidRPr="0092664D" w:rsidRDefault="00DA6A3F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5E25" w:rsidRPr="0092664D" w:rsidRDefault="0092766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i1047" type="#_x0000_t75" style="width:481.5pt;height:57.75pt;visibility:visible;mso-wrap-style:square">
            <v:imagedata r:id="rId33" o:title=""/>
          </v:shape>
        </w:pict>
      </w:r>
    </w:p>
    <w:p w:rsidR="00115E25" w:rsidRPr="0092664D" w:rsidRDefault="00115E25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45058E" w:rsidRPr="00F226FF" w:rsidRDefault="0045058E" w:rsidP="00F226FF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0"/>
          <w:szCs w:val="20"/>
        </w:rPr>
      </w:pPr>
    </w:p>
    <w:sectPr w:rsidR="0045058E" w:rsidRPr="00F226FF" w:rsidSect="001F0CBA">
      <w:headerReference w:type="default" r:id="rId34"/>
      <w:footerReference w:type="default" r:id="rId35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AF" w:rsidRDefault="00DE3BAF" w:rsidP="00894F2C">
      <w:r>
        <w:separator/>
      </w:r>
    </w:p>
  </w:endnote>
  <w:endnote w:type="continuationSeparator" w:id="0">
    <w:p w:rsidR="00DE3BAF" w:rsidRDefault="00DE3BAF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Roma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92766D" w:rsidRPr="0092766D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92766D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48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AF" w:rsidRDefault="00DE3BAF" w:rsidP="00894F2C">
      <w:r>
        <w:separator/>
      </w:r>
    </w:p>
  </w:footnote>
  <w:footnote w:type="continuationSeparator" w:id="0">
    <w:p w:rsidR="00DE3BAF" w:rsidRDefault="00DE3BAF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9A2381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927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55EDE"/>
    <w:multiLevelType w:val="hybridMultilevel"/>
    <w:tmpl w:val="3E5E227E"/>
    <w:lvl w:ilvl="0" w:tplc="6AAE186C">
      <w:start w:val="1"/>
      <w:numFmt w:val="upperLetter"/>
      <w:lvlText w:val="(%1)"/>
      <w:lvlJc w:val="left"/>
      <w:pPr>
        <w:ind w:left="735" w:hanging="37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5E25"/>
    <w:rsid w:val="0011608F"/>
    <w:rsid w:val="0011723F"/>
    <w:rsid w:val="001379A7"/>
    <w:rsid w:val="00145874"/>
    <w:rsid w:val="00151387"/>
    <w:rsid w:val="00165995"/>
    <w:rsid w:val="00167452"/>
    <w:rsid w:val="00167B21"/>
    <w:rsid w:val="00172290"/>
    <w:rsid w:val="00187773"/>
    <w:rsid w:val="00191501"/>
    <w:rsid w:val="001A018B"/>
    <w:rsid w:val="001A02A3"/>
    <w:rsid w:val="001A4FE0"/>
    <w:rsid w:val="001B7D86"/>
    <w:rsid w:val="001C1F09"/>
    <w:rsid w:val="001D1771"/>
    <w:rsid w:val="001D24A0"/>
    <w:rsid w:val="001D5AAD"/>
    <w:rsid w:val="001D5F33"/>
    <w:rsid w:val="001D6FD7"/>
    <w:rsid w:val="001F01C5"/>
    <w:rsid w:val="001F0CBA"/>
    <w:rsid w:val="002236F7"/>
    <w:rsid w:val="00240402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35D2C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6CE3"/>
    <w:rsid w:val="003F768F"/>
    <w:rsid w:val="00415B02"/>
    <w:rsid w:val="00426564"/>
    <w:rsid w:val="0045058E"/>
    <w:rsid w:val="004577D4"/>
    <w:rsid w:val="004654E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040ED"/>
    <w:rsid w:val="00714BE7"/>
    <w:rsid w:val="00716675"/>
    <w:rsid w:val="0072093F"/>
    <w:rsid w:val="00725925"/>
    <w:rsid w:val="007430B7"/>
    <w:rsid w:val="007530C1"/>
    <w:rsid w:val="00762DEF"/>
    <w:rsid w:val="00784FA5"/>
    <w:rsid w:val="0079436C"/>
    <w:rsid w:val="007A75C0"/>
    <w:rsid w:val="007B6C9D"/>
    <w:rsid w:val="007C46FA"/>
    <w:rsid w:val="007C726A"/>
    <w:rsid w:val="007D3B7D"/>
    <w:rsid w:val="007F3F49"/>
    <w:rsid w:val="008236E0"/>
    <w:rsid w:val="00825E51"/>
    <w:rsid w:val="00831A61"/>
    <w:rsid w:val="00847323"/>
    <w:rsid w:val="00866AEB"/>
    <w:rsid w:val="00872D50"/>
    <w:rsid w:val="00880B90"/>
    <w:rsid w:val="00881724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2664D"/>
    <w:rsid w:val="0092766D"/>
    <w:rsid w:val="0095174C"/>
    <w:rsid w:val="00957DC6"/>
    <w:rsid w:val="00967D3E"/>
    <w:rsid w:val="009731BB"/>
    <w:rsid w:val="00983A52"/>
    <w:rsid w:val="00983CF8"/>
    <w:rsid w:val="00985D2E"/>
    <w:rsid w:val="00991C86"/>
    <w:rsid w:val="009A2381"/>
    <w:rsid w:val="009A7363"/>
    <w:rsid w:val="009B14F9"/>
    <w:rsid w:val="009B2475"/>
    <w:rsid w:val="009D5BAC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471EC"/>
    <w:rsid w:val="00B53B02"/>
    <w:rsid w:val="00B56DAB"/>
    <w:rsid w:val="00B62812"/>
    <w:rsid w:val="00B63215"/>
    <w:rsid w:val="00B927D9"/>
    <w:rsid w:val="00B95814"/>
    <w:rsid w:val="00BA7A8F"/>
    <w:rsid w:val="00BB01A3"/>
    <w:rsid w:val="00BB6A95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0EB0"/>
    <w:rsid w:val="00C52F37"/>
    <w:rsid w:val="00C66FD5"/>
    <w:rsid w:val="00C7205D"/>
    <w:rsid w:val="00C82002"/>
    <w:rsid w:val="00C832CD"/>
    <w:rsid w:val="00C8651D"/>
    <w:rsid w:val="00CC3C6B"/>
    <w:rsid w:val="00CC7127"/>
    <w:rsid w:val="00CD73FD"/>
    <w:rsid w:val="00D043B2"/>
    <w:rsid w:val="00D13A4E"/>
    <w:rsid w:val="00D15275"/>
    <w:rsid w:val="00D21B75"/>
    <w:rsid w:val="00D34290"/>
    <w:rsid w:val="00D51A02"/>
    <w:rsid w:val="00D56170"/>
    <w:rsid w:val="00D57AF8"/>
    <w:rsid w:val="00D639EB"/>
    <w:rsid w:val="00D67758"/>
    <w:rsid w:val="00D758FA"/>
    <w:rsid w:val="00D768F2"/>
    <w:rsid w:val="00D85865"/>
    <w:rsid w:val="00D92C46"/>
    <w:rsid w:val="00D9312F"/>
    <w:rsid w:val="00D94483"/>
    <w:rsid w:val="00DA04CF"/>
    <w:rsid w:val="00DA60A2"/>
    <w:rsid w:val="00DA6A3F"/>
    <w:rsid w:val="00DB4D0D"/>
    <w:rsid w:val="00DC1644"/>
    <w:rsid w:val="00DE1112"/>
    <w:rsid w:val="00DE1B34"/>
    <w:rsid w:val="00DE3BAF"/>
    <w:rsid w:val="00DF6D4A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D26D3"/>
    <w:rsid w:val="00EE5067"/>
    <w:rsid w:val="00EF5CE5"/>
    <w:rsid w:val="00EF7817"/>
    <w:rsid w:val="00F0119C"/>
    <w:rsid w:val="00F01674"/>
    <w:rsid w:val="00F020B1"/>
    <w:rsid w:val="00F066DE"/>
    <w:rsid w:val="00F1307E"/>
    <w:rsid w:val="00F226FF"/>
    <w:rsid w:val="00F27A14"/>
    <w:rsid w:val="00F32019"/>
    <w:rsid w:val="00F35683"/>
    <w:rsid w:val="00F463DB"/>
    <w:rsid w:val="00F47899"/>
    <w:rsid w:val="00F51FD7"/>
    <w:rsid w:val="00F52CC1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C4F1F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oleObject" Target="embeddings/oleObject14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png"/><Relationship Id="rId28" Type="http://schemas.openxmlformats.org/officeDocument/2006/relationships/oleObject" Target="embeddings/oleObject12.bin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Relationship Id="rId22" Type="http://schemas.openxmlformats.org/officeDocument/2006/relationships/image" Target="media/image7.png"/><Relationship Id="rId27" Type="http://schemas.openxmlformats.org/officeDocument/2006/relationships/oleObject" Target="embeddings/oleObject11.bin"/><Relationship Id="rId30" Type="http://schemas.openxmlformats.org/officeDocument/2006/relationships/image" Target="media/image10.png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0F9485-5AB6-4DA7-9428-25C28DA53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3864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2017-05-23T11:16:00Z</dcterms:created>
  <dcterms:modified xsi:type="dcterms:W3CDTF">2017-05-23T11:16:00Z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