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BB6A95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721A31"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="00BB6A95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BB6A95" w:rsidRDefault="00721A31" w:rsidP="007430B7">
            <w:pPr>
              <w:spacing w:before="120" w:after="240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PROPORCIONALIDADE DIRETA. </w:t>
            </w:r>
            <w:r w:rsidR="00DA04CF">
              <w:rPr>
                <w:rFonts w:ascii="Calibri" w:hAnsi="Calibri" w:cs="Calibri"/>
                <w:b/>
                <w:sz w:val="16"/>
                <w:szCs w:val="16"/>
              </w:rPr>
              <w:t xml:space="preserve">SÓLIDOS GEOMÉTRICOS. </w:t>
            </w:r>
            <w:r w:rsidR="00115E25">
              <w:rPr>
                <w:rFonts w:ascii="Calibri" w:hAnsi="Calibri" w:cs="Calibri"/>
                <w:b/>
                <w:sz w:val="16"/>
                <w:szCs w:val="16"/>
              </w:rPr>
              <w:t>VOLUMES. REPRESENTAÇÃO E TRATAMENTO DE DADOS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. NÚMEROS RACIONAIS</w:t>
            </w:r>
            <w:r w:rsidR="00DA04CF"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="009A2381" w:rsidRPr="00BB6A95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</w:p>
          <w:p w:rsidR="007F3F49" w:rsidRPr="007430B7" w:rsidRDefault="009A2381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____________________________________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O perímetro de um retângulo é 12 cm. A razão entre as medidas dos comprimentos dos seus lados é 1</w:t>
      </w:r>
      <w:r w:rsidRPr="00721A31">
        <w:rPr>
          <w:rFonts w:ascii="Calibri" w:eastAsia="Calibri" w:hAnsi="Calibri" w:cs="Cambria Math"/>
          <w:color w:val="000000"/>
          <w:sz w:val="22"/>
          <w:szCs w:val="22"/>
        </w:rPr>
        <w:t> 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:</w:t>
      </w:r>
      <w:r w:rsidRPr="00721A31">
        <w:rPr>
          <w:rFonts w:ascii="Calibri" w:eastAsia="Calibri" w:hAnsi="Calibri" w:cs="Cambria Math"/>
          <w:color w:val="000000"/>
          <w:sz w:val="22"/>
          <w:szCs w:val="22"/>
        </w:rPr>
        <w:t> 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3.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Calcula a medida do comprimento de cada um dos lados do retângulo.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2.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No quadro seguinte estão registadas as idades dos funcionários de uma empresa.</w:t>
      </w:r>
    </w:p>
    <w:p w:rsidR="00721A31" w:rsidRPr="00721A31" w:rsidRDefault="000E5F0D" w:rsidP="00721A3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96pt;visibility:visible;mso-wrap-style:square">
            <v:imagedata r:id="rId8" o:title=""/>
          </v:shape>
        </w:pic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 xml:space="preserve">Assinala com </w:t>
      </w:r>
      <w:r w:rsidRPr="0078797F">
        <w:rPr>
          <w:rFonts w:ascii="Segoe UI Symbol" w:eastAsia="Calibri" w:hAnsi="Segoe UI Symbol" w:cs="Segoe UI Symbol"/>
          <w:sz w:val="22"/>
          <w:szCs w:val="22"/>
        </w:rPr>
        <w:t>✗</w:t>
      </w:r>
      <w:r w:rsidRPr="00721A31">
        <w:rPr>
          <w:rFonts w:ascii="Calibri" w:eastAsia="Calibri" w:hAnsi="Calibri" w:cs="ZapfDingbatsStd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Light"/>
          <w:sz w:val="22"/>
          <w:szCs w:val="22"/>
        </w:rPr>
        <w:t>a opção que representa, respetivamente, a média, a amplitude e a moda do conjunto de dados.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 xml:space="preserve">30, 26, 25  </w:t>
      </w:r>
      <w:r w:rsidRPr="00721A31">
        <w:rPr>
          <w:rFonts w:ascii="Calibri" w:eastAsia="Calibri" w:hAnsi="Calibri" w:cs="HelveticaLTStd-Light"/>
          <w:position w:val="-14"/>
          <w:sz w:val="22"/>
          <w:szCs w:val="22"/>
        </w:rPr>
        <w:object w:dxaOrig="400" w:dyaOrig="380">
          <v:shape id="_x0000_i1026" type="#_x0000_t75" style="width:20.25pt;height:18.75pt" o:ole="">
            <v:imagedata r:id="rId9" o:title=""/>
          </v:shape>
          <o:OLEObject Type="Embed" ProgID="Equation.DSMT4" ShapeID="_x0000_i1026" DrawAspect="Content" ObjectID="_1557047027" r:id="rId10"/>
        </w:object>
      </w:r>
      <w:r w:rsidRPr="00721A31">
        <w:rPr>
          <w:rFonts w:ascii="Calibri" w:eastAsia="Calibri" w:hAnsi="Calibri" w:cs="HelveticaLTStd-Light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 xml:space="preserve">(A) </w: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ab/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ab/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 xml:space="preserve">29, 27, 25 </w:t>
      </w:r>
      <w:r w:rsidRPr="00721A31">
        <w:rPr>
          <w:rFonts w:ascii="Calibri" w:eastAsia="Calibri" w:hAnsi="Calibri" w:cs="HelveticaLTStd-Light"/>
          <w:position w:val="-14"/>
          <w:sz w:val="22"/>
          <w:szCs w:val="22"/>
        </w:rPr>
        <w:object w:dxaOrig="400" w:dyaOrig="380">
          <v:shape id="_x0000_i1027" type="#_x0000_t75" style="width:20.25pt;height:18.75pt" o:ole="">
            <v:imagedata r:id="rId9" o:title=""/>
          </v:shape>
          <o:OLEObject Type="Embed" ProgID="Equation.DSMT4" ShapeID="_x0000_i1027" DrawAspect="Content" ObjectID="_1557047028" r:id="rId11"/>
        </w:objec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 xml:space="preserve"> (B)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 xml:space="preserve">30, 27, 25 </w:t>
      </w:r>
      <w:r>
        <w:rPr>
          <w:rFonts w:ascii="Calibri" w:eastAsia="Calibri" w:hAnsi="Calibri" w:cs="HelveticaLTStd-Light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Light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9" o:title=""/>
          </v:shape>
          <o:OLEObject Type="Embed" ProgID="Equation.DSMT4" ShapeID="_x0000_i1028" DrawAspect="Content" ObjectID="_1557047029" r:id="rId12"/>
        </w:object>
      </w:r>
      <w:r w:rsidRPr="00721A31">
        <w:rPr>
          <w:rFonts w:ascii="Calibri" w:eastAsia="Calibri" w:hAnsi="Calibri" w:cs="HelveticaLTStd-Light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 xml:space="preserve">(C) </w: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ab/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ab/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 xml:space="preserve">30, 24, 25 </w:t>
      </w:r>
      <w:r w:rsidRPr="00721A31">
        <w:rPr>
          <w:rFonts w:ascii="Calibri" w:eastAsia="Calibri" w:hAnsi="Calibri" w:cs="HelveticaLTStd-Light"/>
          <w:position w:val="-14"/>
          <w:sz w:val="22"/>
          <w:szCs w:val="22"/>
        </w:rPr>
        <w:object w:dxaOrig="400" w:dyaOrig="380">
          <v:shape id="_x0000_i1029" type="#_x0000_t75" style="width:20.25pt;height:18.75pt" o:ole="">
            <v:imagedata r:id="rId9" o:title=""/>
          </v:shape>
          <o:OLEObject Type="Embed" ProgID="Equation.DSMT4" ShapeID="_x0000_i1029" DrawAspect="Content" ObjectID="_1557047030" r:id="rId13"/>
        </w:objec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 xml:space="preserve"> (D)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</w:p>
    <w:p w:rsidR="00721A31" w:rsidRPr="00721A31" w:rsidRDefault="000E5F0D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>
        <w:rPr>
          <w:noProof/>
        </w:rPr>
        <w:pict>
          <v:shape id="Picture 14" o:spid="_x0000_s1119" type="#_x0000_t75" style="position:absolute;margin-left:409.85pt;margin-top:21.85pt;width:105.25pt;height:11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14" o:title=""/>
            <w10:wrap type="square"/>
          </v:shape>
        </w:pict>
      </w:r>
      <w:r w:rsidR="00721A31"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3. </w:t>
      </w:r>
      <w:r w:rsidR="00721A31" w:rsidRPr="00721A31">
        <w:rPr>
          <w:rFonts w:ascii="Calibri" w:eastAsia="Calibri" w:hAnsi="Calibri" w:cs="HelveticaLTStd-Light"/>
          <w:color w:val="000000"/>
          <w:sz w:val="22"/>
          <w:szCs w:val="22"/>
        </w:rPr>
        <w:t>A mãe do Pedro fez compota de mirtilos que guardou em 8 frascos cilíndricos com as medidas indicadas na figura.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3.1.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Calcula o volume de cada frasco de compota de mirtilos.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Apresenta o resultado, em centímetros quadrados, arredondado às unidades.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(Utiliza 3,1416 para valor aproximado de </w:t>
      </w:r>
      <w:r w:rsidRPr="00721A31">
        <w:rPr>
          <w:rFonts w:ascii="Calibri" w:eastAsia="STIXBG-Regular" w:hAnsi="Calibri" w:cs="STIXBG-Regular"/>
          <w:color w:val="000000"/>
          <w:sz w:val="22"/>
          <w:szCs w:val="22"/>
        </w:rPr>
        <w:t>π.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)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3.2.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 mãe do Pedro quer guardar os 8 frascos de compota numa caixa, com a forma de um paralelepípedo retângulo, idêntica à da figura.</w:t>
      </w:r>
    </w:p>
    <w:p w:rsidR="00721A31" w:rsidRPr="00721A31" w:rsidRDefault="000E5F0D" w:rsidP="00721A3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>
        <w:rPr>
          <w:noProof/>
        </w:rPr>
        <w:pict>
          <v:shape id="Picture 15" o:spid="_x0000_i1030" type="#_x0000_t75" style="width:105pt;height:85.5pt;visibility:visible;mso-wrap-style:square">
            <v:imagedata r:id="rId15" o:title=""/>
          </v:shape>
        </w:pic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>Determina as dimensões que a caixa deverá ter para ocupar o menor volume possível na prateleira onde a mãe do Pedro quer arrumar a caixa.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>Mostra como chegaste à tua resposta.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4.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Completa, com os símbolos </w:t>
      </w:r>
      <w:r w:rsidRPr="0078797F">
        <w:rPr>
          <w:rFonts w:ascii="Cambria Math" w:eastAsia="STIXBG-Regular" w:hAnsi="Cambria Math" w:cs="Cambria Math"/>
          <w:color w:val="000000"/>
          <w:sz w:val="22"/>
          <w:szCs w:val="22"/>
        </w:rPr>
        <w:t>∈</w:t>
      </w:r>
      <w:r w:rsidRPr="00721A31">
        <w:rPr>
          <w:rFonts w:ascii="Calibri" w:eastAsia="STIXBG-Regular" w:hAnsi="Calibri" w:cs="STIXBG-Regular"/>
          <w:color w:val="000000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e </w:t>
      </w:r>
      <w:r w:rsidRPr="0078797F">
        <w:rPr>
          <w:rFonts w:ascii="Cambria Math" w:eastAsia="STIXBG-Regular" w:hAnsi="Cambria Math" w:cs="Cambria Math"/>
          <w:color w:val="000000"/>
          <w:sz w:val="22"/>
          <w:szCs w:val="22"/>
        </w:rPr>
        <w:t>∉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, de modo a obteres afirmações verdadeiras.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21A31" w:rsidTr="0079522B">
        <w:tc>
          <w:tcPr>
            <w:tcW w:w="2407" w:type="dxa"/>
            <w:vAlign w:val="center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4.1. 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–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3___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ℤ</w:t>
            </w:r>
          </w:p>
        </w:tc>
        <w:tc>
          <w:tcPr>
            <w:tcW w:w="2407" w:type="dxa"/>
            <w:vAlign w:val="center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4.2.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2"/>
                <w:sz w:val="22"/>
                <w:szCs w:val="22"/>
              </w:rPr>
              <w:object w:dxaOrig="420" w:dyaOrig="560">
                <v:shape id="_x0000_i1031" type="#_x0000_t75" style="width:21pt;height:28.5pt" o:ole="">
                  <v:imagedata r:id="rId16" o:title=""/>
                </v:shape>
                <o:OLEObject Type="Embed" ProgID="Equation.DSMT4" ShapeID="_x0000_i1031" DrawAspect="Content" ObjectID="_1557047031" r:id="rId17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ℚ</w:t>
            </w:r>
          </w:p>
        </w:tc>
        <w:tc>
          <w:tcPr>
            <w:tcW w:w="2407" w:type="dxa"/>
            <w:vAlign w:val="center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4.3.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0 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ℕ</w:t>
            </w:r>
          </w:p>
        </w:tc>
        <w:tc>
          <w:tcPr>
            <w:tcW w:w="2407" w:type="dxa"/>
            <w:vAlign w:val="center"/>
          </w:tcPr>
          <w:p w:rsidR="00721A31" w:rsidRPr="00F509E7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4.4.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2"/>
                <w:sz w:val="22"/>
                <w:szCs w:val="22"/>
              </w:rPr>
              <w:object w:dxaOrig="420" w:dyaOrig="560">
                <v:shape id="_x0000_i1032" type="#_x0000_t75" style="width:21pt;height:28.5pt" o:ole="">
                  <v:imagedata r:id="rId18" o:title=""/>
                </v:shape>
                <o:OLEObject Type="Embed" ProgID="Equation.DSMT4" ShapeID="_x0000_i1032" DrawAspect="Content" ObjectID="_1557047032" r:id="rId19"/>
              </w:objec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ℤ</w:t>
            </w:r>
          </w:p>
        </w:tc>
      </w:tr>
      <w:tr w:rsidR="00721A31" w:rsidTr="0079522B">
        <w:tc>
          <w:tcPr>
            <w:tcW w:w="2407" w:type="dxa"/>
            <w:vAlign w:val="center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4.5.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12"/>
                <w:sz w:val="22"/>
                <w:szCs w:val="22"/>
              </w:rPr>
              <w:object w:dxaOrig="360" w:dyaOrig="340">
                <v:shape id="_x0000_i1033" type="#_x0000_t75" style="width:18pt;height:17.25pt" o:ole="">
                  <v:imagedata r:id="rId20" o:title=""/>
                </v:shape>
                <o:OLEObject Type="Embed" ProgID="Equation.DSMT4" ShapeID="_x0000_i1033" DrawAspect="Content" ObjectID="_1557047033" r:id="rId21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ℕ</w:t>
            </w:r>
          </w:p>
        </w:tc>
        <w:tc>
          <w:tcPr>
            <w:tcW w:w="2407" w:type="dxa"/>
            <w:vAlign w:val="center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4.6.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3,7 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ℚ</w:t>
            </w:r>
          </w:p>
        </w:tc>
        <w:tc>
          <w:tcPr>
            <w:tcW w:w="2407" w:type="dxa"/>
            <w:vAlign w:val="center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4.7.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0"/>
                <w:sz w:val="22"/>
                <w:szCs w:val="22"/>
              </w:rPr>
              <w:object w:dxaOrig="440" w:dyaOrig="540">
                <v:shape id="_x0000_i1034" type="#_x0000_t75" style="width:21.75pt;height:27pt" o:ole="">
                  <v:imagedata r:id="rId22" o:title=""/>
                </v:shape>
                <o:OLEObject Type="Embed" ProgID="Equation.DSMT4" ShapeID="_x0000_i1034" DrawAspect="Content" ObjectID="_1557047034" r:id="rId23"/>
              </w:objec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ℤ</w:t>
            </w:r>
          </w:p>
        </w:tc>
        <w:tc>
          <w:tcPr>
            <w:tcW w:w="2407" w:type="dxa"/>
            <w:vAlign w:val="center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4.8. 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−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15 ___ </w:t>
            </w:r>
            <w:r w:rsidRPr="0078797F">
              <w:rPr>
                <w:rFonts w:ascii="Cambria Math" w:eastAsia="MS Gothic" w:hAnsi="Cambria Math" w:cs="Cambria Math"/>
                <w:color w:val="000000"/>
                <w:sz w:val="22"/>
                <w:szCs w:val="22"/>
              </w:rPr>
              <w:t>ℚ</w:t>
            </w:r>
          </w:p>
        </w:tc>
      </w:tr>
    </w:tbl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5.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Completa, enquadrando cada número por dois números inteiros consecutivos.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21A31" w:rsidTr="0079522B"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____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>&lt;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 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3,5 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&lt;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>____</w:t>
            </w:r>
          </w:p>
        </w:tc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____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>&lt;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 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−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2,7 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&lt;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>____</w:t>
            </w:r>
          </w:p>
        </w:tc>
      </w:tr>
      <w:tr w:rsidR="00721A31" w:rsidTr="0079522B"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____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&lt; </w:t>
            </w:r>
            <w:r w:rsidRPr="00721A31">
              <w:rPr>
                <w:rFonts w:ascii="Calibri" w:eastAsia="STIXBG-Regular" w:hAnsi="Calibri" w:cs="STIXBG-Regular"/>
                <w:color w:val="000000"/>
                <w:position w:val="-22"/>
                <w:sz w:val="22"/>
                <w:szCs w:val="22"/>
              </w:rPr>
              <w:object w:dxaOrig="220" w:dyaOrig="560">
                <v:shape id="_x0000_i1035" type="#_x0000_t75" style="width:11.25pt;height:28.5pt" o:ole="">
                  <v:imagedata r:id="rId24" o:title=""/>
                </v:shape>
                <o:OLEObject Type="Embed" ProgID="Equation.DSMT4" ShapeID="_x0000_i1035" DrawAspect="Content" ObjectID="_1557047035" r:id="rId25"/>
              </w:objec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 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&lt;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>___</w:t>
            </w:r>
          </w:p>
        </w:tc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>____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&lt; </w:t>
            </w:r>
            <w:r w:rsidRPr="00721A31">
              <w:rPr>
                <w:rFonts w:ascii="Calibri" w:eastAsia="STIXBG-Regular" w:hAnsi="Calibri" w:cs="STIXBG-Regular"/>
                <w:color w:val="000000"/>
                <w:position w:val="-20"/>
                <w:sz w:val="22"/>
                <w:szCs w:val="22"/>
              </w:rPr>
              <w:object w:dxaOrig="360" w:dyaOrig="540">
                <v:shape id="_x0000_i1036" type="#_x0000_t75" style="width:18pt;height:27pt" o:ole="">
                  <v:imagedata r:id="rId26" o:title=""/>
                </v:shape>
                <o:OLEObject Type="Embed" ProgID="Equation.DSMT4" ShapeID="_x0000_i1036" DrawAspect="Content" ObjectID="_1557047036" r:id="rId27"/>
              </w:objec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 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&lt;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>____</w:t>
            </w:r>
          </w:p>
        </w:tc>
      </w:tr>
    </w:tbl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6.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Calcula o valor das expressões numéricas seguintes.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21A31" w:rsidTr="0079522B"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6.1.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4"/>
                <w:sz w:val="22"/>
                <w:szCs w:val="22"/>
              </w:rPr>
              <w:object w:dxaOrig="1219" w:dyaOrig="580">
                <v:shape id="_x0000_i1037" type="#_x0000_t75" style="width:60.75pt;height:28.5pt" o:ole="">
                  <v:imagedata r:id="rId28" o:title=""/>
                </v:shape>
                <o:OLEObject Type="Embed" ProgID="Equation.DSMT4" ShapeID="_x0000_i1037" DrawAspect="Content" ObjectID="_1557047037" r:id="rId29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6.2.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4"/>
                <w:sz w:val="22"/>
                <w:szCs w:val="22"/>
              </w:rPr>
              <w:object w:dxaOrig="1359" w:dyaOrig="580">
                <v:shape id="_x0000_i1038" type="#_x0000_t75" style="width:68.25pt;height:28.5pt" o:ole="">
                  <v:imagedata r:id="rId30" o:title=""/>
                </v:shape>
                <o:OLEObject Type="Embed" ProgID="Equation.DSMT4" ShapeID="_x0000_i1038" DrawAspect="Content" ObjectID="_1557047038" r:id="rId31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 </w:t>
            </w:r>
          </w:p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</w:p>
        </w:tc>
      </w:tr>
      <w:tr w:rsidR="00721A31" w:rsidTr="0079522B"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6.3.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4"/>
                <w:sz w:val="22"/>
                <w:szCs w:val="22"/>
              </w:rPr>
              <w:object w:dxaOrig="1200" w:dyaOrig="580">
                <v:shape id="_x0000_i1039" type="#_x0000_t75" style="width:60pt;height:28.5pt" o:ole="">
                  <v:imagedata r:id="rId32" o:title=""/>
                </v:shape>
                <o:OLEObject Type="Embed" ProgID="Equation.DSMT4" ShapeID="_x0000_i1039" DrawAspect="Content" ObjectID="_1557047039" r:id="rId33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6.4.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4"/>
                <w:sz w:val="22"/>
                <w:szCs w:val="22"/>
              </w:rPr>
              <w:object w:dxaOrig="1380" w:dyaOrig="580">
                <v:shape id="_x0000_i1040" type="#_x0000_t75" style="width:69pt;height:28.5pt" o:ole="">
                  <v:imagedata r:id="rId34" o:title=""/>
                </v:shape>
                <o:OLEObject Type="Embed" ProgID="Equation.DSMT4" ShapeID="_x0000_i1040" DrawAspect="Content" ObjectID="_1557047040" r:id="rId35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 </w:t>
            </w:r>
          </w:p>
        </w:tc>
      </w:tr>
    </w:tbl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7.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 conta bancária do Pedro apresenta um saldo de 125 euros.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Determina o saldo dessa conta se: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7.1.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o Pedro levantar 25 euros;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7.2.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o Pedro depositar 75 euros e, de seguida, levantar 45 euros;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7.3.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o Pedro levantar 35 euros e depois depositar 80 euros.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8.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Completa corretamente as igualdades seguintes.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21A31" w:rsidTr="0079522B">
        <w:tc>
          <w:tcPr>
            <w:tcW w:w="3209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8.1. 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− | −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9 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| 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=____ </w:t>
            </w:r>
          </w:p>
        </w:tc>
        <w:tc>
          <w:tcPr>
            <w:tcW w:w="3209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8.2. 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| −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13 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| 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=____ </w:t>
            </w:r>
          </w:p>
        </w:tc>
        <w:tc>
          <w:tcPr>
            <w:tcW w:w="3210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8.3.  </w: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position w:val="-24"/>
                <w:sz w:val="22"/>
                <w:szCs w:val="22"/>
              </w:rPr>
              <w:object w:dxaOrig="420" w:dyaOrig="580">
                <v:shape id="_x0000_i1041" type="#_x0000_t75" style="width:21pt;height:28.5pt" o:ole="">
                  <v:imagedata r:id="rId36" o:title=""/>
                </v:shape>
                <o:OLEObject Type="Embed" ProgID="Equation.DSMT4" ShapeID="_x0000_i1041" DrawAspect="Content" ObjectID="_1557047041" r:id="rId37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CD001A"/>
                <w:sz w:val="22"/>
                <w:szCs w:val="22"/>
              </w:rPr>
              <w:t xml:space="preserve"> </w:t>
            </w: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>=</w:t>
            </w:r>
            <w:r w:rsidRPr="00721A31">
              <w:rPr>
                <w:rFonts w:ascii="Calibri" w:eastAsia="Calibri" w:hAnsi="Calibri" w:cs="Cambria Math"/>
                <w:color w:val="000000"/>
                <w:sz w:val="22"/>
                <w:szCs w:val="22"/>
              </w:rPr>
              <w:t> ____</w:t>
            </w:r>
          </w:p>
        </w:tc>
      </w:tr>
    </w:tbl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9.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Determina a diferença entre as abcissas dos pontos que na reta numérica distam duas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unidades do ponto </w:t>
      </w:r>
      <w:r w:rsidRPr="00721A31">
        <w:rPr>
          <w:rFonts w:ascii="Calibri" w:eastAsia="STIXBG-Regular" w:hAnsi="Calibri" w:cs="STIXBG-Regular"/>
          <w:color w:val="000000"/>
          <w:sz w:val="22"/>
          <w:szCs w:val="22"/>
        </w:rPr>
        <w:t xml:space="preserve">−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5.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10.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Os pontos </w:t>
      </w:r>
      <w:r w:rsidRPr="00721A31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A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e </w:t>
      </w:r>
      <w:r w:rsidRPr="00721A31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B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são dois pontos de uma reta numérica. A abcissa do ponto </w:t>
      </w:r>
      <w:r w:rsidRPr="00721A31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A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é 15 e a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abcissa do ponto </w:t>
      </w:r>
      <w:r w:rsidRPr="00721A31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B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é </w:t>
      </w:r>
      <w:r w:rsidRPr="00721A31">
        <w:rPr>
          <w:rFonts w:ascii="Calibri" w:eastAsia="STIXBG-Regular" w:hAnsi="Calibri" w:cs="STIXBG-Regular"/>
          <w:color w:val="000000"/>
          <w:sz w:val="22"/>
          <w:szCs w:val="22"/>
        </w:rPr>
        <w:t xml:space="preserve">−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8. Assinala com </w:t>
      </w:r>
      <w:r w:rsidRPr="0078797F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721A31">
        <w:rPr>
          <w:rFonts w:ascii="Calibri" w:eastAsia="Calibri" w:hAnsi="Calibri" w:cs="ZapfDingbatsStd"/>
          <w:color w:val="000000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a distância entre </w:t>
      </w:r>
      <w:r w:rsidRPr="00721A31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 xml:space="preserve">A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e </w:t>
      </w:r>
      <w:r w:rsidRPr="00721A31">
        <w:rPr>
          <w:rFonts w:ascii="Calibri" w:eastAsia="Calibri" w:hAnsi="Calibri" w:cs="HelveticaLTStd-LightObl"/>
          <w:i/>
          <w:iCs/>
          <w:color w:val="000000"/>
          <w:sz w:val="22"/>
          <w:szCs w:val="22"/>
        </w:rPr>
        <w:t>B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21A31" w:rsidTr="0079522B"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5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2" type="#_x0000_t75" style="width:20.25pt;height:18.75pt" o:ole="">
                  <v:imagedata r:id="rId9" o:title=""/>
                </v:shape>
                <o:OLEObject Type="Embed" ProgID="Equation.DSMT4" ShapeID="_x0000_i1042" DrawAspect="Content" ObjectID="_1557047042" r:id="rId38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(A)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23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3" type="#_x0000_t75" style="width:20.25pt;height:18.75pt" o:ole="">
                  <v:imagedata r:id="rId9" o:title=""/>
                </v:shape>
                <o:OLEObject Type="Embed" ProgID="Equation.DSMT4" ShapeID="_x0000_i1043" DrawAspect="Content" ObjectID="_1557047043" r:id="rId39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(B)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32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4" type="#_x0000_t75" style="width:20.25pt;height:18.75pt" o:ole="">
                  <v:imagedata r:id="rId9" o:title=""/>
                </v:shape>
                <o:OLEObject Type="Embed" ProgID="Equation.DSMT4" ShapeID="_x0000_i1044" DrawAspect="Content" ObjectID="_1557047044" r:id="rId40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(C) 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6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5" type="#_x0000_t75" style="width:20.25pt;height:18.75pt" o:ole="">
                  <v:imagedata r:id="rId9" o:title=""/>
                </v:shape>
                <o:OLEObject Type="Embed" ProgID="Equation.DSMT4" ShapeID="_x0000_i1045" DrawAspect="Content" ObjectID="_1557047045" r:id="rId41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(D)</w:t>
            </w:r>
          </w:p>
        </w:tc>
      </w:tr>
    </w:tbl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11.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A temperatura mais baixa que o termómetro colocado na parede da escola da Ana marcou foi </w:t>
      </w:r>
      <w:r w:rsidRPr="00721A31">
        <w:rPr>
          <w:rFonts w:ascii="Calibri" w:eastAsia="STIXBG-Regular" w:hAnsi="Calibri" w:cs="STIXBG-Regular"/>
          <w:color w:val="000000"/>
          <w:sz w:val="22"/>
          <w:szCs w:val="22"/>
        </w:rPr>
        <w:t xml:space="preserve">−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5 </w:t>
      </w:r>
      <w:r w:rsidRPr="00A102CC">
        <w:rPr>
          <w:rFonts w:ascii="Arial" w:eastAsia="Calibri" w:hAnsi="Arial" w:cs="Arial"/>
          <w:color w:val="000000"/>
          <w:sz w:val="22"/>
          <w:szCs w:val="22"/>
        </w:rPr>
        <w:t>º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C. A temperatura mais elevada foi 27 </w:t>
      </w:r>
      <w:r w:rsidRPr="00A102CC">
        <w:rPr>
          <w:rFonts w:ascii="Arial" w:eastAsia="Calibri" w:hAnsi="Arial" w:cs="Arial"/>
          <w:color w:val="000000"/>
          <w:sz w:val="22"/>
          <w:szCs w:val="22"/>
        </w:rPr>
        <w:t>º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C. Assinala com </w:t>
      </w:r>
      <w:r w:rsidRPr="0078797F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721A31">
        <w:rPr>
          <w:rFonts w:ascii="Calibri" w:eastAsia="Calibri" w:hAnsi="Calibri" w:cs="ZapfDingbatsStd"/>
          <w:color w:val="000000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 diferença entre as temperaturas máxima e mínima registadas.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21A31" w:rsidTr="0079522B"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+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32 </w:t>
            </w:r>
            <w:r w:rsidRPr="00A102CC">
              <w:rPr>
                <w:rFonts w:ascii="Arial" w:eastAsia="Calibri" w:hAnsi="Arial" w:cs="Arial"/>
                <w:color w:val="000000"/>
                <w:sz w:val="22"/>
                <w:szCs w:val="22"/>
              </w:rPr>
              <w:t>º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C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6" type="#_x0000_t75" style="width:20.25pt;height:18.75pt" o:ole="">
                  <v:imagedata r:id="rId9" o:title=""/>
                </v:shape>
                <o:OLEObject Type="Embed" ProgID="Equation.DSMT4" ShapeID="_x0000_i1046" DrawAspect="Content" ObjectID="_1557047046" r:id="rId42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(A)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−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22 </w:t>
            </w:r>
            <w:r w:rsidRPr="00A102CC">
              <w:rPr>
                <w:rFonts w:ascii="Arial" w:eastAsia="Calibri" w:hAnsi="Arial" w:cs="Arial"/>
                <w:color w:val="000000"/>
                <w:sz w:val="22"/>
                <w:szCs w:val="22"/>
              </w:rPr>
              <w:t>º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C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7" type="#_x0000_t75" style="width:20.25pt;height:18.75pt" o:ole="">
                  <v:imagedata r:id="rId9" o:title=""/>
                </v:shape>
                <o:OLEObject Type="Embed" ProgID="Equation.DSMT4" ShapeID="_x0000_i1047" DrawAspect="Content" ObjectID="_1557047047" r:id="rId43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(B)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</w:pP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+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22 </w:t>
            </w:r>
            <w:r w:rsidRPr="00A102CC">
              <w:rPr>
                <w:rFonts w:ascii="Arial" w:eastAsia="Calibri" w:hAnsi="Arial" w:cs="Arial"/>
                <w:color w:val="000000"/>
                <w:sz w:val="22"/>
                <w:szCs w:val="22"/>
              </w:rPr>
              <w:t>º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C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8" type="#_x0000_t75" style="width:20.25pt;height:18.75pt" o:ole="">
                  <v:imagedata r:id="rId9" o:title=""/>
                </v:shape>
                <o:OLEObject Type="Embed" ProgID="Equation.DSMT4" ShapeID="_x0000_i1048" DrawAspect="Content" ObjectID="_1557047048" r:id="rId44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(C)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STIXBG-Regular" w:hAnsi="Calibri" w:cs="STIXBG-Regular"/>
                <w:color w:val="000000"/>
                <w:sz w:val="22"/>
                <w:szCs w:val="22"/>
              </w:rPr>
              <w:t xml:space="preserve">− 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32 </w:t>
            </w:r>
            <w:r w:rsidRPr="00A102CC">
              <w:rPr>
                <w:rFonts w:ascii="Arial" w:eastAsia="Calibri" w:hAnsi="Arial" w:cs="Arial"/>
                <w:color w:val="000000"/>
                <w:sz w:val="22"/>
                <w:szCs w:val="22"/>
              </w:rPr>
              <w:t>º</w: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C 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49" type="#_x0000_t75" style="width:20.25pt;height:18.75pt" o:ole="">
                  <v:imagedata r:id="rId9" o:title=""/>
                </v:shape>
                <o:OLEObject Type="Embed" ProgID="Equation.DSMT4" ShapeID="_x0000_i1049" DrawAspect="Content" ObjectID="_1557047049" r:id="rId45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(D)</w:t>
            </w:r>
          </w:p>
        </w:tc>
      </w:tr>
    </w:tbl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000000"/>
          <w:sz w:val="22"/>
          <w:szCs w:val="22"/>
        </w:rPr>
      </w:pPr>
    </w:p>
    <w:p w:rsid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12.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Escreve em linguagem matemática e, em seguida, calcula o valor de cada expressão numérica.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12.1.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 soma do simétrico de doze com menos três.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12.2.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 soma de zero com menos cinco.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12.3.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 soma do módulo de cinco sextos com o módulo do simétrico de um sexto.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13.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O gráfico apresenta as temperaturas médias mensais registadas (em °C), ao longo do primeiro semestre de um determinado ano, em duas localidades.</w:t>
      </w:r>
    </w:p>
    <w:p w:rsidR="00721A31" w:rsidRPr="00721A31" w:rsidRDefault="000E5F0D" w:rsidP="00721A3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>
        <w:rPr>
          <w:noProof/>
        </w:rPr>
        <w:pict>
          <v:shape id="Picture 16" o:spid="_x0000_i1050" type="#_x0000_t75" style="width:365.25pt;height:180pt;visibility:visible;mso-wrap-style:square">
            <v:imagedata r:id="rId46" o:title=""/>
          </v:shape>
        </w:pic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 xml:space="preserve">Assinala com </w:t>
      </w:r>
      <w:r w:rsidRPr="0078797F">
        <w:rPr>
          <w:rFonts w:ascii="Segoe UI Symbol" w:eastAsia="Calibri" w:hAnsi="Segoe UI Symbol" w:cs="Segoe UI Symbol"/>
          <w:sz w:val="22"/>
          <w:szCs w:val="22"/>
        </w:rPr>
        <w:t>✗</w:t>
      </w:r>
      <w:r w:rsidRPr="00721A31">
        <w:rPr>
          <w:rFonts w:ascii="Calibri" w:eastAsia="Calibri" w:hAnsi="Calibri" w:cs="ZapfDingbatsStd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Light"/>
          <w:sz w:val="22"/>
          <w:szCs w:val="22"/>
        </w:rPr>
        <w:t>a afirmação verdadeira.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 xml:space="preserve">A diferença entre a temperatura média mensal registada, no mês de janeiro, na cidade A e a temperatura média mensal registada, no mês de janeiro, na cidade B é de 3 °C. </w:t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position w:val="-14"/>
          <w:sz w:val="22"/>
          <w:szCs w:val="22"/>
        </w:rPr>
        <w:object w:dxaOrig="400" w:dyaOrig="380">
          <v:shape id="_x0000_i1051" type="#_x0000_t75" style="width:20.25pt;height:18.75pt" o:ole="">
            <v:imagedata r:id="rId9" o:title=""/>
          </v:shape>
          <o:OLEObject Type="Embed" ProgID="Equation.DSMT4" ShapeID="_x0000_i1051" DrawAspect="Content" ObjectID="_1557047050" r:id="rId47"/>
        </w:objec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 xml:space="preserve"> (A)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 xml:space="preserve">A cidade A registou, em três meses consecutivos, temperaturas com valores negativos. </w:t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position w:val="-14"/>
          <w:sz w:val="22"/>
          <w:szCs w:val="22"/>
        </w:rPr>
        <w:object w:dxaOrig="400" w:dyaOrig="380">
          <v:shape id="_x0000_i1052" type="#_x0000_t75" style="width:20.25pt;height:18.75pt" o:ole="">
            <v:imagedata r:id="rId9" o:title=""/>
          </v:shape>
          <o:OLEObject Type="Embed" ProgID="Equation.DSMT4" ShapeID="_x0000_i1052" DrawAspect="Content" ObjectID="_1557047051" r:id="rId48"/>
        </w:objec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 xml:space="preserve"> (B)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sz w:val="22"/>
          <w:szCs w:val="22"/>
        </w:rPr>
      </w:pPr>
      <w:r w:rsidRPr="00721A31">
        <w:rPr>
          <w:rFonts w:ascii="Calibri" w:eastAsia="Calibri" w:hAnsi="Calibri" w:cs="HelveticaLTStd-Light"/>
          <w:sz w:val="22"/>
          <w:szCs w:val="22"/>
        </w:rPr>
        <w:t xml:space="preserve">A temperatura média mensal registada, no mês de abril, na cidade B é superior à temperatura média mensal registada, no mês de março, nessa mesma cidade. </w:t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sz w:val="22"/>
          <w:szCs w:val="22"/>
        </w:rPr>
        <w:tab/>
      </w:r>
      <w:r w:rsidRPr="00721A31">
        <w:rPr>
          <w:rFonts w:ascii="Calibri" w:eastAsia="Calibri" w:hAnsi="Calibri" w:cs="HelveticaLTStd-Light"/>
          <w:position w:val="-14"/>
          <w:sz w:val="22"/>
          <w:szCs w:val="22"/>
        </w:rPr>
        <w:object w:dxaOrig="400" w:dyaOrig="380">
          <v:shape id="_x0000_i1053" type="#_x0000_t75" style="width:20.25pt;height:18.75pt" o:ole="">
            <v:imagedata r:id="rId9" o:title=""/>
          </v:shape>
          <o:OLEObject Type="Embed" ProgID="Equation.DSMT4" ShapeID="_x0000_i1053" DrawAspect="Content" ObjectID="_1557047052" r:id="rId49"/>
        </w:object>
      </w:r>
      <w:r w:rsidRPr="00721A31">
        <w:rPr>
          <w:rFonts w:ascii="Calibri" w:eastAsia="Calibri" w:hAnsi="Calibri" w:cs="HelveticaLTStd-Bold"/>
          <w:b/>
          <w:bCs/>
          <w:sz w:val="22"/>
          <w:szCs w:val="22"/>
        </w:rPr>
        <w:t xml:space="preserve"> (C)</w: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Bold"/>
          <w:b/>
          <w:bCs/>
          <w:color w:val="CD001A"/>
          <w:sz w:val="22"/>
          <w:szCs w:val="22"/>
        </w:rPr>
        <w:t xml:space="preserve">14. </w: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Na reta numérica seguinte está construído geometricamente o ponto que representa a soma de dois números racionais: </w:t>
      </w:r>
      <w:r w:rsidRPr="00721A31">
        <w:rPr>
          <w:rFonts w:ascii="Calibri" w:eastAsia="Calibri" w:hAnsi="Calibri" w:cs="HelveticaLTStd-Light"/>
          <w:color w:val="000000"/>
          <w:position w:val="-22"/>
          <w:sz w:val="22"/>
          <w:szCs w:val="22"/>
        </w:rPr>
        <w:object w:dxaOrig="360" w:dyaOrig="560">
          <v:shape id="_x0000_i1054" type="#_x0000_t75" style="width:18pt;height:28.5pt" o:ole="">
            <v:imagedata r:id="rId50" o:title=""/>
          </v:shape>
          <o:OLEObject Type="Embed" ProgID="Equation.DSMT4" ShapeID="_x0000_i1054" DrawAspect="Content" ObjectID="_1557047053" r:id="rId51"/>
        </w:objec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  e </w:t>
      </w:r>
      <w:r w:rsidRPr="00721A31">
        <w:rPr>
          <w:rFonts w:ascii="Calibri" w:eastAsia="Calibri" w:hAnsi="Calibri" w:cs="HelveticaLTStd-Light"/>
          <w:color w:val="000000"/>
          <w:position w:val="-22"/>
          <w:sz w:val="22"/>
          <w:szCs w:val="22"/>
        </w:rPr>
        <w:object w:dxaOrig="220" w:dyaOrig="560">
          <v:shape id="_x0000_i1055" type="#_x0000_t75" style="width:11.25pt;height:28.5pt" o:ole="">
            <v:imagedata r:id="rId52" o:title=""/>
          </v:shape>
          <o:OLEObject Type="Embed" ProgID="Equation.DSMT4" ShapeID="_x0000_i1055" DrawAspect="Content" ObjectID="_1557047054" r:id="rId53"/>
        </w:objec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p w:rsidR="00721A31" w:rsidRPr="00721A31" w:rsidRDefault="000E5F0D" w:rsidP="00721A31">
      <w:pPr>
        <w:autoSpaceDE w:val="0"/>
        <w:autoSpaceDN w:val="0"/>
        <w:adjustRightInd w:val="0"/>
        <w:spacing w:after="60" w:line="276" w:lineRule="auto"/>
        <w:jc w:val="center"/>
        <w:rPr>
          <w:rFonts w:ascii="Calibri" w:eastAsia="Calibri" w:hAnsi="Calibri" w:cs="HelveticaLTStd-Light"/>
          <w:color w:val="000000"/>
          <w:sz w:val="22"/>
          <w:szCs w:val="22"/>
        </w:rPr>
      </w:pPr>
      <w:r>
        <w:rPr>
          <w:noProof/>
        </w:rPr>
        <w:pict>
          <v:shape id="Picture 17" o:spid="_x0000_i1056" type="#_x0000_t75" style="width:280.5pt;height:61.5pt;visibility:visible;mso-wrap-style:square">
            <v:imagedata r:id="rId54" o:title=""/>
          </v:shape>
        </w:pict>
      </w:r>
    </w:p>
    <w:p w:rsidR="00721A31" w:rsidRPr="00721A31" w:rsidRDefault="00721A31" w:rsidP="00721A31">
      <w:pPr>
        <w:autoSpaceDE w:val="0"/>
        <w:autoSpaceDN w:val="0"/>
        <w:adjustRightInd w:val="0"/>
        <w:spacing w:after="60" w:line="276" w:lineRule="auto"/>
        <w:rPr>
          <w:rFonts w:ascii="Calibri" w:eastAsia="Calibri" w:hAnsi="Calibri" w:cs="HelveticaLTStd-Light"/>
          <w:color w:val="000000"/>
          <w:sz w:val="22"/>
          <w:szCs w:val="22"/>
        </w:rPr>
      </w:pP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A</w:t>
      </w:r>
      <w:r w:rsidRPr="00721A31">
        <w:rPr>
          <w:rFonts w:ascii="Calibri" w:eastAsia="Calibri" w:hAnsi="Calibri" w:cs="HelveticaLTStd-Light"/>
          <w:sz w:val="22"/>
          <w:szCs w:val="22"/>
        </w:rPr>
        <w:t xml:space="preserve">ssinala com </w:t>
      </w:r>
      <w:r w:rsidRPr="0078797F">
        <w:rPr>
          <w:rFonts w:ascii="Segoe UI Symbol" w:eastAsia="Calibri" w:hAnsi="Segoe UI Symbol" w:cs="Segoe UI Symbol"/>
          <w:sz w:val="22"/>
          <w:szCs w:val="22"/>
        </w:rPr>
        <w:t>✗</w:t>
      </w:r>
      <w:r w:rsidRPr="00721A31">
        <w:rPr>
          <w:rFonts w:ascii="Calibri" w:eastAsia="Calibri" w:hAnsi="Calibri" w:cs="ZapfDingbatsStd"/>
          <w:sz w:val="22"/>
          <w:szCs w:val="22"/>
        </w:rPr>
        <w:t xml:space="preserve"> </w:t>
      </w:r>
      <w:r w:rsidRPr="00721A31">
        <w:rPr>
          <w:rFonts w:ascii="Calibri" w:eastAsia="Calibri" w:hAnsi="Calibri" w:cs="HelveticaLTStd-Light"/>
          <w:sz w:val="22"/>
          <w:szCs w:val="22"/>
        </w:rPr>
        <w:t xml:space="preserve">a opção que representa a soma de </w:t>
      </w:r>
      <w:r w:rsidRPr="00721A31">
        <w:rPr>
          <w:rFonts w:ascii="Calibri" w:eastAsia="Calibri" w:hAnsi="Calibri" w:cs="HelveticaLTStd-Light"/>
          <w:color w:val="000000"/>
          <w:position w:val="-22"/>
          <w:sz w:val="22"/>
          <w:szCs w:val="22"/>
        </w:rPr>
        <w:object w:dxaOrig="360" w:dyaOrig="560">
          <v:shape id="_x0000_i1057" type="#_x0000_t75" style="width:18pt;height:28.5pt" o:ole="">
            <v:imagedata r:id="rId50" o:title=""/>
          </v:shape>
          <o:OLEObject Type="Embed" ProgID="Equation.DSMT4" ShapeID="_x0000_i1057" DrawAspect="Content" ObjectID="_1557047055" r:id="rId55"/>
        </w:objec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 xml:space="preserve">com </w:t>
      </w:r>
      <w:r w:rsidRPr="00721A31">
        <w:rPr>
          <w:rFonts w:ascii="Calibri" w:eastAsia="Calibri" w:hAnsi="Calibri" w:cs="HelveticaLTStd-Light"/>
          <w:color w:val="000000"/>
          <w:position w:val="-22"/>
          <w:sz w:val="22"/>
          <w:szCs w:val="22"/>
        </w:rPr>
        <w:object w:dxaOrig="220" w:dyaOrig="560">
          <v:shape id="_x0000_i1058" type="#_x0000_t75" style="width:11.25pt;height:28.5pt" o:ole="">
            <v:imagedata r:id="rId52" o:title=""/>
          </v:shape>
          <o:OLEObject Type="Embed" ProgID="Equation.DSMT4" ShapeID="_x0000_i1058" DrawAspect="Content" ObjectID="_1557047056" r:id="rId56"/>
        </w:object>
      </w:r>
      <w:r w:rsidRPr="00721A31">
        <w:rPr>
          <w:rFonts w:ascii="Calibri" w:eastAsia="Calibri" w:hAnsi="Calibri" w:cs="HelveticaLTStd-Light"/>
          <w:color w:val="000000"/>
          <w:sz w:val="22"/>
          <w:szCs w:val="2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721A31" w:rsidTr="0079522B"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position w:val="-22"/>
                <w:sz w:val="22"/>
                <w:szCs w:val="22"/>
              </w:rPr>
              <w:object w:dxaOrig="220" w:dyaOrig="560">
                <v:shape id="_x0000_i1059" type="#_x0000_t75" style="width:11.25pt;height:28.5pt" o:ole="">
                  <v:imagedata r:id="rId57" o:title=""/>
                </v:shape>
                <o:OLEObject Type="Embed" ProgID="Equation.DSMT4" ShapeID="_x0000_i1059" DrawAspect="Content" ObjectID="_1557047057" r:id="rId58"/>
              </w:objec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60" type="#_x0000_t75" style="width:20.25pt;height:18.75pt" o:ole="">
                  <v:imagedata r:id="rId9" o:title=""/>
                </v:shape>
                <o:OLEObject Type="Embed" ProgID="Equation.DSMT4" ShapeID="_x0000_i1060" DrawAspect="Content" ObjectID="_1557047058" r:id="rId59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(A)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position w:val="-22"/>
                <w:sz w:val="22"/>
                <w:szCs w:val="22"/>
              </w:rPr>
              <w:object w:dxaOrig="220" w:dyaOrig="560">
                <v:shape id="_x0000_i1061" type="#_x0000_t75" style="width:11.25pt;height:28.5pt" o:ole="">
                  <v:imagedata r:id="rId60" o:title=""/>
                </v:shape>
                <o:OLEObject Type="Embed" ProgID="Equation.DSMT4" ShapeID="_x0000_i1061" DrawAspect="Content" ObjectID="_1557047059" r:id="rId61"/>
              </w:objec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62" type="#_x0000_t75" style="width:20.25pt;height:18.75pt" o:ole="">
                  <v:imagedata r:id="rId9" o:title=""/>
                </v:shape>
                <o:OLEObject Type="Embed" ProgID="Equation.DSMT4" ShapeID="_x0000_i1062" DrawAspect="Content" ObjectID="_1557047060" r:id="rId62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(B)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position w:val="-22"/>
                <w:sz w:val="22"/>
                <w:szCs w:val="22"/>
              </w:rPr>
              <w:object w:dxaOrig="360" w:dyaOrig="560">
                <v:shape id="_x0000_i1063" type="#_x0000_t75" style="width:18pt;height:28.5pt" o:ole="">
                  <v:imagedata r:id="rId63" o:title=""/>
                </v:shape>
                <o:OLEObject Type="Embed" ProgID="Equation.DSMT4" ShapeID="_x0000_i1063" DrawAspect="Content" ObjectID="_1557047061" r:id="rId64"/>
              </w:objec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64" type="#_x0000_t75" style="width:20.25pt;height:18.75pt" o:ole="">
                  <v:imagedata r:id="rId9" o:title=""/>
                </v:shape>
                <o:OLEObject Type="Embed" ProgID="Equation.DSMT4" ShapeID="_x0000_i1064" DrawAspect="Content" ObjectID="_1557047062" r:id="rId65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(C)</w:t>
            </w:r>
          </w:p>
        </w:tc>
        <w:tc>
          <w:tcPr>
            <w:tcW w:w="2407" w:type="dxa"/>
          </w:tcPr>
          <w:p w:rsidR="00721A31" w:rsidRPr="00721A31" w:rsidRDefault="00721A31" w:rsidP="0079522B">
            <w:pPr>
              <w:autoSpaceDE w:val="0"/>
              <w:autoSpaceDN w:val="0"/>
              <w:adjustRightInd w:val="0"/>
              <w:spacing w:after="60" w:line="276" w:lineRule="auto"/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</w:pPr>
            <w:r w:rsidRPr="00721A31">
              <w:rPr>
                <w:rFonts w:ascii="Calibri" w:eastAsia="Calibri" w:hAnsi="Calibri" w:cs="HelveticaLTStd-Light"/>
                <w:color w:val="000000"/>
                <w:position w:val="-22"/>
                <w:sz w:val="22"/>
                <w:szCs w:val="22"/>
              </w:rPr>
              <w:object w:dxaOrig="360" w:dyaOrig="560">
                <v:shape id="_x0000_i1065" type="#_x0000_t75" style="width:18pt;height:28.5pt" o:ole="">
                  <v:imagedata r:id="rId66" o:title=""/>
                </v:shape>
                <o:OLEObject Type="Embed" ProgID="Equation.DSMT4" ShapeID="_x0000_i1065" DrawAspect="Content" ObjectID="_1557047063" r:id="rId67"/>
              </w:object>
            </w:r>
            <w:r w:rsidRPr="00721A31">
              <w:rPr>
                <w:rFonts w:ascii="Calibri" w:eastAsia="Calibri" w:hAnsi="Calibri" w:cs="HelveticaLTStd-Light"/>
                <w:color w:val="000000"/>
                <w:sz w:val="22"/>
                <w:szCs w:val="22"/>
              </w:rPr>
              <w:t xml:space="preserve">      </w:t>
            </w:r>
            <w:r w:rsidRPr="00721A31">
              <w:rPr>
                <w:rFonts w:ascii="Calibri" w:eastAsia="Calibri" w:hAnsi="Calibri" w:cs="HelveticaLTStd-Light"/>
                <w:position w:val="-14"/>
                <w:sz w:val="22"/>
                <w:szCs w:val="22"/>
              </w:rPr>
              <w:object w:dxaOrig="400" w:dyaOrig="380">
                <v:shape id="_x0000_i1066" type="#_x0000_t75" style="width:20.25pt;height:18.75pt" o:ole="">
                  <v:imagedata r:id="rId9" o:title=""/>
                </v:shape>
                <o:OLEObject Type="Embed" ProgID="Equation.DSMT4" ShapeID="_x0000_i1066" DrawAspect="Content" ObjectID="_1557047064" r:id="rId68"/>
              </w:object>
            </w:r>
            <w:r w:rsidRPr="00721A31">
              <w:rPr>
                <w:rFonts w:ascii="Calibri" w:eastAsia="Calibri" w:hAnsi="Calibri" w:cs="HelveticaLTStd-Bold"/>
                <w:b/>
                <w:bCs/>
                <w:color w:val="000000"/>
                <w:sz w:val="22"/>
                <w:szCs w:val="22"/>
              </w:rPr>
              <w:t xml:space="preserve"> (D)</w:t>
            </w:r>
          </w:p>
        </w:tc>
      </w:tr>
    </w:tbl>
    <w:p w:rsidR="00721A31" w:rsidRDefault="000E5F0D" w:rsidP="0092664D">
      <w:pPr>
        <w:autoSpaceDE w:val="0"/>
        <w:autoSpaceDN w:val="0"/>
        <w:adjustRightInd w:val="0"/>
        <w:spacing w:before="60" w:after="60" w:line="276" w:lineRule="auto"/>
        <w:rPr>
          <w:rFonts w:asciiTheme="minorHAnsi" w:eastAsia="Calibri" w:hAnsiTheme="minorHAnsi" w:cs="HelveticaLTStd-Bold"/>
          <w:b/>
          <w:bCs/>
          <w:color w:val="CD001A"/>
          <w:sz w:val="22"/>
          <w:szCs w:val="22"/>
        </w:rPr>
      </w:pPr>
      <w:r>
        <w:rPr>
          <w:noProof/>
        </w:rPr>
        <w:pict>
          <v:shape id="Picture 13" o:spid="_x0000_i1067" type="#_x0000_t75" style="width:462.75pt;height:57pt;visibility:visible;mso-wrap-style:square">
            <v:imagedata r:id="rId69" o:title=""/>
          </v:shape>
        </w:pict>
      </w:r>
    </w:p>
    <w:sectPr w:rsidR="00721A31" w:rsidSect="001F0CBA">
      <w:headerReference w:type="default" r:id="rId70"/>
      <w:footerReference w:type="default" r:id="rId71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BAF" w:rsidRDefault="00DE3BAF" w:rsidP="00894F2C">
      <w:r>
        <w:separator/>
      </w:r>
    </w:p>
  </w:endnote>
  <w:endnote w:type="continuationSeparator" w:id="0">
    <w:p w:rsidR="00DE3BAF" w:rsidRDefault="00DE3BAF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LTStd-Light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0E5F0D" w:rsidRPr="000E5F0D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0E5F0D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68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BAF" w:rsidRDefault="00DE3BAF" w:rsidP="00894F2C">
      <w:r>
        <w:separator/>
      </w:r>
    </w:p>
  </w:footnote>
  <w:footnote w:type="continuationSeparator" w:id="0">
    <w:p w:rsidR="00DE3BAF" w:rsidRDefault="00DE3BAF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9A2381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0E5F0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B55EDE"/>
    <w:multiLevelType w:val="hybridMultilevel"/>
    <w:tmpl w:val="3E5E227E"/>
    <w:lvl w:ilvl="0" w:tplc="6AAE186C">
      <w:start w:val="1"/>
      <w:numFmt w:val="upperLetter"/>
      <w:lvlText w:val="(%1)"/>
      <w:lvlJc w:val="left"/>
      <w:pPr>
        <w:ind w:left="735" w:hanging="37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5F0D"/>
    <w:rsid w:val="000E6D9B"/>
    <w:rsid w:val="000F7997"/>
    <w:rsid w:val="001003B1"/>
    <w:rsid w:val="00115E25"/>
    <w:rsid w:val="0011608F"/>
    <w:rsid w:val="0011723F"/>
    <w:rsid w:val="001379A7"/>
    <w:rsid w:val="00145874"/>
    <w:rsid w:val="00151387"/>
    <w:rsid w:val="00165995"/>
    <w:rsid w:val="00167452"/>
    <w:rsid w:val="00167B21"/>
    <w:rsid w:val="00172290"/>
    <w:rsid w:val="00187773"/>
    <w:rsid w:val="00191501"/>
    <w:rsid w:val="001A018B"/>
    <w:rsid w:val="001A02A3"/>
    <w:rsid w:val="001A4FE0"/>
    <w:rsid w:val="001B7D86"/>
    <w:rsid w:val="001C1F09"/>
    <w:rsid w:val="001D1771"/>
    <w:rsid w:val="001D24A0"/>
    <w:rsid w:val="001D5AAD"/>
    <w:rsid w:val="001D5F33"/>
    <w:rsid w:val="001D6FD7"/>
    <w:rsid w:val="001F01C5"/>
    <w:rsid w:val="001F0CBA"/>
    <w:rsid w:val="002236F7"/>
    <w:rsid w:val="00240402"/>
    <w:rsid w:val="0025723D"/>
    <w:rsid w:val="002663D2"/>
    <w:rsid w:val="0026726A"/>
    <w:rsid w:val="00270BB1"/>
    <w:rsid w:val="0027426D"/>
    <w:rsid w:val="002A63E6"/>
    <w:rsid w:val="002B3E71"/>
    <w:rsid w:val="002B5FC1"/>
    <w:rsid w:val="002C3725"/>
    <w:rsid w:val="002F5B06"/>
    <w:rsid w:val="00307202"/>
    <w:rsid w:val="0031756D"/>
    <w:rsid w:val="00334E96"/>
    <w:rsid w:val="00335D2C"/>
    <w:rsid w:val="00344AAC"/>
    <w:rsid w:val="0034543F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6CE3"/>
    <w:rsid w:val="003F768F"/>
    <w:rsid w:val="00415B02"/>
    <w:rsid w:val="00426564"/>
    <w:rsid w:val="0045058E"/>
    <w:rsid w:val="004577D4"/>
    <w:rsid w:val="004654E4"/>
    <w:rsid w:val="00467918"/>
    <w:rsid w:val="004718E2"/>
    <w:rsid w:val="00475801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040ED"/>
    <w:rsid w:val="00714BE7"/>
    <w:rsid w:val="00716675"/>
    <w:rsid w:val="0072093F"/>
    <w:rsid w:val="00721A31"/>
    <w:rsid w:val="00725925"/>
    <w:rsid w:val="007430B7"/>
    <w:rsid w:val="007530C1"/>
    <w:rsid w:val="00762DEF"/>
    <w:rsid w:val="00784FA5"/>
    <w:rsid w:val="0079436C"/>
    <w:rsid w:val="007A75C0"/>
    <w:rsid w:val="007B6C9D"/>
    <w:rsid w:val="007C46FA"/>
    <w:rsid w:val="007C726A"/>
    <w:rsid w:val="007D3B7D"/>
    <w:rsid w:val="007F3F49"/>
    <w:rsid w:val="008236E0"/>
    <w:rsid w:val="00825E51"/>
    <w:rsid w:val="00831A61"/>
    <w:rsid w:val="00847323"/>
    <w:rsid w:val="0086639C"/>
    <w:rsid w:val="00866AEB"/>
    <w:rsid w:val="00872D50"/>
    <w:rsid w:val="00880B90"/>
    <w:rsid w:val="00881724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2664D"/>
    <w:rsid w:val="0095174C"/>
    <w:rsid w:val="00957DC6"/>
    <w:rsid w:val="00967D3E"/>
    <w:rsid w:val="009731BB"/>
    <w:rsid w:val="00983A52"/>
    <w:rsid w:val="00983CF8"/>
    <w:rsid w:val="00985D2E"/>
    <w:rsid w:val="00991C86"/>
    <w:rsid w:val="009A2381"/>
    <w:rsid w:val="009A7363"/>
    <w:rsid w:val="009B14F9"/>
    <w:rsid w:val="009B2475"/>
    <w:rsid w:val="009D5BAC"/>
    <w:rsid w:val="009D77D5"/>
    <w:rsid w:val="009E6807"/>
    <w:rsid w:val="009E72A1"/>
    <w:rsid w:val="00A0259D"/>
    <w:rsid w:val="00A11A69"/>
    <w:rsid w:val="00A122F7"/>
    <w:rsid w:val="00A34F7C"/>
    <w:rsid w:val="00A4679C"/>
    <w:rsid w:val="00A56B5C"/>
    <w:rsid w:val="00A87230"/>
    <w:rsid w:val="00A87398"/>
    <w:rsid w:val="00A96BDF"/>
    <w:rsid w:val="00AA3CA8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471EC"/>
    <w:rsid w:val="00B53B02"/>
    <w:rsid w:val="00B56DAB"/>
    <w:rsid w:val="00B62812"/>
    <w:rsid w:val="00B63215"/>
    <w:rsid w:val="00B927D9"/>
    <w:rsid w:val="00B95814"/>
    <w:rsid w:val="00BA7A8F"/>
    <w:rsid w:val="00BB01A3"/>
    <w:rsid w:val="00BB6A95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0EB0"/>
    <w:rsid w:val="00C52F37"/>
    <w:rsid w:val="00C66FD5"/>
    <w:rsid w:val="00C7205D"/>
    <w:rsid w:val="00C82002"/>
    <w:rsid w:val="00C832CD"/>
    <w:rsid w:val="00C8651D"/>
    <w:rsid w:val="00CC3C6B"/>
    <w:rsid w:val="00CC7127"/>
    <w:rsid w:val="00CD73FD"/>
    <w:rsid w:val="00D043B2"/>
    <w:rsid w:val="00D13A4E"/>
    <w:rsid w:val="00D15275"/>
    <w:rsid w:val="00D21B75"/>
    <w:rsid w:val="00D34290"/>
    <w:rsid w:val="00D51A02"/>
    <w:rsid w:val="00D56170"/>
    <w:rsid w:val="00D57AF8"/>
    <w:rsid w:val="00D639EB"/>
    <w:rsid w:val="00D67758"/>
    <w:rsid w:val="00D758FA"/>
    <w:rsid w:val="00D768F2"/>
    <w:rsid w:val="00D85865"/>
    <w:rsid w:val="00D92C46"/>
    <w:rsid w:val="00D9312F"/>
    <w:rsid w:val="00D94483"/>
    <w:rsid w:val="00DA04CF"/>
    <w:rsid w:val="00DA60A2"/>
    <w:rsid w:val="00DA6A3F"/>
    <w:rsid w:val="00DB4D0D"/>
    <w:rsid w:val="00DC1644"/>
    <w:rsid w:val="00DE1112"/>
    <w:rsid w:val="00DE1B34"/>
    <w:rsid w:val="00DE3BAF"/>
    <w:rsid w:val="00DF6D4A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D26D3"/>
    <w:rsid w:val="00EE5067"/>
    <w:rsid w:val="00EF5CE5"/>
    <w:rsid w:val="00EF7817"/>
    <w:rsid w:val="00F0119C"/>
    <w:rsid w:val="00F01674"/>
    <w:rsid w:val="00F020B1"/>
    <w:rsid w:val="00F066DE"/>
    <w:rsid w:val="00F1307E"/>
    <w:rsid w:val="00F226FF"/>
    <w:rsid w:val="00F27A14"/>
    <w:rsid w:val="00F32019"/>
    <w:rsid w:val="00F35683"/>
    <w:rsid w:val="00F463DB"/>
    <w:rsid w:val="00F47899"/>
    <w:rsid w:val="00F51FD7"/>
    <w:rsid w:val="00F52CC1"/>
    <w:rsid w:val="00F5424D"/>
    <w:rsid w:val="00F55A38"/>
    <w:rsid w:val="00F60A31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C4F1F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36DACEE8-9B02-482C-9F93-260B60E7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uiPriority w:val="34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4.bin"/><Relationship Id="rId50" Type="http://schemas.openxmlformats.org/officeDocument/2006/relationships/image" Target="media/image17.wmf"/><Relationship Id="rId55" Type="http://schemas.openxmlformats.org/officeDocument/2006/relationships/oleObject" Target="embeddings/oleObject29.bin"/><Relationship Id="rId63" Type="http://schemas.openxmlformats.org/officeDocument/2006/relationships/image" Target="media/image22.wmf"/><Relationship Id="rId68" Type="http://schemas.openxmlformats.org/officeDocument/2006/relationships/oleObject" Target="embeddings/oleObject38.bin"/><Relationship Id="rId7" Type="http://schemas.openxmlformats.org/officeDocument/2006/relationships/endnotes" Target="end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3.bin"/><Relationship Id="rId53" Type="http://schemas.openxmlformats.org/officeDocument/2006/relationships/oleObject" Target="embeddings/oleObject28.bin"/><Relationship Id="rId58" Type="http://schemas.openxmlformats.org/officeDocument/2006/relationships/oleObject" Target="embeddings/oleObject31.bin"/><Relationship Id="rId66" Type="http://schemas.openxmlformats.org/officeDocument/2006/relationships/image" Target="media/image23.wmf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6.bin"/><Relationship Id="rId57" Type="http://schemas.openxmlformats.org/officeDocument/2006/relationships/image" Target="media/image20.wmf"/><Relationship Id="rId61" Type="http://schemas.openxmlformats.org/officeDocument/2006/relationships/oleObject" Target="embeddings/oleObject33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22.bin"/><Relationship Id="rId52" Type="http://schemas.openxmlformats.org/officeDocument/2006/relationships/image" Target="media/image18.wmf"/><Relationship Id="rId60" Type="http://schemas.openxmlformats.org/officeDocument/2006/relationships/image" Target="media/image21.wmf"/><Relationship Id="rId65" Type="http://schemas.openxmlformats.org/officeDocument/2006/relationships/oleObject" Target="embeddings/oleObject36.bin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3.png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21.bin"/><Relationship Id="rId48" Type="http://schemas.openxmlformats.org/officeDocument/2006/relationships/oleObject" Target="embeddings/oleObject25.bin"/><Relationship Id="rId56" Type="http://schemas.openxmlformats.org/officeDocument/2006/relationships/oleObject" Target="embeddings/oleObject30.bin"/><Relationship Id="rId64" Type="http://schemas.openxmlformats.org/officeDocument/2006/relationships/oleObject" Target="embeddings/oleObject35.bin"/><Relationship Id="rId69" Type="http://schemas.openxmlformats.org/officeDocument/2006/relationships/image" Target="media/image24.png"/><Relationship Id="rId8" Type="http://schemas.openxmlformats.org/officeDocument/2006/relationships/image" Target="media/image1.png"/><Relationship Id="rId51" Type="http://schemas.openxmlformats.org/officeDocument/2006/relationships/oleObject" Target="embeddings/oleObject27.bin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image" Target="media/image16.png"/><Relationship Id="rId59" Type="http://schemas.openxmlformats.org/officeDocument/2006/relationships/oleObject" Target="embeddings/oleObject32.bin"/><Relationship Id="rId67" Type="http://schemas.openxmlformats.org/officeDocument/2006/relationships/oleObject" Target="embeddings/oleObject37.bin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54" Type="http://schemas.openxmlformats.org/officeDocument/2006/relationships/image" Target="media/image19.png"/><Relationship Id="rId62" Type="http://schemas.openxmlformats.org/officeDocument/2006/relationships/oleObject" Target="embeddings/oleObject34.bin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67534F-9162-4828-A3ED-5595AF83B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745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2017-05-23T11:17:00Z</dcterms:created>
  <dcterms:modified xsi:type="dcterms:W3CDTF">2017-05-23T11:17:00Z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