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26094E57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9632D7" w:rsidRPr="009632D7">
        <w:rPr>
          <w:rFonts w:ascii="Calibri" w:hAnsi="Calibri" w:cs="Times New Roman"/>
          <w:color w:val="191919"/>
        </w:rPr>
        <w:t xml:space="preserve">Nas afirmações </w:t>
      </w:r>
      <w:r w:rsidR="00E270EC">
        <w:rPr>
          <w:rFonts w:ascii="Calibri" w:hAnsi="Calibri" w:cs="Times New Roman"/>
          <w:color w:val="191919"/>
        </w:rPr>
        <w:t xml:space="preserve">de </w:t>
      </w:r>
      <w:r w:rsidR="003A2701" w:rsidRPr="003A2701">
        <w:rPr>
          <w:rFonts w:ascii="Calibri" w:hAnsi="Calibri" w:cs="Times New Roman"/>
          <w:b/>
          <w:bCs/>
          <w:color w:val="191919"/>
        </w:rPr>
        <w:t>1.1</w:t>
      </w:r>
      <w:r w:rsidR="003A2701">
        <w:rPr>
          <w:rFonts w:ascii="Calibri" w:hAnsi="Calibri" w:cs="Times New Roman"/>
          <w:color w:val="191919"/>
        </w:rPr>
        <w:t xml:space="preserve"> a </w:t>
      </w:r>
      <w:r w:rsidR="003A2701" w:rsidRPr="003A2701">
        <w:rPr>
          <w:rFonts w:ascii="Calibri" w:hAnsi="Calibri" w:cs="Times New Roman"/>
          <w:b/>
          <w:bCs/>
          <w:color w:val="191919"/>
        </w:rPr>
        <w:t>1.3</w:t>
      </w:r>
      <w:r w:rsidR="003A2701">
        <w:rPr>
          <w:rFonts w:ascii="Calibri" w:hAnsi="Calibri" w:cs="Times New Roman"/>
          <w:b/>
          <w:bCs/>
          <w:color w:val="191919"/>
        </w:rPr>
        <w:t>,</w:t>
      </w:r>
      <w:r w:rsidR="009632D7" w:rsidRPr="009632D7">
        <w:rPr>
          <w:rFonts w:ascii="Calibri" w:hAnsi="Calibri" w:cs="Times New Roman"/>
          <w:color w:val="191919"/>
        </w:rPr>
        <w:t xml:space="preserve"> </w:t>
      </w:r>
      <w:r w:rsidR="009632D7" w:rsidRPr="00B81407">
        <w:rPr>
          <w:rFonts w:ascii="Calibri" w:hAnsi="Calibri" w:cs="Times New Roman"/>
          <w:b/>
          <w:color w:val="191919"/>
        </w:rPr>
        <w:t>seleciona</w:t>
      </w:r>
      <w:r w:rsidR="009632D7" w:rsidRPr="009632D7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741EB65F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A626E3" w:rsidRPr="00A626E3">
        <w:rPr>
          <w:rFonts w:ascii="Calibri" w:hAnsi="Calibri" w:cs="Times New Roman"/>
          <w:color w:val="191919"/>
        </w:rPr>
        <w:t>O ser humano pode alterar o ambiente geo</w:t>
      </w:r>
      <w:r w:rsidR="00A626E3">
        <w:rPr>
          <w:rFonts w:ascii="Calibri" w:hAnsi="Calibri" w:cs="Times New Roman"/>
          <w:color w:val="191919"/>
        </w:rPr>
        <w:t>lógico através de, por exemplo,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3A2701" w:rsidRPr="00FF5EFF" w14:paraId="63CF8085" w14:textId="77777777" w:rsidTr="004047B9">
        <w:tc>
          <w:tcPr>
            <w:tcW w:w="334" w:type="dxa"/>
            <w:vAlign w:val="center"/>
          </w:tcPr>
          <w:p w14:paraId="2F84691B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427C5F49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626E3">
              <w:t>extração mineira.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74E6AB" wp14:editId="03C1F263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BFA731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74E6AB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DBFA731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1F98F09B" w14:textId="77777777" w:rsidTr="004047B9">
        <w:tc>
          <w:tcPr>
            <w:tcW w:w="334" w:type="dxa"/>
            <w:vAlign w:val="center"/>
          </w:tcPr>
          <w:p w14:paraId="2A825E69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77623EF2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t>construção de barragens.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8AD34BB" wp14:editId="27CCD05D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BE7E43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AD34BB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7BE7E43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1F605F0E" w14:textId="77777777" w:rsidTr="004047B9">
        <w:tc>
          <w:tcPr>
            <w:tcW w:w="334" w:type="dxa"/>
            <w:vAlign w:val="center"/>
          </w:tcPr>
          <w:p w14:paraId="49532C05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1C1E20B8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626E3">
              <w:t>con</w:t>
            </w:r>
            <w:r>
              <w:t>s</w:t>
            </w:r>
            <w:r w:rsidRPr="00A626E3">
              <w:t>trução de estruturas na região dunar.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C6409F" wp14:editId="1DA9F4B9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E43348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C6409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9E43348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4F14FD48" w14:textId="77777777" w:rsidTr="004047B9">
        <w:tc>
          <w:tcPr>
            <w:tcW w:w="334" w:type="dxa"/>
            <w:vAlign w:val="center"/>
          </w:tcPr>
          <w:p w14:paraId="4F2B56E7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56860338" w:rsidR="003A2701" w:rsidRPr="00FF5EFF" w:rsidRDefault="003A2701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rPr>
                <w:rFonts w:cs="Arial"/>
              </w:rPr>
              <w:t xml:space="preserve">todas as </w:t>
            </w:r>
            <w:r>
              <w:rPr>
                <w:rFonts w:cs="Arial"/>
              </w:rPr>
              <w:t xml:space="preserve">afirmações </w:t>
            </w:r>
            <w:r w:rsidRPr="00A626E3">
              <w:rPr>
                <w:rFonts w:cs="Arial"/>
              </w:rPr>
              <w:t>anteriores.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A947A63" wp14:editId="0D281A4F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D4526A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947A63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5D4526A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3D2D3790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A626E3" w:rsidRPr="00A626E3">
        <w:rPr>
          <w:rFonts w:ascii="Calibri" w:hAnsi="Calibri" w:cs="Times New Roman"/>
          <w:color w:val="191919"/>
        </w:rPr>
        <w:t>A sensibilização da população sobre o ambiente geológico é importante para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3A2701" w:rsidRPr="00FF5EFF" w14:paraId="5C83329A" w14:textId="77777777" w:rsidTr="004047B9">
        <w:tc>
          <w:tcPr>
            <w:tcW w:w="334" w:type="dxa"/>
            <w:vAlign w:val="center"/>
          </w:tcPr>
          <w:p w14:paraId="2099FE1D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171B6B0F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626E3">
              <w:t>aumentar o número de fábricas e minas numa determinada região.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43009A" wp14:editId="2F7ADA74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BA4057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43009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9BA4057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5329F82B" w14:textId="77777777" w:rsidTr="004047B9">
        <w:tc>
          <w:tcPr>
            <w:tcW w:w="334" w:type="dxa"/>
            <w:vAlign w:val="center"/>
          </w:tcPr>
          <w:p w14:paraId="30392E90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773D4FFE" w:rsidR="003A2701" w:rsidRPr="00FF5EFF" w:rsidRDefault="003A2701" w:rsidP="00462AD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t>diminuir o número de fábricas e minas numa determinada região.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A8AE906" wp14:editId="1E1A6FBC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E34199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8AE906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0E34199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25138085" w14:textId="77777777" w:rsidTr="004047B9">
        <w:tc>
          <w:tcPr>
            <w:tcW w:w="334" w:type="dxa"/>
          </w:tcPr>
          <w:p w14:paraId="0C2258F9" w14:textId="77777777" w:rsidR="003A2701" w:rsidRPr="00E26FA0" w:rsidRDefault="003A270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7781E1A8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626E3">
              <w:t>diminuir a redução, reutilização e reciclagem dos materiais provenientes da exploração mineira.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AB4BD2" wp14:editId="348899D2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7E188C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AB4BD2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qcPiD2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17E188C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09E6EE99" w14:textId="77777777" w:rsidTr="004047B9">
        <w:tc>
          <w:tcPr>
            <w:tcW w:w="334" w:type="dxa"/>
          </w:tcPr>
          <w:p w14:paraId="7836345F" w14:textId="77777777" w:rsidR="003A2701" w:rsidRPr="00E26FA0" w:rsidRDefault="003A270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785945A1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rPr>
                <w:rFonts w:cs="Arial"/>
              </w:rPr>
              <w:t>aumentar a redução, reutilização e reciclagem dos materiais provenientes da exploração mineira.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EC6697" wp14:editId="31287690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BB8850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EC6697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EVkCZZmAgAAzA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43BB8850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60371E2" w14:textId="5FD288E5" w:rsidR="009632D7" w:rsidRPr="00303117" w:rsidRDefault="009632D7" w:rsidP="009632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</w:t>
      </w:r>
      <w:r>
        <w:rPr>
          <w:rFonts w:ascii="Calibri" w:hAnsi="Calibri" w:cs="Times New Roman"/>
          <w:b/>
          <w:color w:val="F8AA00"/>
        </w:rPr>
        <w:t>3</w:t>
      </w:r>
      <w:r w:rsidRPr="00303117">
        <w:rPr>
          <w:rFonts w:ascii="Calibri" w:hAnsi="Calibri" w:cs="Times New Roman"/>
          <w:color w:val="191919"/>
        </w:rPr>
        <w:tab/>
      </w:r>
      <w:r w:rsidR="00A626E3" w:rsidRPr="00A626E3">
        <w:rPr>
          <w:rFonts w:ascii="Calibri" w:hAnsi="Calibri" w:cs="Times New Roman"/>
          <w:color w:val="191919"/>
        </w:rPr>
        <w:t>A Geologia Ambiental estuda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3A2701" w:rsidRPr="00FF5EFF" w14:paraId="55004754" w14:textId="77777777" w:rsidTr="004047B9">
        <w:tc>
          <w:tcPr>
            <w:tcW w:w="334" w:type="dxa"/>
            <w:vAlign w:val="center"/>
          </w:tcPr>
          <w:p w14:paraId="2D34E0AA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03D26A4" w14:textId="3A1516D1" w:rsidR="003A2701" w:rsidRPr="00FF5EFF" w:rsidRDefault="003A2701" w:rsidP="0014788A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626E3">
              <w:t>as relações entre o vulcanismo e a sismologia.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08CA28" wp14:editId="75402D4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8E58DB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08CA28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VFW8E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68E58DB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6632A1B9" w14:textId="77777777" w:rsidTr="004047B9">
        <w:tc>
          <w:tcPr>
            <w:tcW w:w="334" w:type="dxa"/>
            <w:vAlign w:val="center"/>
          </w:tcPr>
          <w:p w14:paraId="06BD54FC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3730CCEE" w14:textId="7C4A4BB4" w:rsidR="003A2701" w:rsidRPr="00FF5EFF" w:rsidRDefault="003A2701" w:rsidP="00A626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t>as inte</w:t>
            </w:r>
            <w:r>
              <w:t>r</w:t>
            </w:r>
            <w:r w:rsidRPr="00A626E3">
              <w:t>ações entre as atividades do ser humano e os sistemas terrestres.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5267DD" wp14:editId="29675590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F35F92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5267DD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8p0aA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c1fKd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AF35F92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54382492" w14:textId="77777777" w:rsidTr="004047B9">
        <w:tc>
          <w:tcPr>
            <w:tcW w:w="334" w:type="dxa"/>
            <w:vAlign w:val="center"/>
          </w:tcPr>
          <w:p w14:paraId="3F731930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5C8778F5" w14:textId="5024A224" w:rsidR="003A2701" w:rsidRPr="00FF5EFF" w:rsidRDefault="003A2701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626E3">
              <w:t>formas de diminuir o risco sísmico.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69DA6A" wp14:editId="44ECEBF3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E5D609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69DA6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Le7oDx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4AE5D609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47CC9B02" w14:textId="77777777" w:rsidTr="004047B9">
        <w:tc>
          <w:tcPr>
            <w:tcW w:w="334" w:type="dxa"/>
            <w:vAlign w:val="center"/>
          </w:tcPr>
          <w:p w14:paraId="08DFDF84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6938EC42" w14:textId="4BC85912" w:rsidR="003A2701" w:rsidRPr="00FF5EFF" w:rsidRDefault="003A2701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rPr>
                <w:rFonts w:cs="Arial"/>
              </w:rPr>
              <w:t>as interações entre presas e predadores.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4679DD" wp14:editId="18BDFE10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2DC88D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4679DD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352DC88D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21C296C4" w:rsidR="00E65780" w:rsidRPr="00E44EE3" w:rsidRDefault="009632D7" w:rsidP="003A2701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="00E65780"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E270EC" w:rsidRPr="00E44EE3">
        <w:rPr>
          <w:rFonts w:cstheme="minorHAnsi"/>
        </w:rPr>
        <w:t>como verdadeira (</w:t>
      </w:r>
      <w:r w:rsidR="00E270EC" w:rsidRPr="00E44EE3">
        <w:rPr>
          <w:rFonts w:cstheme="minorHAnsi"/>
          <w:b/>
        </w:rPr>
        <w:t>V</w:t>
      </w:r>
      <w:r w:rsidR="00E270EC" w:rsidRPr="00E44EE3">
        <w:rPr>
          <w:rFonts w:cstheme="minorHAnsi"/>
        </w:rPr>
        <w:t>) ou falsa (</w:t>
      </w:r>
      <w:r w:rsidR="00E270EC" w:rsidRPr="00E44EE3">
        <w:rPr>
          <w:rFonts w:cstheme="minorHAnsi"/>
          <w:b/>
        </w:rPr>
        <w:t>F</w:t>
      </w:r>
      <w:r w:rsidR="00E270EC" w:rsidRPr="00E44EE3">
        <w:rPr>
          <w:rFonts w:cstheme="minorHAnsi"/>
        </w:rPr>
        <w:t>)</w:t>
      </w:r>
      <w:r w:rsidR="00E270EC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3A2701" w:rsidRPr="00FF5EFF" w14:paraId="5C601065" w14:textId="77777777" w:rsidTr="004047B9">
        <w:tc>
          <w:tcPr>
            <w:tcW w:w="331" w:type="dxa"/>
          </w:tcPr>
          <w:p w14:paraId="4516179C" w14:textId="77777777" w:rsidR="003A2701" w:rsidRPr="00E26FA0" w:rsidRDefault="003A270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6204AD28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626E3">
              <w:rPr>
                <w:rFonts w:eastAsia="Times New Roman" w:cstheme="minorHAnsi"/>
                <w:bCs/>
                <w:noProof/>
                <w:color w:val="000000"/>
              </w:rPr>
              <w:t>A remediação ambiental procura minimizar a poluição causada pela exploração de recursos geológicos.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D0673D" wp14:editId="6615810D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BB08DD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D0673D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CBB08DD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3A259899" w14:textId="77777777" w:rsidTr="004047B9">
        <w:tc>
          <w:tcPr>
            <w:tcW w:w="331" w:type="dxa"/>
          </w:tcPr>
          <w:p w14:paraId="6C61D1D9" w14:textId="77777777" w:rsidR="003A2701" w:rsidRPr="00E26FA0" w:rsidRDefault="003A2701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3F95F29A" w:rsidR="003A2701" w:rsidRPr="00FF5EFF" w:rsidRDefault="003A2701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rPr>
                <w:rFonts w:eastAsia="Times New Roman" w:cstheme="minorHAnsi"/>
                <w:bCs/>
                <w:noProof/>
                <w:color w:val="000000"/>
              </w:rPr>
              <w:t>O planeamento de estruturas construídas pelo ser humano permite apenas intervir na planificação de pequenas obras de engenharia, como habitações térreas, para prever e minimizar os impactos nos processos geológicos.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3F3AD3" wp14:editId="73C09EB8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BC1526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3F3AD3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4BC1526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1BC04C95" w14:textId="77777777" w:rsidTr="004047B9">
        <w:tc>
          <w:tcPr>
            <w:tcW w:w="331" w:type="dxa"/>
          </w:tcPr>
          <w:p w14:paraId="4F5C06C3" w14:textId="77777777" w:rsidR="003A2701" w:rsidRPr="00E26FA0" w:rsidRDefault="003A270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333BD4C8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626E3">
              <w:rPr>
                <w:rFonts w:cstheme="minorHAnsi"/>
              </w:rPr>
              <w:t xml:space="preserve">A otimização do uso dos solos diz respeito ao aperfeiçoamento dos métodos utilizados pelo ser humano, que implicam a utilização dos solos, como por exemplo, a agricultura, de modo </w:t>
            </w:r>
            <w:r w:rsidR="004047B9">
              <w:rPr>
                <w:rFonts w:cstheme="minorHAnsi"/>
              </w:rPr>
              <w:br/>
            </w:r>
            <w:r w:rsidRPr="00A626E3">
              <w:rPr>
                <w:rFonts w:cstheme="minorHAnsi"/>
              </w:rPr>
              <w:t>a preservá-los.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4899266" wp14:editId="0CC23A16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33F149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899266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633F149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04E74824" w14:textId="77777777" w:rsidTr="004047B9">
        <w:tc>
          <w:tcPr>
            <w:tcW w:w="331" w:type="dxa"/>
          </w:tcPr>
          <w:p w14:paraId="3B46BC2F" w14:textId="77777777" w:rsidR="003A2701" w:rsidRPr="00E26FA0" w:rsidRDefault="003A270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608534DC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6E3">
              <w:rPr>
                <w:rFonts w:eastAsia="Times New Roman" w:cstheme="minorHAnsi"/>
                <w:bCs/>
                <w:noProof/>
                <w:color w:val="000000"/>
              </w:rPr>
              <w:t>A exploração mineira pode causar poluição atmosférica, mas não produz qualquer outro tipo de danos ao ambiente.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C8095CC" wp14:editId="0BFF69A9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9F2999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8095CC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RaQ2N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09F2999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4FCDFCF9" w14:textId="77777777" w:rsidTr="004047B9">
        <w:tc>
          <w:tcPr>
            <w:tcW w:w="331" w:type="dxa"/>
          </w:tcPr>
          <w:p w14:paraId="37C72E46" w14:textId="77777777" w:rsidR="003A2701" w:rsidRPr="00E26FA0" w:rsidRDefault="003A270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628EE835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626E3">
              <w:rPr>
                <w:rFonts w:cstheme="minorHAnsi"/>
              </w:rPr>
              <w:t>A Geologia Ambiental promove a resolução de problemas relacionados com a interação entre o ser humano e o ambiente, promovendo a sustentabilidade.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05AE3D7" wp14:editId="39E35DB6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9FE75C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5AE3D7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egaA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DGno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6B9FE75C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2701" w:rsidRPr="00FF5EFF" w14:paraId="6AE4512F" w14:textId="77777777" w:rsidTr="004047B9">
        <w:tc>
          <w:tcPr>
            <w:tcW w:w="331" w:type="dxa"/>
            <w:vAlign w:val="center"/>
          </w:tcPr>
          <w:p w14:paraId="2C6EBE77" w14:textId="77777777" w:rsidR="003A2701" w:rsidRPr="00E26FA0" w:rsidRDefault="003A2701" w:rsidP="003A2701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0A178A74" w:rsidR="003A2701" w:rsidRPr="00FF5EFF" w:rsidRDefault="003A270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626E3">
              <w:rPr>
                <w:rFonts w:eastAsia="Times New Roman" w:cstheme="minorHAnsi"/>
                <w:bCs/>
                <w:noProof/>
                <w:color w:val="000000"/>
              </w:rPr>
              <w:t>A exploração mineira é a sujeita a regulamentos rigorosos de remediação ambiental.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21405F9" wp14:editId="5535C01A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E675AE" w14:textId="77777777" w:rsidR="003A2701" w:rsidRDefault="003A2701" w:rsidP="003A27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1405F9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hqXfrZwIAAM0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EE675AE" w14:textId="77777777" w:rsidR="003A2701" w:rsidRDefault="003A2701" w:rsidP="003A270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3A2701" w:rsidRDefault="00CB1404" w:rsidP="00EF2E34">
      <w:pPr>
        <w:jc w:val="both"/>
        <w:rPr>
          <w:rFonts w:ascii="Calibri" w:hAnsi="Calibri"/>
          <w:b/>
          <w:sz w:val="2"/>
          <w:szCs w:val="2"/>
        </w:rPr>
      </w:pPr>
    </w:p>
    <w:sectPr w:rsidR="00CB1404" w:rsidRPr="003A2701" w:rsidSect="00E270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63774A" w14:textId="77777777" w:rsidR="00E706F5" w:rsidRDefault="00E706F5" w:rsidP="00641ED6">
      <w:pPr>
        <w:spacing w:after="0" w:line="240" w:lineRule="auto"/>
      </w:pPr>
      <w:r>
        <w:separator/>
      </w:r>
    </w:p>
  </w:endnote>
  <w:endnote w:type="continuationSeparator" w:id="0">
    <w:p w14:paraId="6CAE1512" w14:textId="77777777" w:rsidR="00E706F5" w:rsidRDefault="00E706F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626E3">
      <w:rPr>
        <w:rFonts w:cs="Depot-Bold"/>
        <w:b/>
        <w:bCs/>
        <w:noProof/>
        <w:sz w:val="16"/>
        <w:szCs w:val="16"/>
      </w:rPr>
      <w:t>96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632D7">
      <w:rPr>
        <w:rFonts w:cs="Depot-Bold"/>
        <w:b/>
        <w:bCs/>
        <w:noProof/>
        <w:sz w:val="16"/>
        <w:szCs w:val="16"/>
      </w:rPr>
      <w:t>93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507AE81" w:rsidR="00804537" w:rsidRPr="00C12C27" w:rsidRDefault="00BF6B83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96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57D75FC" wp14:editId="792424D4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814C7" w14:textId="77777777" w:rsidR="00E706F5" w:rsidRDefault="00E706F5" w:rsidP="00641ED6">
      <w:pPr>
        <w:spacing w:after="0" w:line="240" w:lineRule="auto"/>
      </w:pPr>
      <w:r>
        <w:separator/>
      </w:r>
    </w:p>
  </w:footnote>
  <w:footnote w:type="continuationSeparator" w:id="0">
    <w:p w14:paraId="4ECE9A6D" w14:textId="77777777" w:rsidR="00E706F5" w:rsidRDefault="00E706F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67FFD36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A626E3" w:rsidRPr="00A626E3">
      <w:rPr>
        <w:b/>
        <w:bCs/>
        <w:noProof/>
        <w:color w:val="F8AA00"/>
        <w:w w:val="80"/>
        <w:sz w:val="26"/>
        <w:szCs w:val="26"/>
        <w:lang w:eastAsia="pt-PT"/>
      </w:rPr>
      <w:t>5.1 Ciência geológica e sustentabilidade da vida na Terra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64B"/>
    <w:rsid w:val="00004F27"/>
    <w:rsid w:val="000105EA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6CEB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701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47B9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2AD5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39AC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253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4BAF"/>
    <w:rsid w:val="006360AD"/>
    <w:rsid w:val="00637B50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12A4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45A5C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2D7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464E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1BB"/>
    <w:rsid w:val="00A045A8"/>
    <w:rsid w:val="00A11DB6"/>
    <w:rsid w:val="00A15DCD"/>
    <w:rsid w:val="00A16A17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26E3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E7D41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5C75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1407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6B83"/>
    <w:rsid w:val="00BF7562"/>
    <w:rsid w:val="00C00C0A"/>
    <w:rsid w:val="00C00E6C"/>
    <w:rsid w:val="00C02542"/>
    <w:rsid w:val="00C038F1"/>
    <w:rsid w:val="00C0504B"/>
    <w:rsid w:val="00C05FDD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8CE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0EC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564D1"/>
    <w:rsid w:val="00E601FF"/>
    <w:rsid w:val="00E61894"/>
    <w:rsid w:val="00E62425"/>
    <w:rsid w:val="00E65780"/>
    <w:rsid w:val="00E6699C"/>
    <w:rsid w:val="00E66EDB"/>
    <w:rsid w:val="00E706F5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E60A7-8FDE-45BB-BBF6-EAF8C0738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11</cp:revision>
  <cp:lastPrinted>2020-12-18T15:30:00Z</cp:lastPrinted>
  <dcterms:created xsi:type="dcterms:W3CDTF">2021-03-10T01:36:00Z</dcterms:created>
  <dcterms:modified xsi:type="dcterms:W3CDTF">2021-03-26T11:58:00Z</dcterms:modified>
</cp:coreProperties>
</file>