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E535" w14:textId="61B77AB6" w:rsidR="00EA58F7" w:rsidRDefault="00994613" w:rsidP="00994613">
      <w:pPr>
        <w:tabs>
          <w:tab w:val="left" w:pos="284"/>
        </w:tabs>
        <w:spacing w:before="360" w:after="120" w:line="240" w:lineRule="auto"/>
        <w:ind w:left="284" w:hanging="284"/>
        <w:rPr>
          <w:rFonts w:ascii="Calibri" w:hAnsi="Calibri" w:cs="Times New Roman"/>
          <w:color w:val="191919"/>
        </w:rPr>
      </w:pPr>
      <w:r w:rsidRPr="000A4544">
        <w:rPr>
          <w:rFonts w:ascii="Calibri" w:eastAsia="Times New Roman" w:hAnsi="Calibri" w:cs="Times New Roman"/>
          <w:b/>
          <w:bCs/>
          <w:noProof/>
          <w:color w:val="F8AA00"/>
        </w:rPr>
        <w:t>1.</w:t>
      </w:r>
      <w:r w:rsidRPr="00994613">
        <w:rPr>
          <w:rFonts w:ascii="Calibri" w:eastAsia="Calibri" w:hAnsi="Calibri" w:cs="Times New Roman"/>
        </w:rPr>
        <w:tab/>
      </w:r>
      <w:r w:rsidR="000A4544" w:rsidRPr="000A4544">
        <w:rPr>
          <w:rFonts w:ascii="Calibri" w:hAnsi="Calibri" w:cs="Times New Roman"/>
          <w:color w:val="191919"/>
        </w:rPr>
        <w:t xml:space="preserve">Nas afirmações </w:t>
      </w:r>
      <w:r w:rsidR="009F10BD">
        <w:rPr>
          <w:rFonts w:ascii="Calibri" w:hAnsi="Calibri" w:cs="Times New Roman"/>
          <w:color w:val="191919"/>
        </w:rPr>
        <w:t xml:space="preserve">de </w:t>
      </w:r>
      <w:r w:rsidR="008F3013" w:rsidRPr="008F3013">
        <w:rPr>
          <w:rFonts w:ascii="Calibri" w:hAnsi="Calibri" w:cs="Times New Roman"/>
          <w:b/>
          <w:color w:val="191919"/>
        </w:rPr>
        <w:t>1.1</w:t>
      </w:r>
      <w:r w:rsidR="008F3013">
        <w:rPr>
          <w:rFonts w:ascii="Calibri" w:hAnsi="Calibri" w:cs="Times New Roman"/>
          <w:color w:val="191919"/>
        </w:rPr>
        <w:t xml:space="preserve"> a </w:t>
      </w:r>
      <w:r w:rsidR="008F3013" w:rsidRPr="008F3013">
        <w:rPr>
          <w:rFonts w:ascii="Calibri" w:hAnsi="Calibri" w:cs="Times New Roman"/>
          <w:b/>
          <w:bCs/>
          <w:color w:val="191919"/>
        </w:rPr>
        <w:t>1.3</w:t>
      </w:r>
      <w:r w:rsidR="000A4544" w:rsidRPr="000A4544">
        <w:rPr>
          <w:rFonts w:ascii="Calibri" w:hAnsi="Calibri" w:cs="Times New Roman"/>
          <w:color w:val="191919"/>
        </w:rPr>
        <w:t xml:space="preserve">, </w:t>
      </w:r>
      <w:r w:rsidR="000A4544" w:rsidRPr="000A4544">
        <w:rPr>
          <w:rFonts w:ascii="Calibri" w:hAnsi="Calibri" w:cs="Times New Roman"/>
          <w:b/>
          <w:bCs/>
          <w:color w:val="191919"/>
        </w:rPr>
        <w:t>seleciona</w:t>
      </w:r>
      <w:r w:rsidR="000A4544" w:rsidRPr="000A4544">
        <w:rPr>
          <w:rFonts w:ascii="Calibri" w:hAnsi="Calibri" w:cs="Times New Roman"/>
          <w:color w:val="191919"/>
        </w:rPr>
        <w:t xml:space="preserve"> a única opção correta.</w:t>
      </w:r>
    </w:p>
    <w:p w14:paraId="460E35F9" w14:textId="5C12CA6F" w:rsidR="00994613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0A4544">
        <w:rPr>
          <w:rFonts w:ascii="Calibri" w:hAnsi="Calibri" w:cs="Times New Roman"/>
          <w:b/>
          <w:color w:val="F8AA00"/>
        </w:rPr>
        <w:t>1.1</w:t>
      </w:r>
      <w:r w:rsidRPr="00994613">
        <w:rPr>
          <w:rFonts w:ascii="Calibri" w:hAnsi="Calibri" w:cs="Times New Roman"/>
          <w:color w:val="191919"/>
        </w:rPr>
        <w:tab/>
      </w:r>
      <w:r w:rsidR="00F05F74" w:rsidRPr="00F05F74">
        <w:rPr>
          <w:rFonts w:ascii="Calibri" w:hAnsi="Calibri" w:cs="Times New Roman"/>
          <w:color w:val="191919"/>
        </w:rPr>
        <w:t xml:space="preserve">As placas </w:t>
      </w:r>
      <w:r w:rsidR="008F3013">
        <w:rPr>
          <w:rFonts w:ascii="Calibri" w:hAnsi="Calibri" w:cs="Times New Roman"/>
          <w:color w:val="191919"/>
        </w:rPr>
        <w:t>litosféricas</w:t>
      </w:r>
      <w:r w:rsidR="00F05F74" w:rsidRPr="00F05F74">
        <w:rPr>
          <w:rFonts w:ascii="Calibri" w:hAnsi="Calibri" w:cs="Times New Roman"/>
          <w:color w:val="191919"/>
        </w:rPr>
        <w:t xml:space="preserve"> são porções de </w:t>
      </w:r>
      <w:r w:rsidR="00F05F74" w:rsidRPr="000A4544">
        <w:rPr>
          <w:rFonts w:ascii="Calibri" w:hAnsi="Calibri" w:cs="Times New Roman"/>
          <w:color w:val="808080" w:themeColor="background1" w:themeShade="80"/>
        </w:rPr>
        <w:t>______________</w:t>
      </w:r>
      <w:r w:rsidR="00F05F74">
        <w:rPr>
          <w:rFonts w:ascii="Calibri" w:hAnsi="Calibri" w:cs="Times New Roman"/>
          <w:color w:val="808080" w:themeColor="background1" w:themeShade="80"/>
        </w:rPr>
        <w:t xml:space="preserve"> </w:t>
      </w:r>
      <w:r w:rsidR="00F05F74" w:rsidRPr="00F05F74">
        <w:rPr>
          <w:rFonts w:ascii="Calibri" w:hAnsi="Calibri" w:cs="Times New Roman"/>
          <w:color w:val="191919"/>
        </w:rPr>
        <w:t xml:space="preserve">que se encontram sobre </w:t>
      </w:r>
      <w:r w:rsidR="00F05F74" w:rsidRPr="000A4544">
        <w:rPr>
          <w:rFonts w:ascii="Calibri" w:hAnsi="Calibri" w:cs="Times New Roman"/>
          <w:color w:val="808080" w:themeColor="background1" w:themeShade="80"/>
        </w:rPr>
        <w:t>______________</w:t>
      </w:r>
      <w:r w:rsidR="00F05F74" w:rsidRPr="00F05F74">
        <w:rPr>
          <w:rFonts w:ascii="Calibri" w:hAnsi="Calibri" w:cs="Times New Roman"/>
          <w:color w:val="191919"/>
        </w:rPr>
        <w:t>.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8F3013" w:rsidRPr="00FF5EFF" w14:paraId="63CF8085" w14:textId="77777777" w:rsidTr="00FE537F">
        <w:tc>
          <w:tcPr>
            <w:tcW w:w="334" w:type="dxa"/>
            <w:vAlign w:val="center"/>
          </w:tcPr>
          <w:p w14:paraId="2F84691B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599FD587" w14:textId="56EB7148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F05F74">
              <w:t>astenosfera</w:t>
            </w:r>
            <w:r w:rsidR="009F10BD">
              <w:t xml:space="preserve"> </w:t>
            </w:r>
            <w:r w:rsidRPr="00F05F74">
              <w:t>... o manto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F926425" wp14:editId="3E18C425">
                      <wp:extent cx="215900" cy="215900"/>
                      <wp:effectExtent l="0" t="0" r="12700" b="12700"/>
                      <wp:docPr id="4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DA222C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926425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Fx5iuJmAgAAxg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21DA222C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t xml:space="preserve"> </w:t>
            </w:r>
          </w:p>
        </w:tc>
      </w:tr>
      <w:tr w:rsidR="008F3013" w:rsidRPr="00FF5EFF" w14:paraId="1F98F09B" w14:textId="77777777" w:rsidTr="00FE537F">
        <w:tc>
          <w:tcPr>
            <w:tcW w:w="334" w:type="dxa"/>
            <w:vAlign w:val="center"/>
          </w:tcPr>
          <w:p w14:paraId="2A825E69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2ED95CE" w14:textId="2165B6D8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F05F74">
              <w:t>crosta continental e oceânica</w:t>
            </w:r>
            <w:r w:rsidR="009F10BD">
              <w:t xml:space="preserve"> </w:t>
            </w:r>
            <w:r w:rsidRPr="00F05F74">
              <w:t>... a litosfera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A30A0AC" wp14:editId="7690CB69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36E091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30A0AC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1sZwIAAMsEAAAOAAAAZHJzL2Uyb0RvYy54bWysVM1u2zAMvg/YOwi6r05Sb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dYE1s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1A36E091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F3013" w:rsidRPr="00FF5EFF" w14:paraId="1F605F0E" w14:textId="77777777" w:rsidTr="00FE537F">
        <w:tc>
          <w:tcPr>
            <w:tcW w:w="334" w:type="dxa"/>
            <w:vAlign w:val="center"/>
          </w:tcPr>
          <w:p w14:paraId="49532C05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434DEBEB" w14:textId="56242E38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F05F74">
              <w:t>litosfera</w:t>
            </w:r>
            <w:r w:rsidR="009F10BD">
              <w:t xml:space="preserve"> </w:t>
            </w:r>
            <w:r w:rsidRPr="00F05F74">
              <w:t>… a astenosfera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9860FA6" wp14:editId="17131B04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4C0DDA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860FA6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9NZwIAAMs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Amo9N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574C0DDA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F3013" w:rsidRPr="00FF5EFF" w14:paraId="4F14FD48" w14:textId="77777777" w:rsidTr="00FE537F">
        <w:tc>
          <w:tcPr>
            <w:tcW w:w="334" w:type="dxa"/>
            <w:vAlign w:val="center"/>
          </w:tcPr>
          <w:p w14:paraId="4F2B56E7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5BF7DE38" w14:textId="450E0B8F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F05F74">
              <w:rPr>
                <w:rFonts w:cs="Arial"/>
              </w:rPr>
              <w:t>mesosfera</w:t>
            </w:r>
            <w:r w:rsidR="009F10BD">
              <w:rPr>
                <w:rFonts w:cs="Arial"/>
              </w:rPr>
              <w:t xml:space="preserve"> </w:t>
            </w:r>
            <w:r w:rsidRPr="00F05F74">
              <w:rPr>
                <w:rFonts w:cs="Arial"/>
              </w:rPr>
              <w:t>… núcleo</w:t>
            </w:r>
            <w:r>
              <w:rPr>
                <w:rFonts w:cs="Arial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41FD520" wp14:editId="4440057D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3A759C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1FD520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sPWTU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193A759C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4A2EC04" w14:textId="4049A9D3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1.2</w:t>
      </w:r>
      <w:r w:rsidRPr="00303117">
        <w:rPr>
          <w:rFonts w:ascii="Calibri" w:hAnsi="Calibri" w:cs="Times New Roman"/>
          <w:color w:val="191919"/>
        </w:rPr>
        <w:tab/>
      </w:r>
      <w:r w:rsidR="00F05F74" w:rsidRPr="00F05F74">
        <w:rPr>
          <w:rFonts w:ascii="Calibri" w:hAnsi="Calibri" w:cs="Times New Roman"/>
          <w:color w:val="191919"/>
        </w:rPr>
        <w:t>Os limites tectónicos convergentes são zonas geologicamente ativas onde normalmente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8F3013" w:rsidRPr="00FF5EFF" w14:paraId="5C83329A" w14:textId="77777777" w:rsidTr="008F3013">
        <w:tc>
          <w:tcPr>
            <w:tcW w:w="334" w:type="dxa"/>
            <w:vAlign w:val="center"/>
          </w:tcPr>
          <w:p w14:paraId="2099FE1D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47EFFB29" w14:textId="2D942F33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F05F74">
              <w:t xml:space="preserve">ocorre destruição de placas </w:t>
            </w:r>
            <w:r>
              <w:t>litosféricas</w:t>
            </w:r>
            <w:r w:rsidRPr="00F05F74">
              <w:t>.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8E38A8D" wp14:editId="3C470097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040DD9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E38A8D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W+ij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63040DD9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F3013" w:rsidRPr="00FF5EFF" w14:paraId="5329F82B" w14:textId="77777777" w:rsidTr="008F3013">
        <w:tc>
          <w:tcPr>
            <w:tcW w:w="334" w:type="dxa"/>
            <w:vAlign w:val="center"/>
          </w:tcPr>
          <w:p w14:paraId="30392E90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8CC5D73" w14:textId="6A78D0F0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F05F74">
              <w:t>se podem formar fossas e ocorrer subducção.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D9E4C5F" wp14:editId="7CE4A41C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2E3FDC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9E4C5F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UMFNy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612E3FDC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F3013" w:rsidRPr="00FF5EFF" w14:paraId="25138085" w14:textId="77777777" w:rsidTr="008F3013">
        <w:tc>
          <w:tcPr>
            <w:tcW w:w="334" w:type="dxa"/>
            <w:vAlign w:val="center"/>
          </w:tcPr>
          <w:p w14:paraId="0C2258F9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74CAD9D4" w14:textId="15697BEE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F05F74">
              <w:t>existe forte atividade sísmica e vulcânica</w:t>
            </w:r>
            <w:r>
              <w:t xml:space="preserve">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66CF5B0" wp14:editId="0D1A3D67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AC4811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6CF5B0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VVFkr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17AC4811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F3013" w:rsidRPr="00FF5EFF" w14:paraId="09E6EE99" w14:textId="77777777" w:rsidTr="008F3013">
        <w:tc>
          <w:tcPr>
            <w:tcW w:w="334" w:type="dxa"/>
            <w:vAlign w:val="center"/>
          </w:tcPr>
          <w:p w14:paraId="7836345F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30F3894C" w14:textId="0D9E8538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F05F74">
              <w:rPr>
                <w:rFonts w:cs="Arial"/>
              </w:rPr>
              <w:t xml:space="preserve">todas as </w:t>
            </w:r>
            <w:r>
              <w:rPr>
                <w:rFonts w:cs="Arial"/>
              </w:rPr>
              <w:t xml:space="preserve">afirmações </w:t>
            </w:r>
            <w:r w:rsidRPr="00F05F74">
              <w:rPr>
                <w:rFonts w:cs="Arial"/>
              </w:rPr>
              <w:t>anteriores.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45DBB16" wp14:editId="0ADF0D0B">
                      <wp:extent cx="215900" cy="215900"/>
                      <wp:effectExtent l="0" t="0" r="12700" b="1270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C1CE14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5DBB16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DVEZGtmAgAAyw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2CC1CE14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rFonts w:cstheme="minorHAnsi"/>
                <w:noProof/>
                <w:position w:val="-10"/>
              </w:rPr>
              <w:t xml:space="preserve"> </w:t>
            </w:r>
          </w:p>
        </w:tc>
      </w:tr>
    </w:tbl>
    <w:p w14:paraId="394538E2" w14:textId="5149E098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1.3</w:t>
      </w:r>
      <w:r w:rsidRPr="00303117">
        <w:rPr>
          <w:rFonts w:ascii="Calibri" w:hAnsi="Calibri" w:cs="Times New Roman"/>
          <w:color w:val="191919"/>
        </w:rPr>
        <w:tab/>
      </w:r>
      <w:r w:rsidR="00F05F74" w:rsidRPr="00F05F74">
        <w:rPr>
          <w:rFonts w:ascii="Calibri" w:hAnsi="Calibri" w:cs="Times New Roman"/>
          <w:color w:val="191919"/>
        </w:rPr>
        <w:t>Os Himalaias resultam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8F3013" w:rsidRPr="00FF5EFF" w14:paraId="7E7800F4" w14:textId="77777777" w:rsidTr="00FE537F">
        <w:tc>
          <w:tcPr>
            <w:tcW w:w="334" w:type="dxa"/>
            <w:vAlign w:val="center"/>
          </w:tcPr>
          <w:p w14:paraId="497D14BC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05072736" w14:textId="64330B60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F05F74">
              <w:t>da formação de um rifte entre a Índia e a Ásia.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B1C7DE1" wp14:editId="5F15D902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F35FAF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1C7DE1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6YLUIG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3FF35FAF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F3013" w:rsidRPr="00FF5EFF" w14:paraId="62A846AF" w14:textId="77777777" w:rsidTr="00FE537F">
        <w:tc>
          <w:tcPr>
            <w:tcW w:w="334" w:type="dxa"/>
            <w:vAlign w:val="center"/>
          </w:tcPr>
          <w:p w14:paraId="5CC995A3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5ACC1757" w14:textId="09B8E9DC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F05F74">
              <w:t>da colisão entre duas placas continentais.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B247BA8" wp14:editId="11A889BE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1E8836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247BA8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E/AcVBmAgAAyw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7C1E8836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F3013" w:rsidRPr="00FF5EFF" w14:paraId="6D2E923A" w14:textId="77777777" w:rsidTr="00FE537F">
        <w:tc>
          <w:tcPr>
            <w:tcW w:w="334" w:type="dxa"/>
            <w:vAlign w:val="center"/>
          </w:tcPr>
          <w:p w14:paraId="6CAC9EDC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6EFFFA34" w14:textId="106396D4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F05F74">
              <w:t>de um número elevado de vulcões ativos.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B2EE00B" wp14:editId="50560DFE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8DFE6B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2EE00B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" filled="f" strokecolor="#f8aa00" strokeweight="1pt">
                      <v:textbox inset=".5mm,.5mm,.5mm,.5mm">
                        <w:txbxContent>
                          <w:p w14:paraId="3F8DFE6B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F3013" w:rsidRPr="00FF5EFF" w14:paraId="275C4516" w14:textId="77777777" w:rsidTr="00FE537F">
        <w:tc>
          <w:tcPr>
            <w:tcW w:w="334" w:type="dxa"/>
            <w:vAlign w:val="center"/>
          </w:tcPr>
          <w:p w14:paraId="2EACA64B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7BEF5351" w14:textId="2BCE33DF" w:rsidR="008F3013" w:rsidRPr="00FF5EFF" w:rsidRDefault="008F3013" w:rsidP="007E345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7E3453">
              <w:rPr>
                <w:rFonts w:cs="Arial"/>
              </w:rPr>
              <w:t>de uma falha transformante que se e</w:t>
            </w:r>
            <w:r>
              <w:rPr>
                <w:rFonts w:cs="Arial"/>
              </w:rPr>
              <w:t>s</w:t>
            </w:r>
            <w:r w:rsidRPr="007E3453">
              <w:rPr>
                <w:rFonts w:cs="Arial"/>
              </w:rPr>
              <w:t>tende até aos Açores.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EE7BA66" wp14:editId="6AE69AD1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966633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E7BA66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wvCbmW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0E966633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19695E4" w14:textId="5D81CCEF" w:rsidR="00E65780" w:rsidRPr="00E44EE3" w:rsidRDefault="00E65780" w:rsidP="00CB140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eastAsia="Calibri" w:cstheme="minorHAnsi"/>
          <w:b/>
          <w:bCs/>
          <w:noProof/>
          <w:color w:val="636466"/>
        </w:rPr>
      </w:pPr>
      <w:r w:rsidRPr="00E44EE3">
        <w:rPr>
          <w:rFonts w:eastAsia="Times New Roman" w:cstheme="minorHAnsi"/>
          <w:b/>
          <w:bCs/>
          <w:noProof/>
          <w:color w:val="F8AA00"/>
        </w:rPr>
        <w:t>2</w:t>
      </w:r>
      <w:r w:rsidR="000A4544" w:rsidRPr="00E44EE3">
        <w:rPr>
          <w:rFonts w:eastAsia="Times New Roman" w:cstheme="minorHAnsi"/>
          <w:b/>
          <w:bCs/>
          <w:noProof/>
          <w:color w:val="F8AA00"/>
        </w:rPr>
        <w:t>.</w:t>
      </w:r>
      <w:r w:rsidRPr="00E44EE3">
        <w:rPr>
          <w:rFonts w:eastAsia="Calibri" w:cstheme="minorHAnsi"/>
        </w:rPr>
        <w:tab/>
      </w:r>
      <w:r w:rsidR="00E44EE3" w:rsidRPr="00E44EE3">
        <w:rPr>
          <w:rFonts w:cstheme="minorHAnsi"/>
          <w:b/>
        </w:rPr>
        <w:t>Classifica</w:t>
      </w:r>
      <w:r w:rsidR="00E44EE3" w:rsidRPr="00E44EE3">
        <w:rPr>
          <w:rFonts w:cstheme="minorHAnsi"/>
        </w:rPr>
        <w:t xml:space="preserve"> </w:t>
      </w:r>
      <w:r w:rsidR="009F10BD" w:rsidRPr="00E44EE3">
        <w:rPr>
          <w:rFonts w:cstheme="minorHAnsi"/>
        </w:rPr>
        <w:t>como verdadeira (</w:t>
      </w:r>
      <w:r w:rsidR="009F10BD" w:rsidRPr="00E44EE3">
        <w:rPr>
          <w:rFonts w:cstheme="minorHAnsi"/>
          <w:b/>
        </w:rPr>
        <w:t>V</w:t>
      </w:r>
      <w:r w:rsidR="009F10BD" w:rsidRPr="00E44EE3">
        <w:rPr>
          <w:rFonts w:cstheme="minorHAnsi"/>
        </w:rPr>
        <w:t>) ou falsa (</w:t>
      </w:r>
      <w:r w:rsidR="009F10BD" w:rsidRPr="00E44EE3">
        <w:rPr>
          <w:rFonts w:cstheme="minorHAnsi"/>
          <w:b/>
        </w:rPr>
        <w:t>F</w:t>
      </w:r>
      <w:r w:rsidR="009F10BD" w:rsidRPr="00E44EE3">
        <w:rPr>
          <w:rFonts w:cstheme="minorHAnsi"/>
        </w:rPr>
        <w:t>)</w:t>
      </w:r>
      <w:r w:rsidR="009F10BD">
        <w:rPr>
          <w:rFonts w:cstheme="minorHAnsi"/>
        </w:rPr>
        <w:t xml:space="preserve"> </w:t>
      </w:r>
      <w:r w:rsidR="00E44EE3" w:rsidRPr="00E44EE3">
        <w:rPr>
          <w:rFonts w:cstheme="minorHAnsi"/>
        </w:rPr>
        <w:t>cada uma das afirmações seguintes.</w:t>
      </w:r>
    </w:p>
    <w:tbl>
      <w:tblPr>
        <w:tblStyle w:val="TableGrid64"/>
        <w:tblW w:w="893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596"/>
      </w:tblGrid>
      <w:tr w:rsidR="008F3013" w:rsidRPr="008F3013" w14:paraId="5C601065" w14:textId="77777777" w:rsidTr="008F3013">
        <w:tc>
          <w:tcPr>
            <w:tcW w:w="334" w:type="dxa"/>
            <w:vAlign w:val="center"/>
          </w:tcPr>
          <w:p w14:paraId="4516179C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596" w:type="dxa"/>
          </w:tcPr>
          <w:p w14:paraId="110733EF" w14:textId="113463D8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7E3453">
              <w:rPr>
                <w:rFonts w:eastAsia="Times New Roman" w:cstheme="minorHAnsi"/>
                <w:bCs/>
                <w:noProof/>
                <w:color w:val="000000"/>
              </w:rPr>
              <w:t>Na origem das correntes de convecção está o calor interno da Terra.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A46B1CC" wp14:editId="651FD4D2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1E1F07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46B1CC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PkyyNG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0C1E1F07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F3013" w:rsidRPr="00FF5EFF" w14:paraId="3A259899" w14:textId="77777777" w:rsidTr="008F3013">
        <w:tc>
          <w:tcPr>
            <w:tcW w:w="334" w:type="dxa"/>
          </w:tcPr>
          <w:p w14:paraId="6C61D1D9" w14:textId="77777777" w:rsidR="008F3013" w:rsidRPr="00E26FA0" w:rsidRDefault="008F3013" w:rsidP="00303117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596" w:type="dxa"/>
          </w:tcPr>
          <w:p w14:paraId="799DE9F7" w14:textId="4810DDD2" w:rsidR="008F3013" w:rsidRPr="00FF5EFF" w:rsidRDefault="008F3013" w:rsidP="00303117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7E3453">
              <w:rPr>
                <w:rFonts w:eastAsia="Times New Roman" w:cstheme="minorHAnsi"/>
                <w:bCs/>
                <w:noProof/>
                <w:color w:val="000000"/>
              </w:rPr>
              <w:t>O conhecimento do fundo dos oceanos aumentou devido à descoberta de novas tecnologias, como o submarino e o sonar.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697C195" wp14:editId="66EA5D79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3D0759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97C195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Bk5u0B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743D0759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F3013" w:rsidRPr="00FF5EFF" w14:paraId="1BC04C95" w14:textId="77777777" w:rsidTr="008F3013">
        <w:tc>
          <w:tcPr>
            <w:tcW w:w="334" w:type="dxa"/>
            <w:vAlign w:val="center"/>
          </w:tcPr>
          <w:p w14:paraId="4F5C06C3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596" w:type="dxa"/>
          </w:tcPr>
          <w:p w14:paraId="752B5DF4" w14:textId="5227360C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7E3453">
              <w:rPr>
                <w:rFonts w:cstheme="minorHAnsi"/>
              </w:rPr>
              <w:t xml:space="preserve">Quanto mais próximo </w:t>
            </w:r>
            <w:r w:rsidR="009F10BD">
              <w:rPr>
                <w:rFonts w:cstheme="minorHAnsi"/>
              </w:rPr>
              <w:t xml:space="preserve">estiverem </w:t>
            </w:r>
            <w:r w:rsidRPr="007E3453">
              <w:rPr>
                <w:rFonts w:cstheme="minorHAnsi"/>
              </w:rPr>
              <w:t>do rifte</w:t>
            </w:r>
            <w:r w:rsidR="00835865">
              <w:rPr>
                <w:rFonts w:cstheme="minorHAnsi"/>
              </w:rPr>
              <w:t>,</w:t>
            </w:r>
            <w:r w:rsidRPr="007E3453">
              <w:rPr>
                <w:rFonts w:cstheme="minorHAnsi"/>
              </w:rPr>
              <w:t xml:space="preserve"> mais antigas serão as rochas.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981005B" wp14:editId="14F787B1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F5174E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81005B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M7jOJF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69F5174E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F3013" w:rsidRPr="00FF5EFF" w14:paraId="04E74824" w14:textId="77777777" w:rsidTr="008F3013">
        <w:tc>
          <w:tcPr>
            <w:tcW w:w="334" w:type="dxa"/>
            <w:vAlign w:val="center"/>
          </w:tcPr>
          <w:p w14:paraId="3B46BC2F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596" w:type="dxa"/>
          </w:tcPr>
          <w:p w14:paraId="68F11CB5" w14:textId="31B5A69C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7E3453">
              <w:rPr>
                <w:rFonts w:eastAsia="Times New Roman" w:cstheme="minorHAnsi"/>
                <w:bCs/>
                <w:noProof/>
                <w:color w:val="000000"/>
              </w:rPr>
              <w:t>Os riftes são limites transformantes.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7EF8127" wp14:editId="7A3A82B7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DDD57B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EF8127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ulaQIAAM0EAAAOAAAAZHJzL2Uyb0RvYy54bWysVM1u2zAMvg/YOwi6r04yd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OgW6V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2BDDD57B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F3013" w:rsidRPr="00FF5EFF" w14:paraId="4FCDFCF9" w14:textId="77777777" w:rsidTr="008F3013">
        <w:tc>
          <w:tcPr>
            <w:tcW w:w="334" w:type="dxa"/>
            <w:vAlign w:val="center"/>
          </w:tcPr>
          <w:p w14:paraId="37C72E46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(E)</w:t>
            </w:r>
          </w:p>
        </w:tc>
        <w:tc>
          <w:tcPr>
            <w:tcW w:w="8596" w:type="dxa"/>
          </w:tcPr>
          <w:p w14:paraId="10C4250C" w14:textId="05E0AE27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7E3453">
              <w:rPr>
                <w:rFonts w:cstheme="minorHAnsi"/>
              </w:rPr>
              <w:t xml:space="preserve">Há uma relação entre a localização de sismos e vulcões e os limites das placas </w:t>
            </w:r>
            <w:r>
              <w:rPr>
                <w:rFonts w:cstheme="minorHAnsi"/>
              </w:rPr>
              <w:t>litosféricas</w:t>
            </w:r>
            <w:r w:rsidRPr="007E3453">
              <w:rPr>
                <w:rFonts w:cstheme="minorHAnsi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7BD34D9" wp14:editId="40A144FE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6FB899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BD34D9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BxvlXB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286FB899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F3013" w:rsidRPr="00FF5EFF" w14:paraId="6AE4512F" w14:textId="77777777" w:rsidTr="008F3013">
        <w:tc>
          <w:tcPr>
            <w:tcW w:w="334" w:type="dxa"/>
            <w:vAlign w:val="center"/>
          </w:tcPr>
          <w:p w14:paraId="2C6EBE77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spacing w:val="8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8"/>
              </w:rPr>
              <w:t>(F)</w:t>
            </w:r>
          </w:p>
        </w:tc>
        <w:tc>
          <w:tcPr>
            <w:tcW w:w="8596" w:type="dxa"/>
          </w:tcPr>
          <w:p w14:paraId="6806E0A0" w14:textId="3FB18641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7E3453">
              <w:rPr>
                <w:rFonts w:eastAsia="Times New Roman" w:cstheme="minorHAnsi"/>
                <w:bCs/>
                <w:noProof/>
                <w:color w:val="000000"/>
              </w:rPr>
              <w:t>A litosfera é constituída pela crosta e por uma porção do manto no estado sólido.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8CCD4B8" wp14:editId="3509453A">
                      <wp:extent cx="215900" cy="215900"/>
                      <wp:effectExtent l="0" t="0" r="12700" b="12700"/>
                      <wp:docPr id="4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3F3BCE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CCD4B8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L33RTt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303F3BCE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F3013" w:rsidRPr="00FF5EFF" w14:paraId="70F33641" w14:textId="77777777" w:rsidTr="008F3013">
        <w:tc>
          <w:tcPr>
            <w:tcW w:w="334" w:type="dxa"/>
            <w:vAlign w:val="center"/>
          </w:tcPr>
          <w:p w14:paraId="540B69F7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(G)</w:t>
            </w:r>
          </w:p>
        </w:tc>
        <w:tc>
          <w:tcPr>
            <w:tcW w:w="8596" w:type="dxa"/>
          </w:tcPr>
          <w:p w14:paraId="24126681" w14:textId="6B6CA7BD" w:rsidR="008F3013" w:rsidRPr="00FF5EFF" w:rsidRDefault="008F3013" w:rsidP="00E44EE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7E3453">
              <w:rPr>
                <w:rFonts w:eastAsia="Times New Roman" w:cstheme="minorHAnsi"/>
                <w:bCs/>
                <w:noProof/>
                <w:color w:val="000000"/>
              </w:rPr>
              <w:t>As rochas dos continentes são, em média, mais recentes do que as dos oceanos.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934DFC1" wp14:editId="6C78A55C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57C48E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34DFC1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Dz3OMI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0A57C48E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F3013" w:rsidRPr="00FF5EFF" w14:paraId="4ACCEFEB" w14:textId="77777777" w:rsidTr="008F3013">
        <w:tc>
          <w:tcPr>
            <w:tcW w:w="334" w:type="dxa"/>
            <w:vAlign w:val="center"/>
          </w:tcPr>
          <w:p w14:paraId="3D75622F" w14:textId="77777777" w:rsidR="008F3013" w:rsidRPr="00E26FA0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(H)</w:t>
            </w:r>
          </w:p>
        </w:tc>
        <w:tc>
          <w:tcPr>
            <w:tcW w:w="8596" w:type="dxa"/>
          </w:tcPr>
          <w:p w14:paraId="6F1319AD" w14:textId="077FA6F9" w:rsidR="008F3013" w:rsidRPr="00FF5EFF" w:rsidRDefault="008F3013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7E3453">
              <w:rPr>
                <w:rFonts w:cstheme="minorHAnsi"/>
              </w:rPr>
              <w:t>A Teoria da Tectónica de Placas apenas explica a formação de rochas sedimentares.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8158647" wp14:editId="1CCD353A">
                      <wp:extent cx="215900" cy="215900"/>
                      <wp:effectExtent l="0" t="0" r="12700" b="12700"/>
                      <wp:docPr id="4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243763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158647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BSRDND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62243763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F3013" w:rsidRPr="00FF5EFF" w14:paraId="7EA71B5A" w14:textId="77777777" w:rsidTr="008F3013">
        <w:tc>
          <w:tcPr>
            <w:tcW w:w="334" w:type="dxa"/>
            <w:vAlign w:val="center"/>
          </w:tcPr>
          <w:p w14:paraId="6AD065C2" w14:textId="77777777" w:rsidR="008F3013" w:rsidRPr="00956F93" w:rsidRDefault="008F3013" w:rsidP="008F3013">
            <w:pPr>
              <w:spacing w:before="20" w:after="20"/>
              <w:rPr>
                <w:rFonts w:eastAsia="Times New Roman" w:cstheme="minorHAnsi"/>
                <w:b/>
                <w:color w:val="F8AA00"/>
                <w:spacing w:val="26"/>
              </w:rPr>
            </w:pPr>
            <w:r w:rsidRPr="00956F93">
              <w:rPr>
                <w:rFonts w:eastAsia="Times New Roman" w:cstheme="minorHAnsi"/>
                <w:b/>
                <w:color w:val="F8AA00"/>
                <w:spacing w:val="26"/>
              </w:rPr>
              <w:t>(I)</w:t>
            </w:r>
          </w:p>
        </w:tc>
        <w:tc>
          <w:tcPr>
            <w:tcW w:w="8596" w:type="dxa"/>
          </w:tcPr>
          <w:p w14:paraId="4923D4CA" w14:textId="7C359F5B" w:rsidR="008F3013" w:rsidRPr="00FF5EFF" w:rsidRDefault="008F3013" w:rsidP="0014788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7E3453">
              <w:rPr>
                <w:rFonts w:eastAsia="Times New Roman" w:cstheme="minorHAnsi"/>
                <w:bCs/>
                <w:noProof/>
                <w:color w:val="000000"/>
              </w:rPr>
              <w:t>As fossas oceânicas formam-se no interior dos continentes, permitindo a sua divisão.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CD9FEFC" wp14:editId="5217F598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0ECB2F" w14:textId="77777777" w:rsidR="008F3013" w:rsidRDefault="008F3013" w:rsidP="008F30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D9FEFC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LEIAfV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760ECB2F" w14:textId="77777777" w:rsidR="008F3013" w:rsidRDefault="008F3013" w:rsidP="008F30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C8F27ED" w14:textId="2E13ACAC" w:rsidR="00CB1404" w:rsidRPr="00B76FED" w:rsidRDefault="00CB1404" w:rsidP="00EF2E34">
      <w:pPr>
        <w:jc w:val="both"/>
        <w:rPr>
          <w:rFonts w:ascii="Calibri" w:hAnsi="Calibri"/>
          <w:b/>
        </w:rPr>
      </w:pPr>
    </w:p>
    <w:sectPr w:rsidR="00CB1404" w:rsidRPr="00B76FED" w:rsidSect="009F10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021" w:left="1418" w:header="567" w:footer="709" w:gutter="0"/>
      <w:pgNumType w:start="8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A74A8" w14:textId="77777777" w:rsidR="00C1312C" w:rsidRDefault="00C1312C" w:rsidP="00641ED6">
      <w:pPr>
        <w:spacing w:after="0" w:line="240" w:lineRule="auto"/>
      </w:pPr>
      <w:r>
        <w:separator/>
      </w:r>
    </w:p>
  </w:endnote>
  <w:endnote w:type="continuationSeparator" w:id="0">
    <w:p w14:paraId="4F08FA15" w14:textId="77777777" w:rsidR="00C1312C" w:rsidRDefault="00C1312C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F2E34">
      <w:rPr>
        <w:rFonts w:cs="Depot-Bold"/>
        <w:b/>
        <w:bCs/>
        <w:noProof/>
        <w:sz w:val="16"/>
        <w:szCs w:val="16"/>
      </w:rPr>
      <w:t>84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303117">
      <w:rPr>
        <w:rFonts w:cs="Depot-Bold"/>
        <w:b/>
        <w:bCs/>
        <w:noProof/>
        <w:sz w:val="16"/>
        <w:szCs w:val="16"/>
      </w:rPr>
      <w:t>85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6B6D4A7A" w:rsidR="00804537" w:rsidRPr="00C12C27" w:rsidRDefault="00440FBA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sz w:val="16"/>
        <w:szCs w:val="16"/>
      </w:rPr>
      <w:t>86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 w:rsidR="00804537"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="00804537"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="00804537"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="00804537"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="00804537"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804537"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 w:rsidR="00804537">
      <w:rPr>
        <w:rFonts w:cs="TitlingGothicFBCond-Regular"/>
        <w:color w:val="404040"/>
        <w:w w:val="80"/>
        <w:sz w:val="16"/>
        <w:szCs w:val="14"/>
      </w:rPr>
      <w:t xml:space="preserve"> ASA</w:t>
    </w:r>
    <w:r w:rsidR="00804537"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342E0EDD" wp14:editId="65FCFF23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CBD11C" w14:textId="77777777" w:rsidR="00C1312C" w:rsidRDefault="00C1312C" w:rsidP="00641ED6">
      <w:pPr>
        <w:spacing w:after="0" w:line="240" w:lineRule="auto"/>
      </w:pPr>
      <w:r>
        <w:separator/>
      </w:r>
    </w:p>
  </w:footnote>
  <w:footnote w:type="continuationSeparator" w:id="0">
    <w:p w14:paraId="7AEAF5D2" w14:textId="77777777" w:rsidR="00C1312C" w:rsidRDefault="00C1312C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5A03D4B7" w:rsidR="00804537" w:rsidRPr="000A4544" w:rsidRDefault="00804537" w:rsidP="000A4544">
    <w:pPr>
      <w:pStyle w:val="Header"/>
      <w:pBdr>
        <w:bottom w:val="single" w:sz="24" w:space="1" w:color="F8AA00"/>
      </w:pBdr>
      <w:ind w:left="1560"/>
      <w:rPr>
        <w:b/>
        <w:bCs/>
        <w:color w:val="F8AA00"/>
        <w:w w:val="80"/>
        <w:sz w:val="26"/>
        <w:szCs w:val="26"/>
      </w:rPr>
    </w:pPr>
    <w:r w:rsidRPr="000A4544">
      <w:rPr>
        <w:b/>
        <w:bCs/>
        <w:noProof/>
        <w:color w:val="F8AA00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7346ED2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F8AA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652DAF2E" w:rsidR="00804537" w:rsidRPr="00804537" w:rsidRDefault="000A4544" w:rsidP="000A4544">
                          <w:pPr>
                            <w:spacing w:after="0" w:line="7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>
                            <w:rPr>
                              <w:w w:val="50"/>
                              <w:sz w:val="70"/>
                              <w:szCs w:val="70"/>
                            </w:rPr>
                            <w:t>QUESTÃO</w:t>
                          </w:r>
                        </w:p>
                        <w:p w14:paraId="279147F5" w14:textId="22C6516D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 xml:space="preserve">DE </w:t>
                          </w:r>
                          <w:r w:rsidR="000A4544">
                            <w:rPr>
                              <w:w w:val="50"/>
                              <w:sz w:val="50"/>
                              <w:szCs w:val="50"/>
                            </w:rPr>
                            <w:t>AULA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47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hf8A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" adj="-11796480,,5400" path="m,1172697l,,1295400,r,1172697c1295400,1220825,1256385,1259840,1208257,1259840r-1121114,c39015,1259840,,1220825,,1172697xe" fillcolor="#f8aa00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652DAF2E" w:rsidR="00804537" w:rsidRPr="00804537" w:rsidRDefault="000A4544" w:rsidP="000A4544">
                    <w:pPr>
                      <w:spacing w:after="0" w:line="7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>
                      <w:rPr>
                        <w:w w:val="50"/>
                        <w:sz w:val="70"/>
                        <w:szCs w:val="70"/>
                      </w:rPr>
                      <w:t>QUESTÃO</w:t>
                    </w:r>
                  </w:p>
                  <w:p w14:paraId="279147F5" w14:textId="22C6516D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 xml:space="preserve">DE </w:t>
                    </w:r>
                    <w:r w:rsidR="000A4544">
                      <w:rPr>
                        <w:w w:val="50"/>
                        <w:sz w:val="50"/>
                        <w:szCs w:val="50"/>
                      </w:rPr>
                      <w:t>AULA</w:t>
                    </w:r>
                  </w:p>
                </w:txbxContent>
              </v:textbox>
            </v:shape>
          </w:pict>
        </mc:Fallback>
      </mc:AlternateContent>
    </w:r>
    <w:r w:rsidR="00F05F74" w:rsidRPr="00F05F74">
      <w:rPr>
        <w:b/>
        <w:bCs/>
        <w:noProof/>
        <w:color w:val="F8AA00"/>
        <w:w w:val="80"/>
        <w:sz w:val="26"/>
        <w:szCs w:val="26"/>
        <w:lang w:eastAsia="pt-PT"/>
      </w:rPr>
      <w:t>2.1 Teoria da Tectónica de Placas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68F8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4544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2456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6C8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3058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3117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0FBA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133F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787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AC8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E3453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33D7"/>
    <w:rsid w:val="00834607"/>
    <w:rsid w:val="00835865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013"/>
    <w:rsid w:val="008F3158"/>
    <w:rsid w:val="008F36DD"/>
    <w:rsid w:val="008F62F0"/>
    <w:rsid w:val="00900B20"/>
    <w:rsid w:val="00911B7A"/>
    <w:rsid w:val="0091602C"/>
    <w:rsid w:val="00917ADA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56F93"/>
    <w:rsid w:val="0096336F"/>
    <w:rsid w:val="00964FC9"/>
    <w:rsid w:val="00971159"/>
    <w:rsid w:val="00971D62"/>
    <w:rsid w:val="00973BDE"/>
    <w:rsid w:val="0097499B"/>
    <w:rsid w:val="00975934"/>
    <w:rsid w:val="00981E3E"/>
    <w:rsid w:val="00982577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10BD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E796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12C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D5C77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0FB5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1375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3EBE"/>
    <w:rsid w:val="00E14EF7"/>
    <w:rsid w:val="00E27DD3"/>
    <w:rsid w:val="00E33B80"/>
    <w:rsid w:val="00E42379"/>
    <w:rsid w:val="00E44EE3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E34"/>
    <w:rsid w:val="00EF2FEF"/>
    <w:rsid w:val="00F05C89"/>
    <w:rsid w:val="00F05F74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418B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D09"/>
    <w:rsid w:val="00FE4FF0"/>
    <w:rsid w:val="00FE537F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leNormal"/>
    <w:next w:val="TableGrid"/>
    <w:uiPriority w:val="39"/>
    <w:rsid w:val="00E4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2A5ED-4838-4FF3-BB01-09F4E3334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263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12</cp:revision>
  <cp:lastPrinted>2020-12-18T15:30:00Z</cp:lastPrinted>
  <dcterms:created xsi:type="dcterms:W3CDTF">2021-03-10T00:20:00Z</dcterms:created>
  <dcterms:modified xsi:type="dcterms:W3CDTF">2021-03-26T11:53:00Z</dcterms:modified>
</cp:coreProperties>
</file>