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FF8" w:rsidRDefault="003903B3" w:rsidP="00753C81">
      <w:pPr>
        <w:spacing w:line="360" w:lineRule="auto"/>
        <w:jc w:val="center"/>
        <w:rPr>
          <w:rFonts w:ascii="HelveticaLTStd-Bold" w:hAnsi="HelveticaLTStd-Bold" w:cs="HelveticaLTStd-Bold"/>
          <w:b/>
          <w:bCs/>
          <w:color w:val="222221"/>
          <w:sz w:val="21"/>
          <w:szCs w:val="21"/>
          <w:lang w:eastAsia="pt-PT"/>
        </w:rPr>
      </w:pPr>
      <w:r w:rsidRPr="003903B3">
        <w:rPr>
          <w:rFonts w:ascii="Arial Narrow" w:hAnsi="Arial Narrow" w:cs="Arial Narrow"/>
          <w:b/>
          <w:noProof/>
          <w:sz w:val="36"/>
          <w:szCs w:val="58"/>
        </w:rPr>
        <w:t xml:space="preserve">Documento de Ampliação </w:t>
      </w:r>
      <w:r w:rsidR="00B73611">
        <w:rPr>
          <w:rFonts w:ascii="Arial Narrow" w:hAnsi="Arial Narrow" w:cs="Arial Narrow"/>
          <w:b/>
          <w:noProof/>
          <w:sz w:val="36"/>
          <w:szCs w:val="58"/>
        </w:rPr>
        <w:t>6</w:t>
      </w:r>
      <w:r w:rsidR="00753C81">
        <w:rPr>
          <w:rFonts w:ascii="HelveticaLTStd-Bold" w:hAnsi="HelveticaLTStd-Bold" w:cs="HelveticaLTStd-Bold"/>
          <w:b/>
          <w:bCs/>
          <w:noProof/>
          <w:color w:val="222221"/>
          <w:sz w:val="21"/>
          <w:szCs w:val="21"/>
          <w:lang w:eastAsia="pt-PT"/>
        </w:rPr>
        <w:drawing>
          <wp:inline distT="0" distB="0" distL="0" distR="0" wp14:anchorId="2D875CB5" wp14:editId="3CFC5CD4">
            <wp:extent cx="5756400" cy="5727600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400" cy="57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C81" w:rsidRPr="00CA589A" w:rsidRDefault="00753C81" w:rsidP="00CA58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CA589A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Proposta de exploração</w:t>
      </w:r>
    </w:p>
    <w:p w:rsidR="00B73611" w:rsidRPr="00CA589A" w:rsidRDefault="00B73611" w:rsidP="00CA58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753C81" w:rsidRPr="00CA589A" w:rsidRDefault="00753C81" w:rsidP="00CA58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CA589A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1. </w:t>
      </w:r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Explica o que se entende por plumas </w:t>
      </w:r>
      <w:proofErr w:type="spellStart"/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mantélicas</w:t>
      </w:r>
      <w:proofErr w:type="spellEnd"/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753C81" w:rsidRPr="00CA589A" w:rsidRDefault="00753C81" w:rsidP="00CA58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CA589A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2. </w:t>
      </w:r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De acordo com o texto, indica a origem das ilhas açorianas.</w:t>
      </w:r>
    </w:p>
    <w:p w:rsidR="00753C81" w:rsidRPr="00CA589A" w:rsidRDefault="00753C81" w:rsidP="00CA58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CA589A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3. </w:t>
      </w:r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Localiza </w:t>
      </w:r>
      <w:proofErr w:type="spellStart"/>
      <w:r w:rsidR="00717137"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tec</w:t>
      </w:r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tonicamente</w:t>
      </w:r>
      <w:proofErr w:type="spellEnd"/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as ilhas açorianas.</w:t>
      </w:r>
    </w:p>
    <w:p w:rsidR="00753C81" w:rsidRPr="00CA589A" w:rsidRDefault="00753C81" w:rsidP="00CA58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CA589A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4. </w:t>
      </w:r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Identifica a estrutura assinalada pelo número 1.</w:t>
      </w:r>
    </w:p>
    <w:p w:rsidR="00B73611" w:rsidRPr="00CA589A" w:rsidRDefault="00753C81" w:rsidP="00CA58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CA589A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5. </w:t>
      </w:r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Indica o tipo de limite a assinalado pelas setas em A, B e C.</w:t>
      </w:r>
    </w:p>
    <w:p w:rsidR="00C02FF8" w:rsidRPr="00CA589A" w:rsidRDefault="00753C81" w:rsidP="00CA589A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CA589A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6. </w:t>
      </w:r>
      <w:r w:rsidRPr="00CA589A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Explica a importância dos cientistas se reunirem em conferências mundiais para debaterem temas como “ A origem das ilhas dos Açores”.</w:t>
      </w:r>
      <w:bookmarkStart w:id="0" w:name="_GoBack"/>
      <w:bookmarkEnd w:id="0"/>
    </w:p>
    <w:sectPr w:rsidR="00C02FF8" w:rsidRPr="00CA589A" w:rsidSect="003903B3">
      <w:headerReference w:type="default" r:id="rId9"/>
      <w:footerReference w:type="default" r:id="rId10"/>
      <w:pgSz w:w="11900" w:h="16840"/>
      <w:pgMar w:top="1276" w:right="987" w:bottom="144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D3A" w:rsidRDefault="00816D3A" w:rsidP="003903B3">
      <w:pPr>
        <w:spacing w:after="0" w:line="240" w:lineRule="auto"/>
      </w:pPr>
      <w:r>
        <w:separator/>
      </w:r>
    </w:p>
  </w:endnote>
  <w:endnote w:type="continuationSeparator" w:id="0">
    <w:p w:rsidR="00816D3A" w:rsidRDefault="00816D3A" w:rsidP="00390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C81" w:rsidRPr="009A7919" w:rsidRDefault="00753C81" w:rsidP="00295E24">
    <w:pPr>
      <w:tabs>
        <w:tab w:val="center" w:pos="4320"/>
        <w:tab w:val="left" w:pos="7230"/>
        <w:tab w:val="right" w:pos="8640"/>
      </w:tabs>
      <w:ind w:left="7655" w:right="-1419" w:hanging="425"/>
      <w:rPr>
        <w:color w:val="7F7F7F"/>
      </w:rPr>
    </w:pPr>
    <w:r w:rsidRPr="009A7919">
      <w:rPr>
        <w:rFonts w:ascii="Arial" w:hAnsi="Arial" w:cs="Arial"/>
        <w:color w:val="7F7F7F"/>
        <w:sz w:val="12"/>
        <w:szCs w:val="20"/>
      </w:rPr>
      <w:tab/>
    </w:r>
    <w:r w:rsidRPr="009A7919">
      <w:rPr>
        <w:rFonts w:ascii="Arial" w:hAnsi="Arial" w:cs="Arial"/>
        <w:color w:val="7F7F7F"/>
        <w:sz w:val="12"/>
        <w:szCs w:val="20"/>
      </w:rPr>
      <w:tab/>
      <w:t xml:space="preserve">                            © </w:t>
    </w:r>
    <w:r w:rsidRPr="009A7919">
      <w:rPr>
        <w:rFonts w:ascii="Arial" w:hAnsi="Arial" w:cs="Arial"/>
        <w:color w:val="7F7F7F"/>
        <w:sz w:val="14"/>
      </w:rPr>
      <w:t>Areal Editores</w:t>
    </w:r>
  </w:p>
  <w:p w:rsidR="00753C81" w:rsidRPr="0023332B" w:rsidRDefault="00753C81" w:rsidP="00295E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D3A" w:rsidRDefault="00816D3A" w:rsidP="003903B3">
      <w:pPr>
        <w:spacing w:after="0" w:line="240" w:lineRule="auto"/>
      </w:pPr>
      <w:r>
        <w:separator/>
      </w:r>
    </w:p>
  </w:footnote>
  <w:footnote w:type="continuationSeparator" w:id="0">
    <w:p w:rsidR="00816D3A" w:rsidRDefault="00816D3A" w:rsidP="00390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C81" w:rsidRDefault="00753C81" w:rsidP="00295E24">
    <w:pPr>
      <w:pStyle w:val="Header"/>
      <w:jc w:val="right"/>
    </w:pPr>
    <w:r>
      <w:rPr>
        <w:noProof/>
        <w:lang w:eastAsia="pt-PT"/>
      </w:rPr>
      <w:drawing>
        <wp:inline distT="0" distB="0" distL="0" distR="0" wp14:anchorId="73687616" wp14:editId="09870FAC">
          <wp:extent cx="617220" cy="601980"/>
          <wp:effectExtent l="0" t="0" r="0" b="7620"/>
          <wp:docPr id="10" name="Picture 4" descr="Description: Description: 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Description: 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159E0"/>
    <w:multiLevelType w:val="hybridMultilevel"/>
    <w:tmpl w:val="94DAEF68"/>
    <w:lvl w:ilvl="0" w:tplc="57B4FA9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B3"/>
    <w:rsid w:val="00162DC4"/>
    <w:rsid w:val="00195D84"/>
    <w:rsid w:val="00216CE2"/>
    <w:rsid w:val="00295E24"/>
    <w:rsid w:val="00371B52"/>
    <w:rsid w:val="003903B3"/>
    <w:rsid w:val="005624FE"/>
    <w:rsid w:val="005C49D9"/>
    <w:rsid w:val="00662F14"/>
    <w:rsid w:val="006C2012"/>
    <w:rsid w:val="00717137"/>
    <w:rsid w:val="0072066E"/>
    <w:rsid w:val="00753C81"/>
    <w:rsid w:val="00816D3A"/>
    <w:rsid w:val="0097479A"/>
    <w:rsid w:val="00A214BB"/>
    <w:rsid w:val="00B73611"/>
    <w:rsid w:val="00C02FF8"/>
    <w:rsid w:val="00C81969"/>
    <w:rsid w:val="00CA589A"/>
    <w:rsid w:val="00CF035A"/>
    <w:rsid w:val="00E67BD1"/>
    <w:rsid w:val="00F4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3B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03B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03B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03B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78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3B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03B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03B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03B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78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VPaixao</dc:creator>
  <cp:lastModifiedBy>VPaixao</cp:lastModifiedBy>
  <cp:revision>9</cp:revision>
  <dcterms:created xsi:type="dcterms:W3CDTF">2012-07-26T15:31:00Z</dcterms:created>
  <dcterms:modified xsi:type="dcterms:W3CDTF">2014-05-26T10:44:00Z</dcterms:modified>
</cp:coreProperties>
</file>