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93F63" w14:textId="29EF4740" w:rsidR="00E87C49" w:rsidRPr="00313AB7" w:rsidRDefault="00E87C49" w:rsidP="00106FAF">
      <w:pPr>
        <w:pStyle w:val="Header"/>
        <w:tabs>
          <w:tab w:val="clear" w:pos="4819"/>
          <w:tab w:val="clear" w:pos="9071"/>
        </w:tabs>
        <w:rPr>
          <w:rFonts w:ascii="Calibri" w:hAnsi="Calibri" w:cs="Calibri"/>
          <w:b/>
          <w:sz w:val="52"/>
          <w:szCs w:val="24"/>
        </w:rPr>
      </w:pPr>
      <w:bookmarkStart w:id="0" w:name="_Hlk498004666"/>
      <w:r w:rsidRPr="00313AB7">
        <w:rPr>
          <w:rFonts w:ascii="Calibri" w:hAnsi="Calibri" w:cs="Calibri"/>
          <w:b/>
          <w:sz w:val="52"/>
          <w:szCs w:val="24"/>
        </w:rPr>
        <w:t xml:space="preserve">Teste de </w:t>
      </w:r>
      <w:r w:rsidRPr="00313AB7">
        <w:rPr>
          <w:rFonts w:ascii="Calibri" w:hAnsi="Calibri" w:cs="Calibri"/>
          <w:b/>
          <w:sz w:val="52"/>
          <w:szCs w:val="52"/>
        </w:rPr>
        <w:t>Avaliação</w:t>
      </w:r>
      <w:r w:rsidR="00C2222C" w:rsidRPr="00313AB7">
        <w:rPr>
          <w:rFonts w:ascii="Calibri" w:hAnsi="Calibri" w:cs="Calibri"/>
          <w:b/>
          <w:sz w:val="52"/>
          <w:szCs w:val="52"/>
        </w:rPr>
        <w:tab/>
      </w:r>
      <w:r w:rsidR="00C2222C" w:rsidRPr="00313AB7">
        <w:rPr>
          <w:rFonts w:ascii="Calibri" w:hAnsi="Calibri" w:cs="Calibri"/>
          <w:b/>
          <w:sz w:val="52"/>
          <w:szCs w:val="52"/>
        </w:rPr>
        <w:tab/>
      </w:r>
      <w:r w:rsidR="00C2222C" w:rsidRPr="00313AB7">
        <w:rPr>
          <w:rFonts w:ascii="Calibri" w:hAnsi="Calibri" w:cs="Calibri"/>
          <w:b/>
          <w:sz w:val="52"/>
          <w:szCs w:val="52"/>
        </w:rPr>
        <w:tab/>
      </w:r>
      <w:r w:rsidR="00C2222C" w:rsidRPr="00313AB7">
        <w:rPr>
          <w:rFonts w:ascii="Calibri" w:hAnsi="Calibri" w:cs="Calibri"/>
          <w:b/>
          <w:sz w:val="52"/>
          <w:szCs w:val="52"/>
        </w:rPr>
        <w:tab/>
      </w:r>
      <w:r w:rsidR="00C2222C" w:rsidRPr="00313AB7">
        <w:rPr>
          <w:rFonts w:ascii="Calibri" w:hAnsi="Calibri" w:cs="Calibri"/>
          <w:b/>
          <w:sz w:val="52"/>
          <w:szCs w:val="52"/>
        </w:rPr>
        <w:tab/>
      </w:r>
      <w:r w:rsidR="00C2222C" w:rsidRPr="00313AB7">
        <w:rPr>
          <w:rFonts w:ascii="Calibri" w:hAnsi="Calibri" w:cs="Calibri"/>
          <w:b/>
          <w:sz w:val="52"/>
          <w:szCs w:val="52"/>
        </w:rPr>
        <w:tab/>
      </w:r>
      <w:r w:rsidR="00C2222C" w:rsidRPr="00313AB7">
        <w:rPr>
          <w:rFonts w:ascii="Calibri" w:hAnsi="Calibri" w:cs="Calibri"/>
          <w:b/>
          <w:sz w:val="52"/>
          <w:szCs w:val="52"/>
        </w:rPr>
        <w:tab/>
      </w:r>
      <w:r w:rsidR="00C2222C" w:rsidRPr="00313AB7">
        <w:rPr>
          <w:rFonts w:ascii="Calibri" w:hAnsi="Calibri" w:cs="Calibri"/>
          <w:b/>
          <w:sz w:val="52"/>
          <w:szCs w:val="52"/>
        </w:rPr>
        <w:tab/>
      </w:r>
      <w:r w:rsidRPr="00313AB7">
        <w:rPr>
          <w:rFonts w:ascii="Calibri Light" w:hAnsi="Calibri Light" w:cs="Calibri Light"/>
          <w:b/>
          <w:sz w:val="32"/>
          <w:szCs w:val="44"/>
        </w:rPr>
        <w:t xml:space="preserve">Físico-Química </w:t>
      </w:r>
      <w:r w:rsidR="0082328F" w:rsidRPr="00313AB7">
        <w:rPr>
          <w:rFonts w:ascii="Calibri Light" w:hAnsi="Calibri Light" w:cs="Calibri Light"/>
          <w:b/>
          <w:sz w:val="32"/>
          <w:szCs w:val="44"/>
        </w:rPr>
        <w:t>7</w:t>
      </w:r>
      <w:r w:rsidRPr="00313AB7">
        <w:rPr>
          <w:rFonts w:ascii="Calibri Light" w:hAnsi="Calibri Light" w:cs="Calibri Light"/>
          <w:b/>
          <w:sz w:val="32"/>
          <w:szCs w:val="44"/>
        </w:rPr>
        <w:t>.</w:t>
      </w:r>
      <w:r w:rsidRPr="00313AB7">
        <w:rPr>
          <w:rFonts w:ascii="Arial" w:hAnsi="Arial" w:cs="Arial"/>
          <w:sz w:val="32"/>
          <w:szCs w:val="44"/>
        </w:rPr>
        <w:t>º</w:t>
      </w:r>
      <w:r w:rsidRPr="00313AB7">
        <w:rPr>
          <w:rFonts w:ascii="Calibri Light" w:hAnsi="Calibri Light" w:cs="Calibri Light"/>
          <w:b/>
          <w:sz w:val="32"/>
          <w:szCs w:val="44"/>
        </w:rPr>
        <w:t xml:space="preserve"> ano</w:t>
      </w:r>
    </w:p>
    <w:bookmarkEnd w:id="0"/>
    <w:p w14:paraId="02893F64" w14:textId="77777777" w:rsidR="00E87C49" w:rsidRPr="00313AB7" w:rsidRDefault="00E87C49" w:rsidP="00E87C49">
      <w:pPr>
        <w:pStyle w:val="Header"/>
        <w:tabs>
          <w:tab w:val="clear" w:pos="4819"/>
          <w:tab w:val="clear" w:pos="9071"/>
          <w:tab w:val="left" w:pos="4860"/>
        </w:tabs>
        <w:rPr>
          <w:rFonts w:ascii="Calibri Light" w:hAnsi="Calibri Light" w:cs="Calibri Light"/>
          <w:b/>
        </w:rPr>
      </w:pPr>
    </w:p>
    <w:p w14:paraId="02893F65" w14:textId="57398E3E" w:rsidR="00E87C49" w:rsidRPr="00313AB7" w:rsidRDefault="00E87C49" w:rsidP="00E87C49">
      <w:pPr>
        <w:pStyle w:val="Header"/>
        <w:tabs>
          <w:tab w:val="clear" w:pos="4819"/>
          <w:tab w:val="clear" w:pos="9071"/>
          <w:tab w:val="left" w:pos="4860"/>
        </w:tabs>
        <w:spacing w:before="60" w:after="60"/>
        <w:rPr>
          <w:rFonts w:ascii="Calibri" w:hAnsi="Calibri" w:cs="Calibri"/>
          <w:sz w:val="28"/>
          <w:szCs w:val="24"/>
        </w:rPr>
      </w:pPr>
      <w:r w:rsidRPr="00313AB7">
        <w:rPr>
          <w:rFonts w:asciiTheme="minorHAnsi" w:hAnsiTheme="minorHAnsi" w:cstheme="minorHAnsi"/>
          <w:sz w:val="28"/>
          <w:szCs w:val="24"/>
        </w:rPr>
        <w:t>Escola:</w:t>
      </w:r>
      <w:r w:rsidRPr="00313AB7">
        <w:rPr>
          <w:rFonts w:ascii="Calibri" w:hAnsi="Calibri" w:cs="Calibri"/>
          <w:b/>
          <w:sz w:val="28"/>
          <w:szCs w:val="24"/>
        </w:rPr>
        <w:t xml:space="preserve"> </w:t>
      </w:r>
      <w:r w:rsidRPr="00313AB7">
        <w:rPr>
          <w:rFonts w:ascii="Calibri" w:hAnsi="Calibri" w:cs="Calibri"/>
          <w:sz w:val="28"/>
          <w:szCs w:val="24"/>
        </w:rPr>
        <w:t xml:space="preserve">___________________________________________ Ano letivo </w:t>
      </w:r>
      <w:r w:rsidR="004C410F" w:rsidRPr="00313AB7">
        <w:rPr>
          <w:rFonts w:ascii="Calibri" w:hAnsi="Calibri" w:cs="Calibri"/>
          <w:sz w:val="28"/>
          <w:szCs w:val="24"/>
        </w:rPr>
        <w:t>2019</w:t>
      </w:r>
      <w:r w:rsidRPr="00313AB7">
        <w:rPr>
          <w:rFonts w:ascii="Calibri" w:hAnsi="Calibri" w:cs="Calibri"/>
          <w:sz w:val="28"/>
          <w:szCs w:val="24"/>
        </w:rPr>
        <w:t>-</w:t>
      </w:r>
      <w:r w:rsidR="004C410F" w:rsidRPr="00313AB7">
        <w:rPr>
          <w:rFonts w:ascii="Calibri" w:hAnsi="Calibri" w:cs="Calibri"/>
          <w:sz w:val="28"/>
          <w:szCs w:val="24"/>
        </w:rPr>
        <w:t>2020</w:t>
      </w:r>
    </w:p>
    <w:p w14:paraId="02893F66" w14:textId="5A6F01E5" w:rsidR="00866DAE" w:rsidRPr="00313AB7" w:rsidRDefault="00E87C49" w:rsidP="000C7A8C">
      <w:pPr>
        <w:spacing w:before="60" w:after="60"/>
        <w:rPr>
          <w:rFonts w:ascii="Calibri" w:hAnsi="Calibri" w:cs="Calibri"/>
          <w:sz w:val="28"/>
          <w:szCs w:val="24"/>
        </w:rPr>
      </w:pPr>
      <w:r w:rsidRPr="00313AB7">
        <w:rPr>
          <w:rFonts w:asciiTheme="minorHAnsi" w:hAnsiTheme="minorHAnsi" w:cstheme="minorHAnsi"/>
          <w:sz w:val="28"/>
          <w:szCs w:val="24"/>
        </w:rPr>
        <w:t>Nome: ___________________________</w:t>
      </w:r>
      <w:r w:rsidR="0025128A" w:rsidRPr="00313AB7">
        <w:rPr>
          <w:rFonts w:asciiTheme="minorHAnsi" w:hAnsiTheme="minorHAnsi" w:cstheme="minorHAnsi"/>
          <w:sz w:val="28"/>
          <w:szCs w:val="24"/>
        </w:rPr>
        <w:t>_</w:t>
      </w:r>
      <w:r w:rsidRPr="00313AB7">
        <w:rPr>
          <w:rFonts w:asciiTheme="minorHAnsi" w:hAnsiTheme="minorHAnsi" w:cstheme="minorHAnsi"/>
          <w:sz w:val="28"/>
          <w:szCs w:val="24"/>
        </w:rPr>
        <w:t>____ N.</w:t>
      </w:r>
      <w:r w:rsidRPr="00313AB7">
        <w:rPr>
          <w:rFonts w:ascii="Arial" w:hAnsi="Arial" w:cs="Arial"/>
          <w:sz w:val="28"/>
          <w:szCs w:val="24"/>
        </w:rPr>
        <w:t>º</w:t>
      </w:r>
      <w:r w:rsidRPr="00313AB7">
        <w:rPr>
          <w:rFonts w:asciiTheme="minorHAnsi" w:hAnsiTheme="minorHAnsi" w:cstheme="minorHAnsi"/>
          <w:sz w:val="28"/>
          <w:szCs w:val="24"/>
        </w:rPr>
        <w:t>: ____ Turma: ____</w:t>
      </w:r>
      <w:r w:rsidR="00A618A4" w:rsidRPr="00313AB7">
        <w:rPr>
          <w:rFonts w:asciiTheme="minorHAnsi" w:hAnsiTheme="minorHAnsi" w:cstheme="minorHAnsi"/>
          <w:sz w:val="28"/>
          <w:szCs w:val="24"/>
        </w:rPr>
        <w:t xml:space="preserve"> </w:t>
      </w:r>
      <w:r w:rsidR="005A3179" w:rsidRPr="00313AB7">
        <w:rPr>
          <w:rFonts w:asciiTheme="minorHAnsi" w:hAnsiTheme="minorHAnsi" w:cstheme="minorHAnsi"/>
          <w:sz w:val="28"/>
          <w:szCs w:val="24"/>
        </w:rPr>
        <w:t>2</w:t>
      </w:r>
      <w:r w:rsidRPr="00313AB7">
        <w:rPr>
          <w:rFonts w:ascii="Calibri" w:hAnsi="Calibri" w:cs="Calibri"/>
          <w:sz w:val="28"/>
          <w:szCs w:val="24"/>
        </w:rPr>
        <w:t>.</w:t>
      </w:r>
      <w:r w:rsidRPr="00313AB7">
        <w:rPr>
          <w:rFonts w:ascii="Arial" w:hAnsi="Arial" w:cs="Arial"/>
          <w:sz w:val="28"/>
          <w:szCs w:val="24"/>
        </w:rPr>
        <w:t>º</w:t>
      </w:r>
      <w:r w:rsidRPr="00313AB7">
        <w:rPr>
          <w:rFonts w:ascii="Calibri" w:hAnsi="Calibri" w:cs="Calibri"/>
          <w:sz w:val="28"/>
          <w:szCs w:val="24"/>
        </w:rPr>
        <w:t xml:space="preserve"> Período</w:t>
      </w:r>
    </w:p>
    <w:p w14:paraId="02893F67" w14:textId="77777777" w:rsidR="00487809" w:rsidRPr="00313AB7" w:rsidRDefault="00487809" w:rsidP="00487809">
      <w:pPr>
        <w:pStyle w:val="ListParagraph"/>
        <w:spacing w:after="120"/>
        <w:ind w:left="360"/>
        <w:rPr>
          <w:rFonts w:asciiTheme="minorHAnsi" w:hAnsiTheme="minorHAnsi" w:cstheme="minorHAnsi"/>
          <w:szCs w:val="24"/>
        </w:rPr>
      </w:pPr>
    </w:p>
    <w:p w14:paraId="6AD58C00" w14:textId="40DEB4E5" w:rsidR="00435D6F" w:rsidRPr="00313AB7" w:rsidRDefault="00916DFC" w:rsidP="002D0AD6">
      <w:pPr>
        <w:numPr>
          <w:ilvl w:val="0"/>
          <w:numId w:val="1"/>
        </w:numPr>
        <w:spacing w:after="120"/>
        <w:ind w:left="426" w:hanging="426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A cabeça de um fósforo e a lixa existente na caixa têm diversos componentes, como</w:t>
      </w:r>
      <w:r w:rsidR="008457DF">
        <w:rPr>
          <w:rFonts w:asciiTheme="minorHAnsi" w:hAnsiTheme="minorHAnsi" w:cstheme="minorHAnsi"/>
          <w:szCs w:val="24"/>
        </w:rPr>
        <w:t>,</w:t>
      </w:r>
      <w:r w:rsidRPr="00313AB7">
        <w:rPr>
          <w:rFonts w:asciiTheme="minorHAnsi" w:hAnsiTheme="minorHAnsi" w:cstheme="minorHAnsi"/>
          <w:szCs w:val="24"/>
        </w:rPr>
        <w:t xml:space="preserve"> por exemplo</w:t>
      </w:r>
      <w:r w:rsidR="008457DF">
        <w:rPr>
          <w:rFonts w:asciiTheme="minorHAnsi" w:hAnsiTheme="minorHAnsi" w:cstheme="minorHAnsi"/>
          <w:szCs w:val="24"/>
        </w:rPr>
        <w:t>,</w:t>
      </w:r>
      <w:r w:rsidRPr="00313AB7">
        <w:rPr>
          <w:rFonts w:asciiTheme="minorHAnsi" w:hAnsiTheme="minorHAnsi" w:cstheme="minorHAnsi"/>
          <w:szCs w:val="24"/>
        </w:rPr>
        <w:t xml:space="preserve"> </w:t>
      </w:r>
      <w:r w:rsidRPr="00313AB7">
        <w:rPr>
          <w:rFonts w:asciiTheme="minorHAnsi" w:hAnsiTheme="minorHAnsi" w:cstheme="minorHAnsi"/>
          <w:b/>
          <w:bCs/>
          <w:szCs w:val="24"/>
        </w:rPr>
        <w:t>fósforo vermelho</w:t>
      </w:r>
      <w:r w:rsidRPr="00313AB7">
        <w:rPr>
          <w:rFonts w:asciiTheme="minorHAnsi" w:hAnsiTheme="minorHAnsi" w:cstheme="minorHAnsi"/>
          <w:szCs w:val="24"/>
        </w:rPr>
        <w:t xml:space="preserve">, </w:t>
      </w:r>
      <w:r w:rsidRPr="00313AB7">
        <w:rPr>
          <w:rFonts w:asciiTheme="minorHAnsi" w:hAnsiTheme="minorHAnsi" w:cstheme="minorHAnsi"/>
          <w:b/>
          <w:bCs/>
          <w:szCs w:val="24"/>
        </w:rPr>
        <w:t>clorato de potássio</w:t>
      </w:r>
      <w:r w:rsidRPr="00313AB7">
        <w:rPr>
          <w:rFonts w:asciiTheme="minorHAnsi" w:hAnsiTheme="minorHAnsi" w:cstheme="minorHAnsi"/>
          <w:szCs w:val="24"/>
        </w:rPr>
        <w:t xml:space="preserve"> e </w:t>
      </w:r>
      <w:r w:rsidRPr="00313AB7">
        <w:rPr>
          <w:rFonts w:asciiTheme="minorHAnsi" w:hAnsiTheme="minorHAnsi" w:cstheme="minorHAnsi"/>
          <w:b/>
          <w:bCs/>
          <w:szCs w:val="24"/>
        </w:rPr>
        <w:t>enxofre</w:t>
      </w:r>
      <w:r w:rsidRPr="00313AB7">
        <w:rPr>
          <w:rFonts w:asciiTheme="minorHAnsi" w:hAnsiTheme="minorHAnsi" w:cstheme="minorHAnsi"/>
          <w:szCs w:val="24"/>
        </w:rPr>
        <w:t xml:space="preserve">, todos sólidos. </w:t>
      </w:r>
    </w:p>
    <w:p w14:paraId="6EB64BAB" w14:textId="1AD31F32" w:rsidR="00E21EFC" w:rsidRPr="00313AB7" w:rsidRDefault="00E21EFC" w:rsidP="00916DFC">
      <w:pPr>
        <w:spacing w:after="120"/>
        <w:ind w:left="454"/>
        <w:jc w:val="center"/>
        <w:rPr>
          <w:rFonts w:asciiTheme="minorHAnsi" w:hAnsiTheme="minorHAnsi" w:cstheme="minorHAnsi"/>
          <w:szCs w:val="24"/>
        </w:rPr>
      </w:pPr>
      <w:r w:rsidRPr="00313AB7">
        <w:rPr>
          <w:noProof/>
        </w:rPr>
        <w:drawing>
          <wp:inline distT="0" distB="0" distL="0" distR="0" wp14:anchorId="7AE36C70" wp14:editId="76DE54C6">
            <wp:extent cx="3896211" cy="137442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211" cy="1374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9BE261" w14:textId="13081747" w:rsidR="00916DFC" w:rsidRPr="00313AB7" w:rsidRDefault="00916DFC" w:rsidP="00916DFC">
      <w:pPr>
        <w:spacing w:after="120"/>
        <w:ind w:left="564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Quando se acende um fósforo, são desencadeadas uma série de transformações da matéria, resumidas da seguinte forma:</w:t>
      </w:r>
    </w:p>
    <w:p w14:paraId="37F9902C" w14:textId="590CBB35" w:rsidR="00784A83" w:rsidRDefault="00784A83" w:rsidP="000F7AE2">
      <w:pPr>
        <w:spacing w:after="120"/>
        <w:ind w:left="568" w:firstLine="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Transformação 1 – </w:t>
      </w:r>
      <w:r w:rsidR="00E21EFC" w:rsidRPr="00784A83">
        <w:rPr>
          <w:rFonts w:asciiTheme="minorHAnsi" w:hAnsiTheme="minorHAnsi" w:cstheme="minorHAnsi"/>
          <w:szCs w:val="24"/>
        </w:rPr>
        <w:t>A</w:t>
      </w:r>
      <w:r>
        <w:rPr>
          <w:rFonts w:asciiTheme="minorHAnsi" w:hAnsiTheme="minorHAnsi" w:cstheme="minorHAnsi"/>
          <w:szCs w:val="24"/>
        </w:rPr>
        <w:t xml:space="preserve"> </w:t>
      </w:r>
      <w:r w:rsidR="00E21EFC" w:rsidRPr="00784A83">
        <w:rPr>
          <w:rFonts w:asciiTheme="minorHAnsi" w:hAnsiTheme="minorHAnsi" w:cstheme="minorHAnsi"/>
          <w:szCs w:val="24"/>
        </w:rPr>
        <w:t xml:space="preserve">fricção faz com que o </w:t>
      </w:r>
      <w:r w:rsidR="00E21EFC" w:rsidRPr="00784A83">
        <w:rPr>
          <w:rFonts w:asciiTheme="minorHAnsi" w:hAnsiTheme="minorHAnsi" w:cstheme="minorHAnsi"/>
          <w:b/>
          <w:bCs/>
          <w:szCs w:val="24"/>
        </w:rPr>
        <w:t>fósforo vermelho</w:t>
      </w:r>
      <w:r w:rsidR="000F7AE2" w:rsidRPr="000F7AE2">
        <w:rPr>
          <w:rFonts w:asciiTheme="minorHAnsi" w:hAnsiTheme="minorHAnsi" w:cstheme="minorHAnsi"/>
          <w:szCs w:val="24"/>
        </w:rPr>
        <w:t>, sólido,</w:t>
      </w:r>
      <w:r w:rsidR="00E21EFC" w:rsidRPr="00784A83">
        <w:rPr>
          <w:rFonts w:asciiTheme="minorHAnsi" w:hAnsiTheme="minorHAnsi" w:cstheme="minorHAnsi"/>
          <w:szCs w:val="24"/>
        </w:rPr>
        <w:t xml:space="preserve"> se transforme em </w:t>
      </w:r>
      <w:r w:rsidR="00E21EFC" w:rsidRPr="00784A83">
        <w:rPr>
          <w:rFonts w:asciiTheme="minorHAnsi" w:hAnsiTheme="minorHAnsi" w:cstheme="minorHAnsi"/>
          <w:b/>
          <w:bCs/>
          <w:szCs w:val="24"/>
        </w:rPr>
        <w:t>fósforo branco</w:t>
      </w:r>
      <w:r w:rsidR="000F7AE2" w:rsidRPr="000F7AE2">
        <w:rPr>
          <w:rFonts w:asciiTheme="minorHAnsi" w:hAnsiTheme="minorHAnsi" w:cstheme="minorHAnsi"/>
          <w:szCs w:val="24"/>
        </w:rPr>
        <w:t>, também sólido</w:t>
      </w:r>
      <w:r w:rsidR="00CF2900">
        <w:rPr>
          <w:rFonts w:asciiTheme="minorHAnsi" w:hAnsiTheme="minorHAnsi" w:cstheme="minorHAnsi"/>
          <w:szCs w:val="24"/>
        </w:rPr>
        <w:t>.</w:t>
      </w:r>
    </w:p>
    <w:p w14:paraId="2D8A8369" w14:textId="5876CEC6" w:rsidR="00784A83" w:rsidRDefault="00784A83" w:rsidP="00784A83">
      <w:pPr>
        <w:spacing w:after="120"/>
        <w:ind w:left="564" w:firstLine="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Transformação 2 – </w:t>
      </w:r>
      <w:r w:rsidR="00E21EFC" w:rsidRPr="00784A83">
        <w:rPr>
          <w:rFonts w:asciiTheme="minorHAnsi" w:hAnsiTheme="minorHAnsi" w:cstheme="minorHAnsi"/>
          <w:szCs w:val="24"/>
        </w:rPr>
        <w:t>O</w:t>
      </w:r>
      <w:r>
        <w:rPr>
          <w:rFonts w:asciiTheme="minorHAnsi" w:hAnsiTheme="minorHAnsi" w:cstheme="minorHAnsi"/>
          <w:szCs w:val="24"/>
        </w:rPr>
        <w:t xml:space="preserve"> </w:t>
      </w:r>
      <w:r w:rsidR="00E21EFC" w:rsidRPr="00784A83">
        <w:rPr>
          <w:rFonts w:asciiTheme="minorHAnsi" w:hAnsiTheme="minorHAnsi" w:cstheme="minorHAnsi"/>
          <w:b/>
          <w:bCs/>
          <w:szCs w:val="24"/>
        </w:rPr>
        <w:t>fósforo branco</w:t>
      </w:r>
      <w:r w:rsidR="000F7AE2" w:rsidRPr="000F7AE2">
        <w:rPr>
          <w:rFonts w:asciiTheme="minorHAnsi" w:hAnsiTheme="minorHAnsi" w:cstheme="minorHAnsi"/>
          <w:szCs w:val="24"/>
        </w:rPr>
        <w:t>, sólido</w:t>
      </w:r>
      <w:r w:rsidR="000F7AE2">
        <w:rPr>
          <w:rFonts w:asciiTheme="minorHAnsi" w:hAnsiTheme="minorHAnsi" w:cstheme="minorHAnsi"/>
          <w:szCs w:val="24"/>
        </w:rPr>
        <w:t>,</w:t>
      </w:r>
      <w:r w:rsidR="00E21EFC" w:rsidRPr="00784A83">
        <w:rPr>
          <w:rFonts w:asciiTheme="minorHAnsi" w:hAnsiTheme="minorHAnsi" w:cstheme="minorHAnsi"/>
          <w:szCs w:val="24"/>
        </w:rPr>
        <w:t xml:space="preserve"> reage espontaneamente em contacto com o </w:t>
      </w:r>
      <w:r w:rsidR="00E21EFC" w:rsidRPr="00784A83">
        <w:rPr>
          <w:rFonts w:asciiTheme="minorHAnsi" w:hAnsiTheme="minorHAnsi" w:cstheme="minorHAnsi"/>
          <w:b/>
          <w:bCs/>
          <w:szCs w:val="24"/>
        </w:rPr>
        <w:t>oxigénio</w:t>
      </w:r>
      <w:r w:rsidR="00E21EFC" w:rsidRPr="00784A83">
        <w:rPr>
          <w:rFonts w:asciiTheme="minorHAnsi" w:hAnsiTheme="minorHAnsi" w:cstheme="minorHAnsi"/>
          <w:szCs w:val="24"/>
        </w:rPr>
        <w:t xml:space="preserve"> do ar, formando </w:t>
      </w:r>
      <w:r w:rsidR="00E21EFC" w:rsidRPr="00784A83">
        <w:rPr>
          <w:rFonts w:asciiTheme="minorHAnsi" w:hAnsiTheme="minorHAnsi" w:cstheme="minorHAnsi"/>
          <w:b/>
          <w:bCs/>
          <w:szCs w:val="24"/>
        </w:rPr>
        <w:t>óxido de fósforo</w:t>
      </w:r>
      <w:r w:rsidR="00E21EFC" w:rsidRPr="00784A83">
        <w:rPr>
          <w:rFonts w:asciiTheme="minorHAnsi" w:hAnsiTheme="minorHAnsi" w:cstheme="minorHAnsi"/>
          <w:szCs w:val="24"/>
        </w:rPr>
        <w:t xml:space="preserve"> </w:t>
      </w:r>
      <w:r w:rsidR="00916DFC" w:rsidRPr="00784A83">
        <w:rPr>
          <w:rFonts w:asciiTheme="minorHAnsi" w:hAnsiTheme="minorHAnsi" w:cstheme="minorHAnsi"/>
          <w:szCs w:val="24"/>
        </w:rPr>
        <w:t xml:space="preserve">sólido </w:t>
      </w:r>
      <w:r w:rsidR="00E21EFC" w:rsidRPr="00784A83">
        <w:rPr>
          <w:rFonts w:asciiTheme="minorHAnsi" w:hAnsiTheme="minorHAnsi" w:cstheme="minorHAnsi"/>
          <w:szCs w:val="24"/>
        </w:rPr>
        <w:t>e libertando calor.</w:t>
      </w:r>
    </w:p>
    <w:p w14:paraId="633D5963" w14:textId="488BBD8D" w:rsidR="00784A83" w:rsidRDefault="00784A83" w:rsidP="00784A83">
      <w:pPr>
        <w:spacing w:after="120"/>
        <w:ind w:left="564" w:firstLine="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Transformação 3 – </w:t>
      </w:r>
      <w:r w:rsidR="00916DFC" w:rsidRPr="00784A83">
        <w:rPr>
          <w:rFonts w:asciiTheme="minorHAnsi" w:hAnsiTheme="minorHAnsi" w:cstheme="minorHAnsi"/>
          <w:szCs w:val="24"/>
        </w:rPr>
        <w:t>Por</w:t>
      </w:r>
      <w:r>
        <w:rPr>
          <w:rFonts w:asciiTheme="minorHAnsi" w:hAnsiTheme="minorHAnsi" w:cstheme="minorHAnsi"/>
          <w:szCs w:val="24"/>
        </w:rPr>
        <w:t xml:space="preserve"> </w:t>
      </w:r>
      <w:r w:rsidR="00916DFC" w:rsidRPr="00784A83">
        <w:rPr>
          <w:rFonts w:asciiTheme="minorHAnsi" w:hAnsiTheme="minorHAnsi" w:cstheme="minorHAnsi"/>
          <w:szCs w:val="24"/>
        </w:rPr>
        <w:t xml:space="preserve">ação do calor, o </w:t>
      </w:r>
      <w:r w:rsidR="00916DFC" w:rsidRPr="00784A83">
        <w:rPr>
          <w:rFonts w:asciiTheme="minorHAnsi" w:hAnsiTheme="minorHAnsi" w:cstheme="minorHAnsi"/>
          <w:b/>
          <w:bCs/>
          <w:szCs w:val="24"/>
        </w:rPr>
        <w:t>clorato de potássio</w:t>
      </w:r>
      <w:r w:rsidR="000F7AE2">
        <w:rPr>
          <w:rFonts w:asciiTheme="minorHAnsi" w:hAnsiTheme="minorHAnsi" w:cstheme="minorHAnsi"/>
          <w:szCs w:val="24"/>
        </w:rPr>
        <w:t xml:space="preserve">, sólido, </w:t>
      </w:r>
      <w:r w:rsidR="00916DFC" w:rsidRPr="00784A83">
        <w:rPr>
          <w:rFonts w:asciiTheme="minorHAnsi" w:hAnsiTheme="minorHAnsi" w:cstheme="minorHAnsi"/>
          <w:szCs w:val="24"/>
        </w:rPr>
        <w:t xml:space="preserve">transforma-se em </w:t>
      </w:r>
      <w:r w:rsidR="00916DFC" w:rsidRPr="00784A83">
        <w:rPr>
          <w:rFonts w:asciiTheme="minorHAnsi" w:hAnsiTheme="minorHAnsi" w:cstheme="minorHAnsi"/>
          <w:b/>
          <w:bCs/>
          <w:szCs w:val="24"/>
        </w:rPr>
        <w:t>cloreto de potássio</w:t>
      </w:r>
      <w:r w:rsidR="00F735B9" w:rsidRPr="00F735B9">
        <w:rPr>
          <w:rFonts w:asciiTheme="minorHAnsi" w:hAnsiTheme="minorHAnsi" w:cstheme="minorHAnsi"/>
          <w:szCs w:val="24"/>
        </w:rPr>
        <w:t xml:space="preserve"> sólido</w:t>
      </w:r>
      <w:r w:rsidR="00916DFC" w:rsidRPr="00784A83">
        <w:rPr>
          <w:rFonts w:asciiTheme="minorHAnsi" w:hAnsiTheme="minorHAnsi" w:cstheme="minorHAnsi"/>
          <w:szCs w:val="24"/>
        </w:rPr>
        <w:t xml:space="preserve">, com produção de mais </w:t>
      </w:r>
      <w:r w:rsidR="00916DFC" w:rsidRPr="00784A83">
        <w:rPr>
          <w:rFonts w:asciiTheme="minorHAnsi" w:hAnsiTheme="minorHAnsi" w:cstheme="minorHAnsi"/>
          <w:b/>
          <w:bCs/>
          <w:szCs w:val="24"/>
        </w:rPr>
        <w:t>oxigénio</w:t>
      </w:r>
      <w:r w:rsidR="00916DFC" w:rsidRPr="00784A83">
        <w:rPr>
          <w:rFonts w:asciiTheme="minorHAnsi" w:hAnsiTheme="minorHAnsi" w:cstheme="minorHAnsi"/>
          <w:szCs w:val="24"/>
        </w:rPr>
        <w:t>.</w:t>
      </w:r>
    </w:p>
    <w:p w14:paraId="14EF5ECA" w14:textId="23D1452E" w:rsidR="00916DFC" w:rsidRPr="00784A83" w:rsidRDefault="00784A83" w:rsidP="00784A83">
      <w:pPr>
        <w:spacing w:after="120"/>
        <w:ind w:left="564" w:firstLine="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Transformação 4 – </w:t>
      </w:r>
      <w:r w:rsidR="00916DFC" w:rsidRPr="00784A83">
        <w:rPr>
          <w:rFonts w:asciiTheme="minorHAnsi" w:hAnsiTheme="minorHAnsi" w:cstheme="minorHAnsi"/>
          <w:szCs w:val="24"/>
        </w:rPr>
        <w:t>O</w:t>
      </w:r>
      <w:r>
        <w:rPr>
          <w:rFonts w:asciiTheme="minorHAnsi" w:hAnsiTheme="minorHAnsi" w:cstheme="minorHAnsi"/>
          <w:szCs w:val="24"/>
        </w:rPr>
        <w:t xml:space="preserve"> </w:t>
      </w:r>
      <w:r w:rsidR="00916DFC" w:rsidRPr="00784A83">
        <w:rPr>
          <w:rFonts w:asciiTheme="minorHAnsi" w:hAnsiTheme="minorHAnsi" w:cstheme="minorHAnsi"/>
          <w:b/>
          <w:bCs/>
          <w:szCs w:val="24"/>
        </w:rPr>
        <w:t>oxigénio</w:t>
      </w:r>
      <w:r w:rsidR="00916DFC" w:rsidRPr="00784A83">
        <w:rPr>
          <w:rFonts w:asciiTheme="minorHAnsi" w:hAnsiTheme="minorHAnsi" w:cstheme="minorHAnsi"/>
          <w:szCs w:val="24"/>
        </w:rPr>
        <w:t xml:space="preserve"> produzido reage com o </w:t>
      </w:r>
      <w:r w:rsidR="00916DFC" w:rsidRPr="00784A83">
        <w:rPr>
          <w:rFonts w:asciiTheme="minorHAnsi" w:hAnsiTheme="minorHAnsi" w:cstheme="minorHAnsi"/>
          <w:b/>
          <w:bCs/>
          <w:szCs w:val="24"/>
        </w:rPr>
        <w:t>enxofre</w:t>
      </w:r>
      <w:r w:rsidR="00916DFC" w:rsidRPr="00784A83">
        <w:rPr>
          <w:rFonts w:asciiTheme="minorHAnsi" w:hAnsiTheme="minorHAnsi" w:cstheme="minorHAnsi"/>
          <w:szCs w:val="24"/>
        </w:rPr>
        <w:t xml:space="preserve">, </w:t>
      </w:r>
      <w:r w:rsidR="000F7AE2">
        <w:rPr>
          <w:rFonts w:asciiTheme="minorHAnsi" w:hAnsiTheme="minorHAnsi" w:cstheme="minorHAnsi"/>
          <w:szCs w:val="24"/>
        </w:rPr>
        <w:t xml:space="preserve">sólido, </w:t>
      </w:r>
      <w:r w:rsidR="00B71309" w:rsidRPr="00784A83">
        <w:rPr>
          <w:rFonts w:asciiTheme="minorHAnsi" w:hAnsiTheme="minorHAnsi" w:cstheme="minorHAnsi"/>
          <w:szCs w:val="24"/>
        </w:rPr>
        <w:t xml:space="preserve">que arde, </w:t>
      </w:r>
      <w:r w:rsidR="00916DFC" w:rsidRPr="00784A83">
        <w:rPr>
          <w:rFonts w:asciiTheme="minorHAnsi" w:hAnsiTheme="minorHAnsi" w:cstheme="minorHAnsi"/>
          <w:szCs w:val="24"/>
        </w:rPr>
        <w:t xml:space="preserve">originando </w:t>
      </w:r>
      <w:r w:rsidR="00916DFC" w:rsidRPr="00784A83">
        <w:rPr>
          <w:rFonts w:asciiTheme="minorHAnsi" w:hAnsiTheme="minorHAnsi" w:cstheme="minorHAnsi"/>
          <w:b/>
          <w:bCs/>
          <w:szCs w:val="24"/>
        </w:rPr>
        <w:t>óxido de enxofre</w:t>
      </w:r>
      <w:r w:rsidR="00916DFC" w:rsidRPr="00784A83">
        <w:rPr>
          <w:rFonts w:asciiTheme="minorHAnsi" w:hAnsiTheme="minorHAnsi" w:cstheme="minorHAnsi"/>
          <w:szCs w:val="24"/>
        </w:rPr>
        <w:t xml:space="preserve"> </w:t>
      </w:r>
      <w:r w:rsidR="00F735B9">
        <w:rPr>
          <w:rFonts w:asciiTheme="minorHAnsi" w:hAnsiTheme="minorHAnsi" w:cstheme="minorHAnsi"/>
          <w:szCs w:val="24"/>
        </w:rPr>
        <w:t xml:space="preserve">gasoso </w:t>
      </w:r>
      <w:r w:rsidR="00916DFC" w:rsidRPr="00784A83">
        <w:rPr>
          <w:rFonts w:asciiTheme="minorHAnsi" w:hAnsiTheme="minorHAnsi" w:cstheme="minorHAnsi"/>
          <w:szCs w:val="24"/>
        </w:rPr>
        <w:t>e libertando calor.</w:t>
      </w:r>
    </w:p>
    <w:p w14:paraId="26CBE6A5" w14:textId="7FDBCEEC" w:rsidR="00916DFC" w:rsidRPr="00313AB7" w:rsidRDefault="00CF2900" w:rsidP="002D0AD6">
      <w:pPr>
        <w:pStyle w:val="ListParagraph"/>
        <w:numPr>
          <w:ilvl w:val="1"/>
          <w:numId w:val="21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Classifica as </w:t>
      </w:r>
      <w:r w:rsidR="00B71309" w:rsidRPr="00313AB7">
        <w:rPr>
          <w:rFonts w:asciiTheme="minorHAnsi" w:hAnsiTheme="minorHAnsi" w:cstheme="minorHAnsi"/>
          <w:szCs w:val="24"/>
        </w:rPr>
        <w:t xml:space="preserve">transformações </w:t>
      </w:r>
      <w:r w:rsidR="008457DF">
        <w:rPr>
          <w:rFonts w:asciiTheme="minorHAnsi" w:hAnsiTheme="minorHAnsi" w:cstheme="minorHAnsi"/>
          <w:szCs w:val="24"/>
        </w:rPr>
        <w:t xml:space="preserve">de </w:t>
      </w:r>
      <w:r w:rsidR="00B71309" w:rsidRPr="00313AB7">
        <w:rPr>
          <w:rFonts w:asciiTheme="minorHAnsi" w:hAnsiTheme="minorHAnsi" w:cstheme="minorHAnsi"/>
          <w:szCs w:val="24"/>
        </w:rPr>
        <w:t>1 a 4</w:t>
      </w:r>
      <w:r>
        <w:rPr>
          <w:rFonts w:asciiTheme="minorHAnsi" w:hAnsiTheme="minorHAnsi" w:cstheme="minorHAnsi"/>
          <w:szCs w:val="24"/>
        </w:rPr>
        <w:t xml:space="preserve"> em transformações</w:t>
      </w:r>
      <w:r w:rsidR="00B71309" w:rsidRPr="00313AB7">
        <w:rPr>
          <w:rFonts w:asciiTheme="minorHAnsi" w:hAnsiTheme="minorHAnsi" w:cstheme="minorHAnsi"/>
          <w:szCs w:val="24"/>
        </w:rPr>
        <w:t xml:space="preserve"> físicas </w:t>
      </w:r>
      <w:r>
        <w:rPr>
          <w:rFonts w:asciiTheme="minorHAnsi" w:hAnsiTheme="minorHAnsi" w:cstheme="minorHAnsi"/>
          <w:szCs w:val="24"/>
        </w:rPr>
        <w:t>ou</w:t>
      </w:r>
      <w:r w:rsidR="00B71309" w:rsidRPr="00313AB7">
        <w:rPr>
          <w:rFonts w:asciiTheme="minorHAnsi" w:hAnsiTheme="minorHAnsi" w:cstheme="minorHAnsi"/>
          <w:szCs w:val="24"/>
        </w:rPr>
        <w:t xml:space="preserve"> químicas.</w:t>
      </w:r>
    </w:p>
    <w:p w14:paraId="2D35AF3A" w14:textId="6C13B3DA" w:rsidR="00B71309" w:rsidRPr="00313AB7" w:rsidRDefault="00B71309" w:rsidP="00A60B44">
      <w:pPr>
        <w:pStyle w:val="ListParagraph"/>
        <w:spacing w:after="120"/>
        <w:ind w:left="851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______________________________________________________________________________________________________________________________________________</w:t>
      </w:r>
    </w:p>
    <w:p w14:paraId="2CF134FD" w14:textId="1F689B2C" w:rsidR="00B71309" w:rsidRPr="00313AB7" w:rsidRDefault="00CF72D4" w:rsidP="002D0AD6">
      <w:pPr>
        <w:pStyle w:val="ListParagraph"/>
        <w:numPr>
          <w:ilvl w:val="1"/>
          <w:numId w:val="21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Estabelece a correspondência correta entre as colunas I e II.</w:t>
      </w:r>
    </w:p>
    <w:tbl>
      <w:tblPr>
        <w:tblStyle w:val="TableGrid"/>
        <w:tblW w:w="864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237"/>
        <w:gridCol w:w="417"/>
        <w:gridCol w:w="1449"/>
        <w:gridCol w:w="425"/>
        <w:gridCol w:w="3119"/>
      </w:tblGrid>
      <w:tr w:rsidR="00CF72D4" w:rsidRPr="00313AB7" w14:paraId="535F88D9" w14:textId="77777777" w:rsidTr="008457DF">
        <w:trPr>
          <w:trHeight w:val="340"/>
        </w:trPr>
        <w:tc>
          <w:tcPr>
            <w:tcW w:w="3237" w:type="dxa"/>
            <w:shd w:val="clear" w:color="auto" w:fill="B2EDEC"/>
            <w:vAlign w:val="center"/>
          </w:tcPr>
          <w:p w14:paraId="08C95C98" w14:textId="77777777" w:rsidR="00CF72D4" w:rsidRPr="00313AB7" w:rsidRDefault="00CF72D4" w:rsidP="00CF72D4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13AB7">
              <w:rPr>
                <w:rFonts w:asciiTheme="minorHAnsi" w:hAnsiTheme="minorHAnsi" w:cstheme="minorHAnsi"/>
                <w:b/>
                <w:bCs/>
                <w:szCs w:val="24"/>
              </w:rPr>
              <w:t>Coluna I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2FF1DAB5" w14:textId="77777777" w:rsidR="00CF72D4" w:rsidRPr="00313AB7" w:rsidRDefault="00CF72D4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02107" w14:textId="77777777" w:rsidR="00CF72D4" w:rsidRPr="00313AB7" w:rsidRDefault="00CF72D4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14:paraId="3EDFEA20" w14:textId="77777777" w:rsidR="00CF72D4" w:rsidRPr="00313AB7" w:rsidRDefault="00CF72D4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19" w:type="dxa"/>
            <w:shd w:val="clear" w:color="auto" w:fill="B2EDEC"/>
            <w:vAlign w:val="center"/>
          </w:tcPr>
          <w:p w14:paraId="2F25ACB6" w14:textId="77777777" w:rsidR="00CF72D4" w:rsidRPr="00313AB7" w:rsidRDefault="00CF72D4" w:rsidP="00CF72D4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13AB7">
              <w:rPr>
                <w:rFonts w:asciiTheme="minorHAnsi" w:hAnsiTheme="minorHAnsi" w:cstheme="minorHAnsi"/>
                <w:b/>
                <w:bCs/>
                <w:szCs w:val="24"/>
              </w:rPr>
              <w:t>Coluna II</w:t>
            </w:r>
          </w:p>
        </w:tc>
      </w:tr>
      <w:tr w:rsidR="00CF72D4" w:rsidRPr="00313AB7" w14:paraId="277DEBCA" w14:textId="77777777" w:rsidTr="008457DF">
        <w:trPr>
          <w:trHeight w:val="340"/>
        </w:trPr>
        <w:tc>
          <w:tcPr>
            <w:tcW w:w="3237" w:type="dxa"/>
            <w:vAlign w:val="center"/>
          </w:tcPr>
          <w:p w14:paraId="1311D8A8" w14:textId="0AEE21A0" w:rsidR="00CF72D4" w:rsidRPr="00313AB7" w:rsidRDefault="00CF72D4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Transformação 1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2EB1671F" w14:textId="77777777" w:rsidR="00CF72D4" w:rsidRPr="00313AB7" w:rsidRDefault="00CF72D4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DCBAE" w14:textId="77777777" w:rsidR="00CF72D4" w:rsidRPr="00313AB7" w:rsidRDefault="00CF72D4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14:paraId="000BADA1" w14:textId="77777777" w:rsidR="00CF72D4" w:rsidRPr="00313AB7" w:rsidRDefault="00CF72D4" w:rsidP="00CF72D4">
            <w:pPr>
              <w:contextualSpacing/>
              <w:jc w:val="right"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3119" w:type="dxa"/>
            <w:vAlign w:val="center"/>
          </w:tcPr>
          <w:p w14:paraId="5B109DAD" w14:textId="2E9E2F4B" w:rsidR="00CF72D4" w:rsidRPr="00313AB7" w:rsidRDefault="008457DF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8457DF">
              <w:rPr>
                <w:rFonts w:asciiTheme="minorHAnsi" w:hAnsiTheme="minorHAnsi" w:cstheme="minorHAnsi"/>
                <w:b/>
                <w:bCs/>
                <w:szCs w:val="24"/>
              </w:rPr>
              <w:t>(</w:t>
            </w:r>
            <w:r w:rsidR="00CF72D4" w:rsidRPr="008457DF">
              <w:rPr>
                <w:rFonts w:asciiTheme="minorHAnsi" w:hAnsiTheme="minorHAnsi" w:cstheme="minorHAnsi"/>
                <w:b/>
                <w:bCs/>
                <w:szCs w:val="24"/>
              </w:rPr>
              <w:t>A)</w:t>
            </w:r>
            <w:r w:rsidR="00CF72D4" w:rsidRPr="00313AB7">
              <w:rPr>
                <w:rFonts w:asciiTheme="minorHAnsi" w:hAnsiTheme="minorHAnsi" w:cstheme="minorHAnsi"/>
                <w:szCs w:val="24"/>
              </w:rPr>
              <w:t xml:space="preserve"> Por ação do calor</w:t>
            </w:r>
          </w:p>
        </w:tc>
      </w:tr>
      <w:tr w:rsidR="00CF72D4" w:rsidRPr="00313AB7" w14:paraId="2A645B54" w14:textId="77777777" w:rsidTr="008457DF">
        <w:trPr>
          <w:trHeight w:val="340"/>
        </w:trPr>
        <w:tc>
          <w:tcPr>
            <w:tcW w:w="3237" w:type="dxa"/>
            <w:vAlign w:val="center"/>
          </w:tcPr>
          <w:p w14:paraId="24CB61C0" w14:textId="4716D0C8" w:rsidR="00CF72D4" w:rsidRPr="00313AB7" w:rsidRDefault="00CF72D4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Transformação 2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2971D386" w14:textId="77777777" w:rsidR="00CF72D4" w:rsidRPr="00313AB7" w:rsidRDefault="00CF72D4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C8E2E" w14:textId="77777777" w:rsidR="00CF72D4" w:rsidRPr="00313AB7" w:rsidRDefault="00CF72D4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14:paraId="58772DA9" w14:textId="7C15BBD5" w:rsidR="00CF72D4" w:rsidRPr="00313AB7" w:rsidRDefault="00CF72D4" w:rsidP="00CF72D4">
            <w:pPr>
              <w:contextualSpacing/>
              <w:jc w:val="right"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3119" w:type="dxa"/>
            <w:vAlign w:val="center"/>
          </w:tcPr>
          <w:p w14:paraId="6F1F9A03" w14:textId="058917F5" w:rsidR="00CF72D4" w:rsidRPr="00313AB7" w:rsidRDefault="008457DF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8457DF">
              <w:rPr>
                <w:rFonts w:asciiTheme="minorHAnsi" w:hAnsiTheme="minorHAnsi" w:cstheme="minorHAnsi"/>
                <w:b/>
                <w:bCs/>
                <w:szCs w:val="24"/>
              </w:rPr>
              <w:t>(</w:t>
            </w:r>
            <w:r w:rsidR="00CF72D4" w:rsidRPr="008457DF">
              <w:rPr>
                <w:rFonts w:asciiTheme="minorHAnsi" w:hAnsiTheme="minorHAnsi" w:cstheme="minorHAnsi"/>
                <w:b/>
                <w:bCs/>
                <w:szCs w:val="24"/>
              </w:rPr>
              <w:t>B)</w:t>
            </w:r>
            <w:r w:rsidR="00CF72D4" w:rsidRPr="00313AB7">
              <w:rPr>
                <w:rFonts w:asciiTheme="minorHAnsi" w:hAnsiTheme="minorHAnsi" w:cstheme="minorHAnsi"/>
                <w:szCs w:val="24"/>
              </w:rPr>
              <w:t xml:space="preserve"> Por junção de substâncias</w:t>
            </w:r>
          </w:p>
        </w:tc>
      </w:tr>
      <w:tr w:rsidR="00CF2900" w:rsidRPr="00313AB7" w14:paraId="532FF7BB" w14:textId="77777777" w:rsidTr="008457DF">
        <w:trPr>
          <w:trHeight w:val="385"/>
        </w:trPr>
        <w:tc>
          <w:tcPr>
            <w:tcW w:w="3237" w:type="dxa"/>
            <w:vAlign w:val="center"/>
          </w:tcPr>
          <w:p w14:paraId="67107144" w14:textId="44B60B5F" w:rsidR="00CF2900" w:rsidRPr="00313AB7" w:rsidRDefault="00CF2900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Transformação 3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7CD6300A" w14:textId="77777777" w:rsidR="00CF2900" w:rsidRPr="00313AB7" w:rsidRDefault="00CF2900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DF6E1" w14:textId="77777777" w:rsidR="00CF2900" w:rsidRPr="00313AB7" w:rsidRDefault="00CF2900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</w:tcBorders>
            <w:vAlign w:val="center"/>
          </w:tcPr>
          <w:p w14:paraId="0CF4EA56" w14:textId="77777777" w:rsidR="00CF2900" w:rsidRPr="00313AB7" w:rsidRDefault="00CF2900" w:rsidP="00CF72D4">
            <w:pPr>
              <w:contextualSpacing/>
              <w:jc w:val="right"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3119" w:type="dxa"/>
            <w:vMerge w:val="restart"/>
            <w:vAlign w:val="center"/>
          </w:tcPr>
          <w:p w14:paraId="2ACE9B7E" w14:textId="34BA6D09" w:rsidR="00CF2900" w:rsidRPr="00313AB7" w:rsidRDefault="008457DF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8457DF">
              <w:rPr>
                <w:rFonts w:asciiTheme="minorHAnsi" w:hAnsiTheme="minorHAnsi" w:cstheme="minorHAnsi"/>
                <w:b/>
                <w:bCs/>
                <w:szCs w:val="24"/>
              </w:rPr>
              <w:t>(</w:t>
            </w:r>
            <w:r w:rsidR="00CF2900" w:rsidRPr="008457DF">
              <w:rPr>
                <w:rFonts w:asciiTheme="minorHAnsi" w:hAnsiTheme="minorHAnsi" w:cstheme="minorHAnsi"/>
                <w:b/>
                <w:bCs/>
                <w:szCs w:val="24"/>
              </w:rPr>
              <w:t>C)</w:t>
            </w:r>
            <w:r w:rsidR="00CF2900" w:rsidRPr="00313AB7">
              <w:rPr>
                <w:rFonts w:asciiTheme="minorHAnsi" w:hAnsiTheme="minorHAnsi" w:cstheme="minorHAnsi"/>
                <w:szCs w:val="24"/>
              </w:rPr>
              <w:t xml:space="preserve"> Por ação mecânica</w:t>
            </w:r>
          </w:p>
        </w:tc>
      </w:tr>
      <w:tr w:rsidR="00CF2900" w:rsidRPr="00313AB7" w14:paraId="4E93CADB" w14:textId="77777777" w:rsidTr="008457DF">
        <w:trPr>
          <w:trHeight w:val="340"/>
        </w:trPr>
        <w:tc>
          <w:tcPr>
            <w:tcW w:w="3237" w:type="dxa"/>
            <w:vAlign w:val="center"/>
          </w:tcPr>
          <w:p w14:paraId="723F9B4B" w14:textId="5A5A8A94" w:rsidR="00CF2900" w:rsidRPr="00313AB7" w:rsidRDefault="00CF2900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Transformação 4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0D358EB3" w14:textId="77777777" w:rsidR="00CF2900" w:rsidRPr="00313AB7" w:rsidRDefault="00CF2900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025A5" w14:textId="77777777" w:rsidR="00CF2900" w:rsidRPr="00313AB7" w:rsidRDefault="00CF2900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</w:tcBorders>
            <w:vAlign w:val="center"/>
          </w:tcPr>
          <w:p w14:paraId="32A102C2" w14:textId="0C633E02" w:rsidR="00CF2900" w:rsidRPr="00313AB7" w:rsidRDefault="00CF2900" w:rsidP="00CF72D4">
            <w:pPr>
              <w:contextualSpacing/>
              <w:jc w:val="righ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65F3A1D1" w14:textId="38365323" w:rsidR="00CF2900" w:rsidRPr="00313AB7" w:rsidRDefault="00CF2900" w:rsidP="00CF72D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3036D9F9" w14:textId="4BA676AB" w:rsidR="00D359D7" w:rsidRPr="00313AB7" w:rsidRDefault="00D359D7" w:rsidP="002D0AD6">
      <w:pPr>
        <w:pStyle w:val="ListParagraph"/>
        <w:numPr>
          <w:ilvl w:val="1"/>
          <w:numId w:val="21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Seleciona</w:t>
      </w:r>
      <w:r w:rsidR="008457DF">
        <w:rPr>
          <w:rFonts w:asciiTheme="minorHAnsi" w:hAnsiTheme="minorHAnsi" w:cstheme="minorHAnsi"/>
          <w:szCs w:val="24"/>
        </w:rPr>
        <w:t xml:space="preserve"> a opção </w:t>
      </w:r>
      <w:r w:rsidRPr="00313AB7">
        <w:rPr>
          <w:rFonts w:asciiTheme="minorHAnsi" w:hAnsiTheme="minorHAnsi" w:cstheme="minorHAnsi"/>
          <w:szCs w:val="24"/>
        </w:rPr>
        <w:t>que apresenta apenas evidências para a ocorrência de reações químicas, quando se acende um fósforo.</w:t>
      </w:r>
    </w:p>
    <w:tbl>
      <w:tblPr>
        <w:tblStyle w:val="TableGrid"/>
        <w:tblW w:w="7467" w:type="dxa"/>
        <w:tblInd w:w="959" w:type="dxa"/>
        <w:tblLook w:val="06A0" w:firstRow="1" w:lastRow="0" w:firstColumn="1" w:lastColumn="0" w:noHBand="1" w:noVBand="1"/>
      </w:tblPr>
      <w:tblGrid>
        <w:gridCol w:w="425"/>
        <w:gridCol w:w="7042"/>
      </w:tblGrid>
      <w:tr w:rsidR="00D359D7" w:rsidRPr="00313AB7" w14:paraId="6C7D45DD" w14:textId="77777777" w:rsidTr="002D0AD6">
        <w:trPr>
          <w:trHeight w:val="55"/>
        </w:trPr>
        <w:tc>
          <w:tcPr>
            <w:tcW w:w="425" w:type="dxa"/>
          </w:tcPr>
          <w:p w14:paraId="7B41D2DF" w14:textId="77777777" w:rsidR="00D359D7" w:rsidRPr="00313AB7" w:rsidRDefault="00D359D7" w:rsidP="00D62982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042" w:type="dxa"/>
            <w:tcBorders>
              <w:top w:val="nil"/>
              <w:bottom w:val="nil"/>
              <w:right w:val="nil"/>
            </w:tcBorders>
          </w:tcPr>
          <w:p w14:paraId="2743BB83" w14:textId="49C951C3" w:rsidR="00D359D7" w:rsidRPr="00313AB7" w:rsidRDefault="00D359D7" w:rsidP="00D62982">
            <w:pPr>
              <w:pStyle w:val="ListParagraph"/>
              <w:numPr>
                <w:ilvl w:val="0"/>
                <w:numId w:val="5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Formação de gases e aparecimento de água líquida.</w:t>
            </w:r>
          </w:p>
        </w:tc>
      </w:tr>
      <w:tr w:rsidR="00D359D7" w:rsidRPr="00313AB7" w14:paraId="06FD1C8B" w14:textId="77777777" w:rsidTr="002D0AD6">
        <w:trPr>
          <w:trHeight w:val="225"/>
        </w:trPr>
        <w:tc>
          <w:tcPr>
            <w:tcW w:w="425" w:type="dxa"/>
          </w:tcPr>
          <w:p w14:paraId="1CEE0EBF" w14:textId="77777777" w:rsidR="00D359D7" w:rsidRPr="00313AB7" w:rsidRDefault="00D359D7" w:rsidP="00D62982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042" w:type="dxa"/>
            <w:tcBorders>
              <w:top w:val="nil"/>
              <w:bottom w:val="nil"/>
              <w:right w:val="nil"/>
            </w:tcBorders>
          </w:tcPr>
          <w:p w14:paraId="73B878BF" w14:textId="5D1623A3" w:rsidR="00D359D7" w:rsidRPr="00313AB7" w:rsidRDefault="00D359D7" w:rsidP="00D62982">
            <w:pPr>
              <w:pStyle w:val="ListParagraph"/>
              <w:numPr>
                <w:ilvl w:val="0"/>
                <w:numId w:val="5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Libertação de calor e emissão de luz.</w:t>
            </w:r>
          </w:p>
        </w:tc>
      </w:tr>
      <w:tr w:rsidR="00D359D7" w:rsidRPr="00313AB7" w14:paraId="67F20421" w14:textId="77777777" w:rsidTr="002D0AD6">
        <w:tc>
          <w:tcPr>
            <w:tcW w:w="425" w:type="dxa"/>
          </w:tcPr>
          <w:p w14:paraId="373CBC5D" w14:textId="77777777" w:rsidR="00D359D7" w:rsidRPr="00313AB7" w:rsidRDefault="00D359D7" w:rsidP="00D62982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042" w:type="dxa"/>
            <w:tcBorders>
              <w:top w:val="nil"/>
              <w:bottom w:val="nil"/>
              <w:right w:val="nil"/>
            </w:tcBorders>
          </w:tcPr>
          <w:p w14:paraId="30131AA5" w14:textId="4C976585" w:rsidR="00D359D7" w:rsidRPr="00313AB7" w:rsidRDefault="00D359D7" w:rsidP="00D62982">
            <w:pPr>
              <w:pStyle w:val="ListParagraph"/>
              <w:numPr>
                <w:ilvl w:val="0"/>
                <w:numId w:val="5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Emissão de luz e consumo de calor.</w:t>
            </w:r>
          </w:p>
        </w:tc>
      </w:tr>
      <w:tr w:rsidR="00D359D7" w:rsidRPr="00313AB7" w14:paraId="4DB4B40C" w14:textId="77777777" w:rsidTr="002D0AD6">
        <w:tc>
          <w:tcPr>
            <w:tcW w:w="425" w:type="dxa"/>
          </w:tcPr>
          <w:p w14:paraId="4A955E2C" w14:textId="77777777" w:rsidR="00D359D7" w:rsidRPr="00313AB7" w:rsidRDefault="00D359D7" w:rsidP="00D62982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042" w:type="dxa"/>
            <w:tcBorders>
              <w:top w:val="nil"/>
              <w:bottom w:val="nil"/>
              <w:right w:val="nil"/>
            </w:tcBorders>
          </w:tcPr>
          <w:p w14:paraId="5F4AA54F" w14:textId="3A387E15" w:rsidR="00D359D7" w:rsidRPr="00313AB7" w:rsidRDefault="00D359D7" w:rsidP="00D62982">
            <w:pPr>
              <w:pStyle w:val="ListParagraph"/>
              <w:numPr>
                <w:ilvl w:val="0"/>
                <w:numId w:val="5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Mudança de cor e produção de eletricidade.</w:t>
            </w:r>
          </w:p>
        </w:tc>
      </w:tr>
    </w:tbl>
    <w:p w14:paraId="31A2900A" w14:textId="447CAEB8" w:rsidR="00D359D7" w:rsidRPr="00313AB7" w:rsidRDefault="00D359D7" w:rsidP="00D359D7">
      <w:pPr>
        <w:pStyle w:val="ListParagraph"/>
        <w:spacing w:after="120"/>
        <w:ind w:left="720"/>
        <w:rPr>
          <w:rFonts w:asciiTheme="minorHAnsi" w:hAnsiTheme="minorHAnsi" w:cstheme="minorHAnsi"/>
          <w:szCs w:val="24"/>
        </w:rPr>
      </w:pPr>
    </w:p>
    <w:p w14:paraId="7E478F93" w14:textId="1A5BE63A" w:rsidR="00D359D7" w:rsidRPr="00313AB7" w:rsidRDefault="00D359D7" w:rsidP="00D359D7">
      <w:pPr>
        <w:pStyle w:val="ListParagraph"/>
        <w:spacing w:after="120"/>
        <w:ind w:left="720"/>
        <w:rPr>
          <w:rFonts w:asciiTheme="minorHAnsi" w:hAnsiTheme="minorHAnsi" w:cstheme="minorHAnsi"/>
          <w:szCs w:val="24"/>
        </w:rPr>
      </w:pPr>
    </w:p>
    <w:p w14:paraId="3E3D51DA" w14:textId="00D23204" w:rsidR="00D359D7" w:rsidRPr="00313AB7" w:rsidRDefault="00D359D7" w:rsidP="002D0AD6">
      <w:pPr>
        <w:pStyle w:val="ListParagraph"/>
        <w:numPr>
          <w:ilvl w:val="1"/>
          <w:numId w:val="21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lastRenderedPageBreak/>
        <w:t>Escolhe uma das reações químicas que ocorrem num fósforo.</w:t>
      </w:r>
    </w:p>
    <w:p w14:paraId="214FA80B" w14:textId="0132F04F" w:rsidR="00D359D7" w:rsidRPr="00313AB7" w:rsidRDefault="00D359D7" w:rsidP="002D0AD6">
      <w:pPr>
        <w:pStyle w:val="ListParagraph"/>
        <w:numPr>
          <w:ilvl w:val="2"/>
          <w:numId w:val="21"/>
        </w:numPr>
        <w:spacing w:after="120"/>
        <w:ind w:left="1560" w:hanging="709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Indica os reagentes e os produtos de reação.</w:t>
      </w:r>
    </w:p>
    <w:p w14:paraId="1A39C066" w14:textId="11A442AA" w:rsidR="00D359D7" w:rsidRPr="00313AB7" w:rsidRDefault="00D359D7" w:rsidP="00A60B44">
      <w:pPr>
        <w:pStyle w:val="ListParagraph"/>
        <w:spacing w:after="120"/>
        <w:ind w:left="1560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_________________________________________________________________</w:t>
      </w:r>
    </w:p>
    <w:p w14:paraId="56E3EE1F" w14:textId="43653777" w:rsidR="00D359D7" w:rsidRPr="00313AB7" w:rsidRDefault="00D359D7" w:rsidP="002D0AD6">
      <w:pPr>
        <w:pStyle w:val="ListParagraph"/>
        <w:numPr>
          <w:ilvl w:val="2"/>
          <w:numId w:val="21"/>
        </w:numPr>
        <w:spacing w:after="120"/>
        <w:ind w:left="1560" w:hanging="709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Representa a reação através de um esquema de palavras. Não te esqueças de representar os estados físicos de reagentes e produtos.</w:t>
      </w:r>
    </w:p>
    <w:p w14:paraId="1D0DAF9E" w14:textId="13345474" w:rsidR="00D359D7" w:rsidRPr="00313AB7" w:rsidRDefault="00D359D7" w:rsidP="00A60B44">
      <w:pPr>
        <w:pStyle w:val="ListParagraph"/>
        <w:spacing w:after="120"/>
        <w:ind w:left="1560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_________________________________________________________________</w:t>
      </w:r>
    </w:p>
    <w:p w14:paraId="40BE8743" w14:textId="30F6F83C" w:rsidR="00CD5A1D" w:rsidRDefault="00CD5A1D" w:rsidP="00E2702F">
      <w:pPr>
        <w:spacing w:after="120"/>
        <w:ind w:left="454"/>
        <w:rPr>
          <w:rFonts w:asciiTheme="minorHAnsi" w:hAnsiTheme="minorHAnsi" w:cstheme="minorHAnsi"/>
          <w:szCs w:val="24"/>
        </w:rPr>
      </w:pPr>
    </w:p>
    <w:p w14:paraId="52D5BB41" w14:textId="4BA810E6" w:rsidR="00EC0D02" w:rsidRPr="00A05050" w:rsidRDefault="00EC0D02" w:rsidP="002D0AD6">
      <w:pPr>
        <w:pStyle w:val="ListParagraph"/>
        <w:numPr>
          <w:ilvl w:val="0"/>
          <w:numId w:val="25"/>
        </w:numPr>
        <w:spacing w:after="120"/>
        <w:ind w:left="426" w:hanging="426"/>
        <w:rPr>
          <w:rFonts w:asciiTheme="minorHAnsi" w:hAnsiTheme="minorHAnsi" w:cstheme="minorHAnsi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915298" wp14:editId="2F0D64ED">
            <wp:simplePos x="0" y="0"/>
            <wp:positionH relativeFrom="column">
              <wp:posOffset>3452495</wp:posOffset>
            </wp:positionH>
            <wp:positionV relativeFrom="paragraph">
              <wp:posOffset>76200</wp:posOffset>
            </wp:positionV>
            <wp:extent cx="2533015" cy="253682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015" cy="253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szCs w:val="24"/>
        </w:rPr>
        <w:t xml:space="preserve">Numa atividade laboratorial, </w:t>
      </w:r>
      <w:r w:rsidR="00A05050">
        <w:rPr>
          <w:rFonts w:asciiTheme="minorHAnsi" w:hAnsiTheme="minorHAnsi" w:cstheme="minorHAnsi"/>
          <w:szCs w:val="24"/>
        </w:rPr>
        <w:t xml:space="preserve">arrefeceu-se </w:t>
      </w:r>
      <w:r w:rsidRPr="00A05050">
        <w:rPr>
          <w:rFonts w:asciiTheme="minorHAnsi" w:hAnsiTheme="minorHAnsi" w:cstheme="minorHAnsi"/>
          <w:szCs w:val="24"/>
        </w:rPr>
        <w:t>uma amostra de água destilada, tendo</w:t>
      </w:r>
      <w:r w:rsidR="00A05050">
        <w:rPr>
          <w:rFonts w:asciiTheme="minorHAnsi" w:hAnsiTheme="minorHAnsi" w:cstheme="minorHAnsi"/>
          <w:szCs w:val="24"/>
        </w:rPr>
        <w:t>-se</w:t>
      </w:r>
      <w:r w:rsidRPr="00A05050">
        <w:rPr>
          <w:rFonts w:asciiTheme="minorHAnsi" w:hAnsiTheme="minorHAnsi" w:cstheme="minorHAnsi"/>
          <w:szCs w:val="24"/>
        </w:rPr>
        <w:t xml:space="preserve"> registado numa tabela os valores da temperatura em função do tempo.</w:t>
      </w:r>
    </w:p>
    <w:tbl>
      <w:tblPr>
        <w:tblStyle w:val="TableGrid"/>
        <w:tblpPr w:leftFromText="141" w:rightFromText="141" w:vertAnchor="text" w:horzAnchor="margin" w:tblpX="534" w:tblpY="72"/>
        <w:tblOverlap w:val="never"/>
        <w:tblW w:w="0" w:type="auto"/>
        <w:tblLook w:val="04A0" w:firstRow="1" w:lastRow="0" w:firstColumn="1" w:lastColumn="0" w:noHBand="0" w:noVBand="1"/>
      </w:tblPr>
      <w:tblGrid>
        <w:gridCol w:w="980"/>
        <w:gridCol w:w="662"/>
        <w:gridCol w:w="663"/>
        <w:gridCol w:w="662"/>
        <w:gridCol w:w="663"/>
      </w:tblGrid>
      <w:tr w:rsidR="00EC0D02" w14:paraId="72CC3F78" w14:textId="77777777" w:rsidTr="00EC0D02">
        <w:tc>
          <w:tcPr>
            <w:tcW w:w="980" w:type="dxa"/>
            <w:vAlign w:val="center"/>
          </w:tcPr>
          <w:p w14:paraId="2BC5EA21" w14:textId="77777777" w:rsidR="00EC0D02" w:rsidRPr="00D601C8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AC55B4">
              <w:rPr>
                <w:rFonts w:asciiTheme="minorHAnsi" w:hAnsiTheme="minorHAnsi" w:cstheme="minorHAnsi"/>
                <w:i/>
                <w:iCs/>
                <w:szCs w:val="24"/>
              </w:rPr>
              <w:t>t</w:t>
            </w:r>
            <w:r>
              <w:rPr>
                <w:rFonts w:asciiTheme="minorHAnsi" w:hAnsiTheme="minorHAnsi" w:cstheme="minorHAnsi"/>
                <w:szCs w:val="24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Cs w:val="24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szCs w:val="24"/>
              </w:rPr>
              <w:t>C</w:t>
            </w:r>
            <w:proofErr w:type="spellEnd"/>
          </w:p>
        </w:tc>
        <w:tc>
          <w:tcPr>
            <w:tcW w:w="662" w:type="dxa"/>
            <w:vAlign w:val="center"/>
          </w:tcPr>
          <w:p w14:paraId="62B3D060" w14:textId="77777777" w:rsidR="00EC0D02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20</w:t>
            </w:r>
          </w:p>
        </w:tc>
        <w:tc>
          <w:tcPr>
            <w:tcW w:w="663" w:type="dxa"/>
            <w:vAlign w:val="center"/>
          </w:tcPr>
          <w:p w14:paraId="274DCB4B" w14:textId="77777777" w:rsidR="00EC0D02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10</w:t>
            </w:r>
          </w:p>
        </w:tc>
        <w:tc>
          <w:tcPr>
            <w:tcW w:w="662" w:type="dxa"/>
            <w:vAlign w:val="center"/>
          </w:tcPr>
          <w:p w14:paraId="6E7CBC9B" w14:textId="77777777" w:rsidR="00EC0D02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0</w:t>
            </w:r>
          </w:p>
        </w:tc>
        <w:tc>
          <w:tcPr>
            <w:tcW w:w="663" w:type="dxa"/>
            <w:vAlign w:val="center"/>
          </w:tcPr>
          <w:p w14:paraId="425C87A3" w14:textId="77777777" w:rsidR="00EC0D02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0</w:t>
            </w:r>
          </w:p>
        </w:tc>
      </w:tr>
      <w:tr w:rsidR="00EC0D02" w14:paraId="5B6CC7D3" w14:textId="77777777" w:rsidTr="00EC0D02">
        <w:tc>
          <w:tcPr>
            <w:tcW w:w="980" w:type="dxa"/>
            <w:vAlign w:val="center"/>
          </w:tcPr>
          <w:p w14:paraId="20ABD4D5" w14:textId="77777777" w:rsidR="00EC0D02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AC55B4">
              <w:rPr>
                <w:rFonts w:asciiTheme="minorHAnsi" w:hAnsiTheme="minorHAnsi" w:cstheme="minorHAnsi"/>
                <w:i/>
                <w:iCs/>
                <w:szCs w:val="24"/>
              </w:rPr>
              <w:t xml:space="preserve">t </w:t>
            </w:r>
            <w:r>
              <w:rPr>
                <w:rFonts w:asciiTheme="minorHAnsi" w:hAnsiTheme="minorHAnsi" w:cstheme="minorHAnsi"/>
                <w:szCs w:val="24"/>
              </w:rPr>
              <w:t>/ min</w:t>
            </w:r>
          </w:p>
        </w:tc>
        <w:tc>
          <w:tcPr>
            <w:tcW w:w="662" w:type="dxa"/>
            <w:vAlign w:val="center"/>
          </w:tcPr>
          <w:p w14:paraId="7B10BB21" w14:textId="77777777" w:rsidR="00EC0D02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0</w:t>
            </w:r>
          </w:p>
        </w:tc>
        <w:tc>
          <w:tcPr>
            <w:tcW w:w="663" w:type="dxa"/>
            <w:vAlign w:val="center"/>
          </w:tcPr>
          <w:p w14:paraId="4BE7D354" w14:textId="77777777" w:rsidR="00EC0D02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662" w:type="dxa"/>
            <w:vAlign w:val="center"/>
          </w:tcPr>
          <w:p w14:paraId="17A31E8D" w14:textId="77777777" w:rsidR="00EC0D02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10</w:t>
            </w:r>
          </w:p>
        </w:tc>
        <w:tc>
          <w:tcPr>
            <w:tcW w:w="663" w:type="dxa"/>
            <w:vAlign w:val="center"/>
          </w:tcPr>
          <w:p w14:paraId="67D7C350" w14:textId="77777777" w:rsidR="00EC0D02" w:rsidRDefault="00EC0D02" w:rsidP="00EC0D02">
            <w:pPr>
              <w:pStyle w:val="ListParagraph"/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15</w:t>
            </w:r>
          </w:p>
        </w:tc>
      </w:tr>
    </w:tbl>
    <w:p w14:paraId="6300C8B5" w14:textId="77777777" w:rsidR="00EC0D02" w:rsidRDefault="00EC0D02" w:rsidP="00EC0D02">
      <w:pPr>
        <w:pStyle w:val="ListParagraph"/>
        <w:spacing w:after="120"/>
        <w:ind w:left="360"/>
        <w:rPr>
          <w:rFonts w:asciiTheme="minorHAnsi" w:hAnsiTheme="minorHAnsi" w:cstheme="minorHAnsi"/>
          <w:szCs w:val="24"/>
        </w:rPr>
      </w:pPr>
    </w:p>
    <w:p w14:paraId="72734CE4" w14:textId="77777777" w:rsidR="00EC0D02" w:rsidRDefault="00EC0D02" w:rsidP="00EC0D02">
      <w:pPr>
        <w:pStyle w:val="ListParagraph"/>
        <w:spacing w:after="120"/>
        <w:ind w:left="360"/>
        <w:rPr>
          <w:rFonts w:asciiTheme="minorHAnsi" w:hAnsiTheme="minorHAnsi" w:cstheme="minorHAnsi"/>
          <w:szCs w:val="24"/>
        </w:rPr>
      </w:pPr>
    </w:p>
    <w:p w14:paraId="2AD673FF" w14:textId="77777777" w:rsidR="00EC0D02" w:rsidRDefault="00EC0D02" w:rsidP="00EC0D02">
      <w:pPr>
        <w:pStyle w:val="ListParagraph"/>
        <w:spacing w:after="120"/>
        <w:ind w:left="360"/>
        <w:rPr>
          <w:rFonts w:asciiTheme="minorHAnsi" w:hAnsiTheme="minorHAnsi" w:cstheme="minorHAnsi"/>
          <w:szCs w:val="24"/>
        </w:rPr>
      </w:pPr>
    </w:p>
    <w:p w14:paraId="36C4C771" w14:textId="4A16BE02" w:rsidR="00EC0D02" w:rsidRPr="00D601C8" w:rsidRDefault="00EC0D02" w:rsidP="00EC0D02">
      <w:pPr>
        <w:pStyle w:val="ListParagraph"/>
        <w:spacing w:after="120"/>
        <w:ind w:left="36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No espaço ao lado, e</w:t>
      </w:r>
      <w:r w:rsidRPr="00D601C8">
        <w:rPr>
          <w:rFonts w:asciiTheme="minorHAnsi" w:hAnsiTheme="minorHAnsi" w:cstheme="minorHAnsi"/>
          <w:szCs w:val="24"/>
        </w:rPr>
        <w:t>sboça o gráfico da temperatura da amostra em função do tempo</w:t>
      </w:r>
      <w:r>
        <w:rPr>
          <w:rFonts w:asciiTheme="minorHAnsi" w:hAnsiTheme="minorHAnsi" w:cstheme="minorHAnsi"/>
          <w:szCs w:val="24"/>
        </w:rPr>
        <w:t>, para esta experiência</w:t>
      </w:r>
      <w:r w:rsidRPr="00D601C8">
        <w:rPr>
          <w:rFonts w:asciiTheme="minorHAnsi" w:hAnsiTheme="minorHAnsi" w:cstheme="minorHAnsi"/>
          <w:szCs w:val="24"/>
        </w:rPr>
        <w:t xml:space="preserve">. Escolhe </w:t>
      </w:r>
      <w:r w:rsidR="00BB5E1D">
        <w:rPr>
          <w:rFonts w:asciiTheme="minorHAnsi" w:hAnsiTheme="minorHAnsi" w:cstheme="minorHAnsi"/>
          <w:szCs w:val="24"/>
        </w:rPr>
        <w:t xml:space="preserve">a </w:t>
      </w:r>
      <w:r w:rsidRPr="00D601C8">
        <w:rPr>
          <w:rFonts w:asciiTheme="minorHAnsi" w:hAnsiTheme="minorHAnsi" w:cstheme="minorHAnsi"/>
          <w:szCs w:val="24"/>
        </w:rPr>
        <w:t xml:space="preserve">escala adequada para </w:t>
      </w:r>
      <w:r w:rsidR="00BB5E1D">
        <w:rPr>
          <w:rFonts w:asciiTheme="minorHAnsi" w:hAnsiTheme="minorHAnsi" w:cstheme="minorHAnsi"/>
          <w:szCs w:val="24"/>
        </w:rPr>
        <w:t xml:space="preserve">cada uma das </w:t>
      </w:r>
      <w:r w:rsidRPr="00D601C8">
        <w:rPr>
          <w:rFonts w:asciiTheme="minorHAnsi" w:hAnsiTheme="minorHAnsi" w:cstheme="minorHAnsi"/>
          <w:szCs w:val="24"/>
        </w:rPr>
        <w:t>grandezas</w:t>
      </w:r>
      <w:r>
        <w:rPr>
          <w:rFonts w:asciiTheme="minorHAnsi" w:hAnsiTheme="minorHAnsi" w:cstheme="minorHAnsi"/>
          <w:szCs w:val="24"/>
        </w:rPr>
        <w:t xml:space="preserve"> medidas</w:t>
      </w:r>
      <w:r w:rsidRPr="00D601C8">
        <w:rPr>
          <w:rFonts w:asciiTheme="minorHAnsi" w:hAnsiTheme="minorHAnsi" w:cstheme="minorHAnsi"/>
          <w:szCs w:val="24"/>
        </w:rPr>
        <w:t>. Indica as grandezas e as suas unidades junto aos eixos respetivos.</w:t>
      </w:r>
    </w:p>
    <w:p w14:paraId="53555973" w14:textId="706DD11E" w:rsidR="00EC0D02" w:rsidRDefault="00EC0D02" w:rsidP="00EC0D02">
      <w:pPr>
        <w:spacing w:after="120"/>
        <w:ind w:left="454"/>
        <w:rPr>
          <w:rFonts w:asciiTheme="minorHAnsi" w:hAnsiTheme="minorHAnsi" w:cstheme="minorHAnsi"/>
          <w:szCs w:val="24"/>
        </w:rPr>
      </w:pPr>
    </w:p>
    <w:p w14:paraId="01F811B9" w14:textId="3FFC6834" w:rsidR="00E2702F" w:rsidRPr="00EC0D02" w:rsidRDefault="002D0AD6" w:rsidP="002D0AD6">
      <w:pPr>
        <w:pStyle w:val="ListParagraph"/>
        <w:numPr>
          <w:ilvl w:val="0"/>
          <w:numId w:val="25"/>
        </w:numPr>
        <w:spacing w:after="120"/>
        <w:ind w:left="426" w:hanging="426"/>
        <w:rPr>
          <w:rFonts w:asciiTheme="minorHAnsi" w:hAnsiTheme="minorHAnsi" w:cstheme="minorHAnsi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6E7833F0" wp14:editId="2FE5A25A">
            <wp:simplePos x="0" y="0"/>
            <wp:positionH relativeFrom="margin">
              <wp:align>center</wp:align>
            </wp:positionH>
            <wp:positionV relativeFrom="paragraph">
              <wp:posOffset>853440</wp:posOffset>
            </wp:positionV>
            <wp:extent cx="4030345" cy="240601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345" cy="240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A83" w:rsidRPr="00EC0D02">
        <w:rPr>
          <w:rFonts w:asciiTheme="minorHAnsi" w:hAnsiTheme="minorHAnsi" w:cstheme="minorHAnsi"/>
          <w:szCs w:val="24"/>
        </w:rPr>
        <w:t xml:space="preserve">Um grupo de alunos </w:t>
      </w:r>
      <w:r w:rsidR="00EC0D02" w:rsidRPr="00EC0D02">
        <w:rPr>
          <w:rFonts w:asciiTheme="minorHAnsi" w:hAnsiTheme="minorHAnsi" w:cstheme="minorHAnsi"/>
          <w:szCs w:val="24"/>
        </w:rPr>
        <w:t>fez</w:t>
      </w:r>
      <w:r w:rsidR="00784A83" w:rsidRPr="00EC0D02">
        <w:rPr>
          <w:rFonts w:asciiTheme="minorHAnsi" w:hAnsiTheme="minorHAnsi" w:cstheme="minorHAnsi"/>
          <w:szCs w:val="24"/>
        </w:rPr>
        <w:t xml:space="preserve"> uma atividade laboratorial </w:t>
      </w:r>
      <w:r w:rsidR="00EC0D02" w:rsidRPr="00EC0D02">
        <w:rPr>
          <w:rFonts w:asciiTheme="minorHAnsi" w:hAnsiTheme="minorHAnsi" w:cstheme="minorHAnsi"/>
          <w:szCs w:val="24"/>
        </w:rPr>
        <w:t xml:space="preserve">em que aqueceu </w:t>
      </w:r>
      <w:r w:rsidR="00892FF7" w:rsidRPr="00EC0D02">
        <w:rPr>
          <w:rFonts w:asciiTheme="minorHAnsi" w:hAnsiTheme="minorHAnsi" w:cstheme="minorHAnsi"/>
          <w:szCs w:val="24"/>
        </w:rPr>
        <w:t>amostra</w:t>
      </w:r>
      <w:r w:rsidR="008D4BE0" w:rsidRPr="00EC0D02">
        <w:rPr>
          <w:rFonts w:asciiTheme="minorHAnsi" w:hAnsiTheme="minorHAnsi" w:cstheme="minorHAnsi"/>
          <w:szCs w:val="24"/>
        </w:rPr>
        <w:t>s líquidas</w:t>
      </w:r>
      <w:r w:rsidR="00892FF7" w:rsidRPr="00EC0D02">
        <w:rPr>
          <w:rFonts w:asciiTheme="minorHAnsi" w:hAnsiTheme="minorHAnsi" w:cstheme="minorHAnsi"/>
          <w:szCs w:val="24"/>
        </w:rPr>
        <w:t xml:space="preserve"> </w:t>
      </w:r>
      <w:r w:rsidR="00D62982" w:rsidRPr="00EC0D02">
        <w:rPr>
          <w:rFonts w:asciiTheme="minorHAnsi" w:hAnsiTheme="minorHAnsi" w:cstheme="minorHAnsi"/>
          <w:szCs w:val="24"/>
        </w:rPr>
        <w:t>contendo</w:t>
      </w:r>
      <w:r w:rsidR="00892FF7" w:rsidRPr="00EC0D02">
        <w:rPr>
          <w:rFonts w:asciiTheme="minorHAnsi" w:hAnsiTheme="minorHAnsi" w:cstheme="minorHAnsi"/>
          <w:szCs w:val="24"/>
        </w:rPr>
        <w:t xml:space="preserve"> água e acetona. </w:t>
      </w:r>
      <w:r w:rsidR="00D62982" w:rsidRPr="00EC0D02">
        <w:rPr>
          <w:rFonts w:asciiTheme="minorHAnsi" w:hAnsiTheme="minorHAnsi" w:cstheme="minorHAnsi"/>
          <w:szCs w:val="24"/>
        </w:rPr>
        <w:t xml:space="preserve">Foram aquecidas iguais quantidades das amostras, </w:t>
      </w:r>
      <w:r w:rsidR="00892FF7" w:rsidRPr="00EC0D02">
        <w:rPr>
          <w:rFonts w:asciiTheme="minorHAnsi" w:hAnsiTheme="minorHAnsi" w:cstheme="minorHAnsi"/>
          <w:szCs w:val="24"/>
        </w:rPr>
        <w:t>com o mesmo dispositivo, em momentos diferentes. Os gráficos da temperatura em função do tempo foram sobrepostos e representam-se na figura seguinte.</w:t>
      </w:r>
    </w:p>
    <w:p w14:paraId="20B1E102" w14:textId="400D5174" w:rsidR="00D62982" w:rsidRDefault="00D62982" w:rsidP="00A60B44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 w:rsidRPr="008F7C3D">
        <w:rPr>
          <w:rFonts w:asciiTheme="minorHAnsi" w:hAnsiTheme="minorHAnsi" w:cstheme="minorHAnsi"/>
          <w:szCs w:val="24"/>
        </w:rPr>
        <w:t xml:space="preserve">Completa a frase seguinte, </w:t>
      </w:r>
      <w:r w:rsidR="00A60B44">
        <w:rPr>
          <w:rFonts w:asciiTheme="minorHAnsi" w:hAnsiTheme="minorHAnsi" w:cstheme="minorHAnsi"/>
          <w:szCs w:val="24"/>
        </w:rPr>
        <w:t>com uma</w:t>
      </w:r>
      <w:r w:rsidRPr="008F7C3D">
        <w:rPr>
          <w:rFonts w:asciiTheme="minorHAnsi" w:hAnsiTheme="minorHAnsi" w:cstheme="minorHAnsi"/>
          <w:szCs w:val="24"/>
        </w:rPr>
        <w:t xml:space="preserve"> das </w:t>
      </w:r>
      <w:r w:rsidR="00A60B44">
        <w:rPr>
          <w:rFonts w:asciiTheme="minorHAnsi" w:hAnsiTheme="minorHAnsi" w:cstheme="minorHAnsi"/>
          <w:szCs w:val="24"/>
        </w:rPr>
        <w:t xml:space="preserve">opções </w:t>
      </w:r>
      <w:r w:rsidRPr="008F7C3D">
        <w:rPr>
          <w:rFonts w:asciiTheme="minorHAnsi" w:hAnsiTheme="minorHAnsi" w:cstheme="minorHAnsi"/>
          <w:szCs w:val="24"/>
        </w:rPr>
        <w:t>entre parêntesis</w:t>
      </w:r>
      <w:r w:rsidR="00A60B44">
        <w:rPr>
          <w:rFonts w:asciiTheme="minorHAnsi" w:hAnsiTheme="minorHAnsi" w:cstheme="minorHAnsi"/>
          <w:szCs w:val="24"/>
        </w:rPr>
        <w:t>.</w:t>
      </w:r>
      <w:r w:rsidR="00A60B44">
        <w:rPr>
          <w:rFonts w:asciiTheme="minorHAnsi" w:hAnsiTheme="minorHAnsi" w:cstheme="minorHAnsi"/>
          <w:szCs w:val="24"/>
        </w:rPr>
        <w:br/>
      </w:r>
      <w:r w:rsidRPr="008F7C3D">
        <w:rPr>
          <w:rFonts w:asciiTheme="minorHAnsi" w:hAnsiTheme="minorHAnsi" w:cstheme="minorHAnsi"/>
          <w:szCs w:val="24"/>
        </w:rPr>
        <w:t>“A _______ (</w:t>
      </w:r>
      <w:r w:rsidRPr="008F7C3D">
        <w:rPr>
          <w:rFonts w:asciiTheme="minorHAnsi" w:hAnsiTheme="minorHAnsi" w:cstheme="minorHAnsi"/>
          <w:b/>
          <w:bCs/>
          <w:szCs w:val="24"/>
        </w:rPr>
        <w:t>água/acetona</w:t>
      </w:r>
      <w:r w:rsidRPr="008F7C3D">
        <w:rPr>
          <w:rFonts w:asciiTheme="minorHAnsi" w:hAnsiTheme="minorHAnsi" w:cstheme="minorHAnsi"/>
          <w:szCs w:val="24"/>
        </w:rPr>
        <w:t>) aqueceu mais rapidamente</w:t>
      </w:r>
      <w:r w:rsidR="008A0418">
        <w:rPr>
          <w:rFonts w:asciiTheme="minorHAnsi" w:hAnsiTheme="minorHAnsi" w:cstheme="minorHAnsi"/>
          <w:szCs w:val="24"/>
        </w:rPr>
        <w:t xml:space="preserve"> e entrou </w:t>
      </w:r>
      <w:r w:rsidRPr="008F7C3D">
        <w:rPr>
          <w:rFonts w:asciiTheme="minorHAnsi" w:hAnsiTheme="minorHAnsi" w:cstheme="minorHAnsi"/>
          <w:szCs w:val="24"/>
        </w:rPr>
        <w:t>em ebulição a uma temperatura de _______ (</w:t>
      </w:r>
      <w:r w:rsidRPr="008F7C3D">
        <w:rPr>
          <w:rFonts w:asciiTheme="minorHAnsi" w:hAnsiTheme="minorHAnsi" w:cstheme="minorHAnsi"/>
          <w:b/>
          <w:bCs/>
          <w:szCs w:val="24"/>
        </w:rPr>
        <w:t xml:space="preserve">100 </w:t>
      </w:r>
      <w:proofErr w:type="spellStart"/>
      <w:proofErr w:type="gramStart"/>
      <w:r w:rsidRPr="008F7C3D">
        <w:rPr>
          <w:rFonts w:asciiTheme="minorHAnsi" w:hAnsiTheme="minorHAnsi" w:cstheme="minorHAnsi"/>
          <w:b/>
          <w:bCs/>
          <w:szCs w:val="24"/>
          <w:vertAlign w:val="superscript"/>
        </w:rPr>
        <w:t>o</w:t>
      </w:r>
      <w:r w:rsidRPr="008F7C3D">
        <w:rPr>
          <w:rFonts w:asciiTheme="minorHAnsi" w:hAnsiTheme="minorHAnsi" w:cstheme="minorHAnsi"/>
          <w:b/>
          <w:bCs/>
          <w:szCs w:val="24"/>
        </w:rPr>
        <w:t>C</w:t>
      </w:r>
      <w:proofErr w:type="spellEnd"/>
      <w:r w:rsidRPr="008F7C3D">
        <w:rPr>
          <w:rFonts w:asciiTheme="minorHAnsi" w:hAnsiTheme="minorHAnsi" w:cstheme="minorHAnsi"/>
          <w:b/>
          <w:bCs/>
          <w:szCs w:val="24"/>
        </w:rPr>
        <w:t>/56</w:t>
      </w:r>
      <w:proofErr w:type="gramEnd"/>
      <w:r w:rsidRPr="008F7C3D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8F7C3D">
        <w:rPr>
          <w:rFonts w:asciiTheme="minorHAnsi" w:hAnsiTheme="minorHAnsi" w:cstheme="minorHAnsi"/>
          <w:b/>
          <w:bCs/>
          <w:szCs w:val="24"/>
          <w:vertAlign w:val="superscript"/>
        </w:rPr>
        <w:t>o</w:t>
      </w:r>
      <w:r w:rsidRPr="008F7C3D">
        <w:rPr>
          <w:rFonts w:asciiTheme="minorHAnsi" w:hAnsiTheme="minorHAnsi" w:cstheme="minorHAnsi"/>
          <w:b/>
          <w:bCs/>
          <w:szCs w:val="24"/>
        </w:rPr>
        <w:t>C</w:t>
      </w:r>
      <w:proofErr w:type="spellEnd"/>
      <w:r w:rsidRPr="008F7C3D">
        <w:rPr>
          <w:rFonts w:asciiTheme="minorHAnsi" w:hAnsiTheme="minorHAnsi" w:cstheme="minorHAnsi"/>
          <w:szCs w:val="24"/>
        </w:rPr>
        <w:t xml:space="preserve">). </w:t>
      </w:r>
      <w:r w:rsidR="008A0418">
        <w:rPr>
          <w:rFonts w:asciiTheme="minorHAnsi" w:hAnsiTheme="minorHAnsi" w:cstheme="minorHAnsi"/>
          <w:szCs w:val="24"/>
        </w:rPr>
        <w:t>Por esse motivo, diz-se que a acetona é</w:t>
      </w:r>
      <w:r w:rsidRPr="008F7C3D">
        <w:rPr>
          <w:rFonts w:asciiTheme="minorHAnsi" w:hAnsiTheme="minorHAnsi" w:cstheme="minorHAnsi"/>
          <w:szCs w:val="24"/>
        </w:rPr>
        <w:t xml:space="preserve"> _______ (</w:t>
      </w:r>
      <w:r w:rsidR="008A0418">
        <w:rPr>
          <w:rFonts w:asciiTheme="minorHAnsi" w:hAnsiTheme="minorHAnsi" w:cstheme="minorHAnsi"/>
          <w:b/>
          <w:bCs/>
          <w:szCs w:val="24"/>
        </w:rPr>
        <w:t>mais</w:t>
      </w:r>
      <w:r w:rsidRPr="008F7C3D">
        <w:rPr>
          <w:rFonts w:asciiTheme="minorHAnsi" w:hAnsiTheme="minorHAnsi" w:cstheme="minorHAnsi"/>
          <w:b/>
          <w:bCs/>
          <w:szCs w:val="24"/>
        </w:rPr>
        <w:t>/</w:t>
      </w:r>
      <w:r w:rsidR="008A0418">
        <w:rPr>
          <w:rFonts w:asciiTheme="minorHAnsi" w:hAnsiTheme="minorHAnsi" w:cstheme="minorHAnsi"/>
          <w:b/>
          <w:bCs/>
          <w:szCs w:val="24"/>
        </w:rPr>
        <w:t>menos</w:t>
      </w:r>
      <w:r w:rsidRPr="008F7C3D">
        <w:rPr>
          <w:rFonts w:asciiTheme="minorHAnsi" w:hAnsiTheme="minorHAnsi" w:cstheme="minorHAnsi"/>
          <w:szCs w:val="24"/>
        </w:rPr>
        <w:t>)</w:t>
      </w:r>
      <w:r w:rsidR="008A0418">
        <w:rPr>
          <w:rFonts w:asciiTheme="minorHAnsi" w:hAnsiTheme="minorHAnsi" w:cstheme="minorHAnsi"/>
          <w:szCs w:val="24"/>
        </w:rPr>
        <w:t xml:space="preserve"> volátil do que a água</w:t>
      </w:r>
      <w:r w:rsidRPr="008F7C3D">
        <w:rPr>
          <w:rFonts w:asciiTheme="minorHAnsi" w:hAnsiTheme="minorHAnsi" w:cstheme="minorHAnsi"/>
          <w:szCs w:val="24"/>
        </w:rPr>
        <w:t>.</w:t>
      </w:r>
    </w:p>
    <w:p w14:paraId="59FAAD53" w14:textId="77777777" w:rsidR="00DC1D1F" w:rsidRPr="008F7C3D" w:rsidRDefault="00DC1D1F" w:rsidP="00DC1D1F">
      <w:pPr>
        <w:pStyle w:val="ListParagraph"/>
        <w:spacing w:after="120"/>
        <w:ind w:left="851"/>
        <w:rPr>
          <w:rFonts w:asciiTheme="minorHAnsi" w:hAnsiTheme="minorHAnsi" w:cstheme="minorHAnsi"/>
          <w:szCs w:val="24"/>
        </w:rPr>
      </w:pPr>
    </w:p>
    <w:p w14:paraId="33045B75" w14:textId="61AD94B6" w:rsidR="00D62982" w:rsidRDefault="00D62982" w:rsidP="00A60B44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 xml:space="preserve">Pode concluir-se, pela análise dos gráficos, que </w:t>
      </w:r>
      <w:r w:rsidR="00402E84">
        <w:rPr>
          <w:rFonts w:asciiTheme="minorHAnsi" w:hAnsiTheme="minorHAnsi" w:cstheme="minorHAnsi"/>
          <w:szCs w:val="24"/>
        </w:rPr>
        <w:t>as amostras de acetona e água são…</w:t>
      </w:r>
    </w:p>
    <w:tbl>
      <w:tblPr>
        <w:tblStyle w:val="TableGrid"/>
        <w:tblW w:w="7325" w:type="dxa"/>
        <w:tblInd w:w="1101" w:type="dxa"/>
        <w:tblLook w:val="06A0" w:firstRow="1" w:lastRow="0" w:firstColumn="1" w:lastColumn="0" w:noHBand="1" w:noVBand="1"/>
      </w:tblPr>
      <w:tblGrid>
        <w:gridCol w:w="380"/>
        <w:gridCol w:w="6945"/>
      </w:tblGrid>
      <w:tr w:rsidR="00402E84" w:rsidRPr="00313AB7" w14:paraId="40564466" w14:textId="77777777" w:rsidTr="00812AC8">
        <w:trPr>
          <w:trHeight w:val="55"/>
        </w:trPr>
        <w:tc>
          <w:tcPr>
            <w:tcW w:w="380" w:type="dxa"/>
          </w:tcPr>
          <w:p w14:paraId="2337292B" w14:textId="77777777" w:rsidR="00402E84" w:rsidRPr="00313AB7" w:rsidRDefault="00402E84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945" w:type="dxa"/>
            <w:tcBorders>
              <w:top w:val="nil"/>
              <w:bottom w:val="nil"/>
              <w:right w:val="nil"/>
            </w:tcBorders>
          </w:tcPr>
          <w:p w14:paraId="1633126B" w14:textId="7580993C" w:rsidR="00402E84" w:rsidRPr="00313AB7" w:rsidRDefault="00402E84" w:rsidP="00402E84">
            <w:pPr>
              <w:pStyle w:val="ListParagraph"/>
              <w:numPr>
                <w:ilvl w:val="0"/>
                <w:numId w:val="26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 uma substância e uma mistura, respetivamente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402E84" w:rsidRPr="00313AB7" w14:paraId="506CFE11" w14:textId="77777777" w:rsidTr="00812AC8">
        <w:trPr>
          <w:trHeight w:val="225"/>
        </w:trPr>
        <w:tc>
          <w:tcPr>
            <w:tcW w:w="380" w:type="dxa"/>
          </w:tcPr>
          <w:p w14:paraId="488AD95E" w14:textId="77777777" w:rsidR="00402E84" w:rsidRPr="00313AB7" w:rsidRDefault="00402E84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945" w:type="dxa"/>
            <w:tcBorders>
              <w:top w:val="nil"/>
              <w:bottom w:val="nil"/>
              <w:right w:val="nil"/>
            </w:tcBorders>
          </w:tcPr>
          <w:p w14:paraId="11C1BC99" w14:textId="44AB8460" w:rsidR="00402E84" w:rsidRPr="00313AB7" w:rsidRDefault="00402E84" w:rsidP="00402E84">
            <w:pPr>
              <w:pStyle w:val="ListParagraph"/>
              <w:numPr>
                <w:ilvl w:val="0"/>
                <w:numId w:val="26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 uma mistura e uma substância, respetivamente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402E84" w:rsidRPr="00313AB7" w14:paraId="0589B2ED" w14:textId="77777777" w:rsidTr="00812AC8">
        <w:tc>
          <w:tcPr>
            <w:tcW w:w="380" w:type="dxa"/>
          </w:tcPr>
          <w:p w14:paraId="005BACC5" w14:textId="77777777" w:rsidR="00402E84" w:rsidRPr="00313AB7" w:rsidRDefault="00402E84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945" w:type="dxa"/>
            <w:tcBorders>
              <w:top w:val="nil"/>
              <w:bottom w:val="nil"/>
              <w:right w:val="nil"/>
            </w:tcBorders>
          </w:tcPr>
          <w:p w14:paraId="57FFA5D5" w14:textId="2DFBB2CE" w:rsidR="00402E84" w:rsidRPr="00313AB7" w:rsidRDefault="00402E84" w:rsidP="00402E84">
            <w:pPr>
              <w:pStyle w:val="ListParagraph"/>
              <w:numPr>
                <w:ilvl w:val="0"/>
                <w:numId w:val="26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 ambas misturas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402E84" w:rsidRPr="00313AB7" w14:paraId="7C132CC7" w14:textId="77777777" w:rsidTr="00812AC8">
        <w:tc>
          <w:tcPr>
            <w:tcW w:w="380" w:type="dxa"/>
          </w:tcPr>
          <w:p w14:paraId="0EA1E818" w14:textId="77777777" w:rsidR="00402E84" w:rsidRPr="00313AB7" w:rsidRDefault="00402E84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945" w:type="dxa"/>
            <w:tcBorders>
              <w:top w:val="nil"/>
              <w:bottom w:val="nil"/>
              <w:right w:val="nil"/>
            </w:tcBorders>
          </w:tcPr>
          <w:p w14:paraId="7451AAD2" w14:textId="3A4CA8C1" w:rsidR="00402E84" w:rsidRPr="00313AB7" w:rsidRDefault="00402E84" w:rsidP="00402E84">
            <w:pPr>
              <w:pStyle w:val="ListParagraph"/>
              <w:numPr>
                <w:ilvl w:val="0"/>
                <w:numId w:val="26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 ambas substâncias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5B2EE7C7" w14:textId="47D5C85C" w:rsidR="00402E84" w:rsidRDefault="00402E84" w:rsidP="00A60B44">
      <w:pPr>
        <w:pStyle w:val="ListParagraph"/>
        <w:spacing w:after="120"/>
        <w:ind w:left="993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(Seleciona a opção correta</w:t>
      </w:r>
      <w:r w:rsidR="00A60B44">
        <w:rPr>
          <w:rFonts w:asciiTheme="minorHAnsi" w:hAnsiTheme="minorHAnsi" w:cstheme="minorHAnsi"/>
          <w:szCs w:val="24"/>
        </w:rPr>
        <w:t>.</w:t>
      </w:r>
      <w:r>
        <w:rPr>
          <w:rFonts w:asciiTheme="minorHAnsi" w:hAnsiTheme="minorHAnsi" w:cstheme="minorHAnsi"/>
          <w:szCs w:val="24"/>
        </w:rPr>
        <w:t>)</w:t>
      </w:r>
    </w:p>
    <w:p w14:paraId="5E5AEFC7" w14:textId="09EFD0B8" w:rsidR="00402E84" w:rsidRDefault="00402E84" w:rsidP="00DC1D1F">
      <w:pPr>
        <w:pStyle w:val="ListParagraph"/>
        <w:numPr>
          <w:ilvl w:val="1"/>
          <w:numId w:val="25"/>
        </w:numPr>
        <w:ind w:left="850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Supõe que os alunos adicionam 50 g de sal de cozinha a 1 dm</w:t>
      </w:r>
      <w:r>
        <w:rPr>
          <w:rFonts w:asciiTheme="minorHAnsi" w:hAnsiTheme="minorHAnsi" w:cstheme="minorHAnsi"/>
          <w:szCs w:val="24"/>
          <w:vertAlign w:val="superscript"/>
        </w:rPr>
        <w:t>3</w:t>
      </w:r>
      <w:r>
        <w:rPr>
          <w:rFonts w:asciiTheme="minorHAnsi" w:hAnsiTheme="minorHAnsi" w:cstheme="minorHAnsi"/>
          <w:szCs w:val="24"/>
        </w:rPr>
        <w:t xml:space="preserve"> da amostra de água. </w:t>
      </w:r>
      <w:r w:rsidR="00A90547">
        <w:rPr>
          <w:rFonts w:asciiTheme="minorHAnsi" w:hAnsiTheme="minorHAnsi" w:cstheme="minorHAnsi"/>
          <w:szCs w:val="24"/>
        </w:rPr>
        <w:t>Como se irá modificar a temperatura de ebulição? E durante a ebulição, será que a temperatura irá variar ou manter-se constante?</w:t>
      </w:r>
    </w:p>
    <w:p w14:paraId="6FB40C5F" w14:textId="610C2B3E" w:rsidR="00A90547" w:rsidRPr="00A60B44" w:rsidRDefault="00A90547" w:rsidP="00A60B44">
      <w:pPr>
        <w:pStyle w:val="ListParagraph"/>
        <w:spacing w:after="120"/>
        <w:ind w:left="851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______________________________________________________________________________________________________________________________________________</w:t>
      </w:r>
    </w:p>
    <w:p w14:paraId="66CB47FB" w14:textId="1176EE9C" w:rsidR="00892FF7" w:rsidRPr="00313AB7" w:rsidRDefault="00892FF7" w:rsidP="002E3F9C">
      <w:pPr>
        <w:numPr>
          <w:ilvl w:val="0"/>
          <w:numId w:val="25"/>
        </w:numPr>
        <w:spacing w:after="120"/>
        <w:ind w:left="426" w:hanging="426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Lê atentamente o seguinte texto:</w:t>
      </w:r>
    </w:p>
    <w:p w14:paraId="1F955249" w14:textId="77777777" w:rsidR="00892FF7" w:rsidRPr="00313AB7" w:rsidRDefault="00892FF7" w:rsidP="00892FF7">
      <w:pPr>
        <w:spacing w:after="120"/>
        <w:ind w:left="454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 xml:space="preserve">“Um consórcio internacional – que incluiu o Instituto de Investigação e Inovação em Saúde (i3S), no Porto – encontrou </w:t>
      </w:r>
      <w:r>
        <w:rPr>
          <w:rFonts w:asciiTheme="minorHAnsi" w:hAnsiTheme="minorHAnsi" w:cstheme="minorHAnsi"/>
          <w:szCs w:val="24"/>
        </w:rPr>
        <w:t>um medicamento</w:t>
      </w:r>
      <w:r w:rsidRPr="00313AB7">
        <w:rPr>
          <w:rFonts w:asciiTheme="minorHAnsi" w:hAnsiTheme="minorHAnsi" w:cstheme="minorHAnsi"/>
          <w:szCs w:val="24"/>
        </w:rPr>
        <w:t xml:space="preserve"> capaz de tratar a leishmaniose de forma mais eficaz, menos tóxica e mais barata do que os tratamentos disponíveis. Os 12 cães que tinham esta doença provocada por parasitas ficaram completamente curados e já foram adotados.</w:t>
      </w:r>
    </w:p>
    <w:p w14:paraId="3E8275CA" w14:textId="77777777" w:rsidR="00892FF7" w:rsidRPr="00313AB7" w:rsidRDefault="00892FF7" w:rsidP="00892FF7">
      <w:pPr>
        <w:spacing w:after="120"/>
        <w:ind w:left="454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 xml:space="preserve">Pelo caminho, houve muito trabalho – desde a síntese química </w:t>
      </w:r>
      <w:r>
        <w:rPr>
          <w:rFonts w:asciiTheme="minorHAnsi" w:hAnsiTheme="minorHAnsi" w:cstheme="minorHAnsi"/>
          <w:szCs w:val="24"/>
        </w:rPr>
        <w:t>da substância</w:t>
      </w:r>
      <w:r w:rsidRPr="00313AB7">
        <w:rPr>
          <w:rFonts w:asciiTheme="minorHAnsi" w:hAnsiTheme="minorHAnsi" w:cstheme="minorHAnsi"/>
          <w:szCs w:val="24"/>
        </w:rPr>
        <w:t xml:space="preserve"> até testes em células, depois em ratinhos e hamsters e, só mais tarde, nos cães.</w:t>
      </w:r>
    </w:p>
    <w:p w14:paraId="2DED93DC" w14:textId="77777777" w:rsidR="00892FF7" w:rsidRPr="00313AB7" w:rsidRDefault="00892FF7" w:rsidP="00892FF7">
      <w:pPr>
        <w:spacing w:after="120"/>
        <w:ind w:left="454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 xml:space="preserve">Resultado: </w:t>
      </w:r>
      <w:r w:rsidRPr="00313AB7">
        <w:rPr>
          <w:rFonts w:asciiTheme="minorHAnsi" w:hAnsiTheme="minorHAnsi" w:cstheme="minorHAnsi"/>
          <w:i/>
          <w:iCs/>
          <w:szCs w:val="24"/>
        </w:rPr>
        <w:t>Berta</w:t>
      </w:r>
      <w:r w:rsidRPr="00313AB7">
        <w:rPr>
          <w:rFonts w:asciiTheme="minorHAnsi" w:hAnsiTheme="minorHAnsi" w:cstheme="minorHAnsi"/>
          <w:szCs w:val="24"/>
        </w:rPr>
        <w:t xml:space="preserve">, </w:t>
      </w:r>
      <w:r w:rsidRPr="00313AB7">
        <w:rPr>
          <w:rFonts w:asciiTheme="minorHAnsi" w:hAnsiTheme="minorHAnsi" w:cstheme="minorHAnsi"/>
          <w:i/>
          <w:iCs/>
          <w:szCs w:val="24"/>
        </w:rPr>
        <w:t>Bimba</w:t>
      </w:r>
      <w:r w:rsidRPr="00313AB7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313AB7">
        <w:rPr>
          <w:rFonts w:asciiTheme="minorHAnsi" w:hAnsiTheme="minorHAnsi" w:cstheme="minorHAnsi"/>
          <w:i/>
          <w:iCs/>
          <w:szCs w:val="24"/>
        </w:rPr>
        <w:t>Cañita</w:t>
      </w:r>
      <w:proofErr w:type="spellEnd"/>
      <w:r w:rsidRPr="00313AB7">
        <w:rPr>
          <w:rFonts w:asciiTheme="minorHAnsi" w:hAnsiTheme="minorHAnsi" w:cstheme="minorHAnsi"/>
          <w:szCs w:val="24"/>
        </w:rPr>
        <w:t xml:space="preserve">, </w:t>
      </w:r>
      <w:r w:rsidRPr="00313AB7">
        <w:rPr>
          <w:rFonts w:asciiTheme="minorHAnsi" w:hAnsiTheme="minorHAnsi" w:cstheme="minorHAnsi"/>
          <w:i/>
          <w:iCs/>
          <w:szCs w:val="24"/>
        </w:rPr>
        <w:t>Gala</w:t>
      </w:r>
      <w:r w:rsidRPr="00313AB7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313AB7">
        <w:rPr>
          <w:rFonts w:asciiTheme="minorHAnsi" w:hAnsiTheme="minorHAnsi" w:cstheme="minorHAnsi"/>
          <w:i/>
          <w:iCs/>
          <w:szCs w:val="24"/>
        </w:rPr>
        <w:t>Charlize</w:t>
      </w:r>
      <w:proofErr w:type="spellEnd"/>
      <w:r w:rsidRPr="00313AB7">
        <w:rPr>
          <w:rFonts w:asciiTheme="minorHAnsi" w:hAnsiTheme="minorHAnsi" w:cstheme="minorHAnsi"/>
          <w:szCs w:val="24"/>
        </w:rPr>
        <w:t xml:space="preserve">, </w:t>
      </w:r>
      <w:r w:rsidRPr="00313AB7">
        <w:rPr>
          <w:rFonts w:asciiTheme="minorHAnsi" w:hAnsiTheme="minorHAnsi" w:cstheme="minorHAnsi"/>
          <w:i/>
          <w:iCs/>
          <w:szCs w:val="24"/>
        </w:rPr>
        <w:t>Chula</w:t>
      </w:r>
      <w:r w:rsidRPr="00313AB7">
        <w:rPr>
          <w:rFonts w:asciiTheme="minorHAnsi" w:hAnsiTheme="minorHAnsi" w:cstheme="minorHAnsi"/>
          <w:szCs w:val="24"/>
        </w:rPr>
        <w:t xml:space="preserve">, </w:t>
      </w:r>
      <w:r w:rsidRPr="00313AB7">
        <w:rPr>
          <w:rFonts w:asciiTheme="minorHAnsi" w:hAnsiTheme="minorHAnsi" w:cstheme="minorHAnsi"/>
          <w:i/>
          <w:iCs/>
          <w:szCs w:val="24"/>
        </w:rPr>
        <w:t>Frida</w:t>
      </w:r>
      <w:r w:rsidRPr="00313AB7">
        <w:rPr>
          <w:rFonts w:asciiTheme="minorHAnsi" w:hAnsiTheme="minorHAnsi" w:cstheme="minorHAnsi"/>
          <w:szCs w:val="24"/>
        </w:rPr>
        <w:t xml:space="preserve">, </w:t>
      </w:r>
      <w:r w:rsidRPr="00313AB7">
        <w:rPr>
          <w:rFonts w:asciiTheme="minorHAnsi" w:hAnsiTheme="minorHAnsi" w:cstheme="minorHAnsi"/>
          <w:i/>
          <w:iCs/>
          <w:szCs w:val="24"/>
        </w:rPr>
        <w:t>Ginger</w:t>
      </w:r>
      <w:r w:rsidRPr="00313AB7">
        <w:rPr>
          <w:rFonts w:asciiTheme="minorHAnsi" w:hAnsiTheme="minorHAnsi" w:cstheme="minorHAnsi"/>
          <w:szCs w:val="24"/>
        </w:rPr>
        <w:t xml:space="preserve">, </w:t>
      </w:r>
      <w:r w:rsidRPr="00313AB7">
        <w:rPr>
          <w:rFonts w:asciiTheme="minorHAnsi" w:hAnsiTheme="minorHAnsi" w:cstheme="minorHAnsi"/>
          <w:i/>
          <w:iCs/>
          <w:szCs w:val="24"/>
        </w:rPr>
        <w:t>Tula</w:t>
      </w:r>
      <w:r w:rsidRPr="00313AB7">
        <w:rPr>
          <w:rFonts w:asciiTheme="minorHAnsi" w:hAnsiTheme="minorHAnsi" w:cstheme="minorHAnsi"/>
          <w:szCs w:val="24"/>
        </w:rPr>
        <w:t xml:space="preserve">, </w:t>
      </w:r>
      <w:r w:rsidRPr="00313AB7">
        <w:rPr>
          <w:rFonts w:asciiTheme="minorHAnsi" w:hAnsiTheme="minorHAnsi" w:cstheme="minorHAnsi"/>
          <w:i/>
          <w:iCs/>
          <w:szCs w:val="24"/>
        </w:rPr>
        <w:t>Lola</w:t>
      </w:r>
      <w:r w:rsidRPr="00313AB7">
        <w:rPr>
          <w:rFonts w:asciiTheme="minorHAnsi" w:hAnsiTheme="minorHAnsi" w:cstheme="minorHAnsi"/>
          <w:szCs w:val="24"/>
        </w:rPr>
        <w:t xml:space="preserve">, </w:t>
      </w:r>
      <w:r w:rsidRPr="00313AB7">
        <w:rPr>
          <w:rFonts w:asciiTheme="minorHAnsi" w:hAnsiTheme="minorHAnsi" w:cstheme="minorHAnsi"/>
          <w:i/>
          <w:iCs/>
          <w:szCs w:val="24"/>
        </w:rPr>
        <w:t>Gilda</w:t>
      </w:r>
      <w:r w:rsidRPr="00313AB7">
        <w:rPr>
          <w:rFonts w:asciiTheme="minorHAnsi" w:hAnsiTheme="minorHAnsi" w:cstheme="minorHAnsi"/>
          <w:szCs w:val="24"/>
        </w:rPr>
        <w:t xml:space="preserve"> e </w:t>
      </w:r>
      <w:r w:rsidRPr="00313AB7">
        <w:rPr>
          <w:rFonts w:asciiTheme="minorHAnsi" w:hAnsiTheme="minorHAnsi" w:cstheme="minorHAnsi"/>
          <w:i/>
          <w:iCs/>
          <w:szCs w:val="24"/>
        </w:rPr>
        <w:t>Rubia</w:t>
      </w:r>
      <w:r w:rsidRPr="00313AB7">
        <w:rPr>
          <w:rFonts w:asciiTheme="minorHAnsi" w:hAnsiTheme="minorHAnsi" w:cstheme="minorHAnsi"/>
          <w:szCs w:val="24"/>
        </w:rPr>
        <w:t xml:space="preserve"> ficaram totalmente livres da doença graças à nova substância.”</w:t>
      </w:r>
    </w:p>
    <w:p w14:paraId="0E4E31B9" w14:textId="031297ED" w:rsidR="00892FF7" w:rsidRPr="00313AB7" w:rsidRDefault="00A60B44" w:rsidP="00892FF7">
      <w:pPr>
        <w:spacing w:after="120"/>
        <w:ind w:left="454"/>
        <w:jc w:val="righ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Baseado em</w:t>
      </w:r>
      <w:r w:rsidR="00892FF7" w:rsidRPr="00313AB7">
        <w:rPr>
          <w:rFonts w:asciiTheme="minorHAnsi" w:hAnsiTheme="minorHAnsi" w:cstheme="minorHAnsi"/>
          <w:szCs w:val="24"/>
        </w:rPr>
        <w:t xml:space="preserve"> Jornal </w:t>
      </w:r>
      <w:r w:rsidR="00892FF7" w:rsidRPr="008B2532">
        <w:rPr>
          <w:rFonts w:asciiTheme="minorHAnsi" w:hAnsiTheme="minorHAnsi" w:cstheme="minorHAnsi"/>
          <w:i/>
          <w:iCs/>
          <w:szCs w:val="24"/>
        </w:rPr>
        <w:t>Público</w:t>
      </w:r>
      <w:r w:rsidR="00892FF7" w:rsidRPr="00313AB7">
        <w:rPr>
          <w:rFonts w:asciiTheme="minorHAnsi" w:hAnsiTheme="minorHAnsi" w:cstheme="minorHAnsi"/>
          <w:szCs w:val="24"/>
        </w:rPr>
        <w:t>, 03/09/2019</w:t>
      </w:r>
    </w:p>
    <w:p w14:paraId="68D62EAB" w14:textId="0A1CF78E" w:rsidR="00892FF7" w:rsidRPr="002A4D97" w:rsidRDefault="00892FF7" w:rsidP="002E3F9C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 w:rsidRPr="002A4D97">
        <w:rPr>
          <w:rFonts w:asciiTheme="minorHAnsi" w:hAnsiTheme="minorHAnsi" w:cstheme="minorHAnsi"/>
          <w:szCs w:val="24"/>
        </w:rPr>
        <w:t>Indica três vantagens da substância cuja síntese é referida na notícia.</w:t>
      </w:r>
    </w:p>
    <w:p w14:paraId="579F0B99" w14:textId="551447F1" w:rsidR="003E3AF7" w:rsidRPr="003E3AF7" w:rsidRDefault="00892FF7" w:rsidP="003E3AF7">
      <w:pPr>
        <w:pStyle w:val="ListParagraph"/>
        <w:spacing w:after="120"/>
        <w:ind w:left="851"/>
        <w:rPr>
          <w:rFonts w:asciiTheme="minorHAnsi" w:hAnsiTheme="minorHAnsi" w:cstheme="minorHAnsi"/>
          <w:szCs w:val="24"/>
        </w:rPr>
      </w:pPr>
      <w:r w:rsidRPr="00313AB7">
        <w:rPr>
          <w:rFonts w:asciiTheme="minorHAnsi" w:hAnsiTheme="minorHAnsi" w:cstheme="minorHAnsi"/>
          <w:szCs w:val="24"/>
        </w:rPr>
        <w:t>______________________________________________________________________________________________________________________________________________</w:t>
      </w:r>
    </w:p>
    <w:p w14:paraId="70C03C59" w14:textId="111C5E8B" w:rsidR="00892FF7" w:rsidRPr="00892FF7" w:rsidRDefault="00892FF7" w:rsidP="002E3F9C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 w:rsidRPr="00892FF7">
        <w:rPr>
          <w:rFonts w:asciiTheme="minorHAnsi" w:hAnsiTheme="minorHAnsi" w:cstheme="minorHAnsi"/>
          <w:szCs w:val="24"/>
        </w:rPr>
        <w:t>Seleciona a frase que descreve corretamente o processo de estudo da substância referida.</w:t>
      </w:r>
    </w:p>
    <w:tbl>
      <w:tblPr>
        <w:tblStyle w:val="TableGrid"/>
        <w:tblW w:w="8221" w:type="dxa"/>
        <w:tblInd w:w="1101" w:type="dxa"/>
        <w:tblLook w:val="06A0" w:firstRow="1" w:lastRow="0" w:firstColumn="1" w:lastColumn="0" w:noHBand="1" w:noVBand="1"/>
      </w:tblPr>
      <w:tblGrid>
        <w:gridCol w:w="380"/>
        <w:gridCol w:w="7841"/>
      </w:tblGrid>
      <w:tr w:rsidR="00892FF7" w:rsidRPr="00313AB7" w14:paraId="2BD5286C" w14:textId="77777777" w:rsidTr="00D62982">
        <w:trPr>
          <w:trHeight w:val="55"/>
        </w:trPr>
        <w:tc>
          <w:tcPr>
            <w:tcW w:w="380" w:type="dxa"/>
          </w:tcPr>
          <w:p w14:paraId="19D8065D" w14:textId="77777777" w:rsidR="00892FF7" w:rsidRPr="00313AB7" w:rsidRDefault="00892FF7" w:rsidP="00D62982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tcBorders>
              <w:top w:val="nil"/>
              <w:bottom w:val="nil"/>
              <w:right w:val="nil"/>
            </w:tcBorders>
          </w:tcPr>
          <w:p w14:paraId="0F78E425" w14:textId="77777777" w:rsidR="00892FF7" w:rsidRPr="00313AB7" w:rsidRDefault="00892FF7" w:rsidP="00D62982">
            <w:pPr>
              <w:pStyle w:val="ListParagraph"/>
              <w:numPr>
                <w:ilvl w:val="0"/>
                <w:numId w:val="23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 primeiro passo para estudar a substância é aplicá-la em cães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892FF7" w:rsidRPr="00313AB7" w14:paraId="765D1C62" w14:textId="77777777" w:rsidTr="00D62982">
        <w:trPr>
          <w:trHeight w:val="225"/>
        </w:trPr>
        <w:tc>
          <w:tcPr>
            <w:tcW w:w="380" w:type="dxa"/>
          </w:tcPr>
          <w:p w14:paraId="2B7C8DEE" w14:textId="77777777" w:rsidR="00892FF7" w:rsidRPr="00313AB7" w:rsidRDefault="00892FF7" w:rsidP="00D62982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tcBorders>
              <w:top w:val="nil"/>
              <w:bottom w:val="nil"/>
              <w:right w:val="nil"/>
            </w:tcBorders>
          </w:tcPr>
          <w:p w14:paraId="645D9D01" w14:textId="552319F4" w:rsidR="00892FF7" w:rsidRPr="00313AB7" w:rsidRDefault="00892FF7" w:rsidP="00D62982">
            <w:pPr>
              <w:pStyle w:val="ListParagraph"/>
              <w:numPr>
                <w:ilvl w:val="0"/>
                <w:numId w:val="23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Depois de aplicada a substância em cães</w:t>
            </w:r>
            <w:r w:rsidR="002E3F9C">
              <w:rPr>
                <w:rFonts w:asciiTheme="minorHAnsi" w:hAnsiTheme="minorHAnsi" w:cstheme="minorHAnsi"/>
                <w:szCs w:val="24"/>
              </w:rPr>
              <w:t>,</w:t>
            </w:r>
            <w:r>
              <w:rPr>
                <w:rFonts w:asciiTheme="minorHAnsi" w:hAnsiTheme="minorHAnsi" w:cstheme="minorHAnsi"/>
                <w:szCs w:val="24"/>
              </w:rPr>
              <w:t xml:space="preserve"> deve fazer</w:t>
            </w:r>
            <w:r w:rsidR="002E3F9C">
              <w:rPr>
                <w:rFonts w:asciiTheme="minorHAnsi" w:hAnsiTheme="minorHAnsi" w:cstheme="minorHAnsi"/>
                <w:szCs w:val="24"/>
              </w:rPr>
              <w:t>-se</w:t>
            </w:r>
            <w:r>
              <w:rPr>
                <w:rFonts w:asciiTheme="minorHAnsi" w:hAnsiTheme="minorHAnsi" w:cstheme="minorHAnsi"/>
                <w:szCs w:val="24"/>
              </w:rPr>
              <w:t xml:space="preserve"> a sua síntese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892FF7" w:rsidRPr="00313AB7" w14:paraId="2760FD58" w14:textId="77777777" w:rsidTr="00D62982">
        <w:tc>
          <w:tcPr>
            <w:tcW w:w="380" w:type="dxa"/>
          </w:tcPr>
          <w:p w14:paraId="6D16C074" w14:textId="77777777" w:rsidR="00892FF7" w:rsidRPr="00313AB7" w:rsidRDefault="00892FF7" w:rsidP="00D62982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tcBorders>
              <w:top w:val="nil"/>
              <w:bottom w:val="nil"/>
              <w:right w:val="nil"/>
            </w:tcBorders>
          </w:tcPr>
          <w:p w14:paraId="1CE20EDD" w14:textId="77777777" w:rsidR="00892FF7" w:rsidRPr="00313AB7" w:rsidRDefault="00892FF7" w:rsidP="00D62982">
            <w:pPr>
              <w:pStyle w:val="ListParagraph"/>
              <w:numPr>
                <w:ilvl w:val="0"/>
                <w:numId w:val="23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 síntese da substância é o primeiro passo no seu estudo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892FF7" w:rsidRPr="00313AB7" w14:paraId="2FB554CF" w14:textId="77777777" w:rsidTr="00D62982">
        <w:tc>
          <w:tcPr>
            <w:tcW w:w="380" w:type="dxa"/>
          </w:tcPr>
          <w:p w14:paraId="4EE3D044" w14:textId="77777777" w:rsidR="00892FF7" w:rsidRPr="00313AB7" w:rsidRDefault="00892FF7" w:rsidP="00D62982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tcBorders>
              <w:top w:val="nil"/>
              <w:bottom w:val="nil"/>
              <w:right w:val="nil"/>
            </w:tcBorders>
          </w:tcPr>
          <w:p w14:paraId="14B99C7E" w14:textId="5A8DE2CF" w:rsidR="00892FF7" w:rsidRPr="00313AB7" w:rsidRDefault="00892FF7" w:rsidP="00D62982">
            <w:pPr>
              <w:pStyle w:val="ListParagraph"/>
              <w:numPr>
                <w:ilvl w:val="0"/>
                <w:numId w:val="23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O último passo no estudo desta substância é a </w:t>
            </w:r>
            <w:r w:rsidR="002E3F9C">
              <w:rPr>
                <w:rFonts w:asciiTheme="minorHAnsi" w:hAnsiTheme="minorHAnsi" w:cstheme="minorHAnsi"/>
                <w:szCs w:val="24"/>
              </w:rPr>
              <w:t xml:space="preserve">sua </w:t>
            </w:r>
            <w:r>
              <w:rPr>
                <w:rFonts w:asciiTheme="minorHAnsi" w:hAnsiTheme="minorHAnsi" w:cstheme="minorHAnsi"/>
                <w:szCs w:val="24"/>
              </w:rPr>
              <w:t>aplicação em células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3D5F81C5" w14:textId="23614CC8" w:rsidR="00435D6F" w:rsidRPr="00313AB7" w:rsidRDefault="00435D6F" w:rsidP="00892FF7">
      <w:pPr>
        <w:spacing w:after="120"/>
        <w:rPr>
          <w:rFonts w:asciiTheme="minorHAnsi" w:hAnsiTheme="minorHAnsi" w:cstheme="minorHAnsi"/>
          <w:szCs w:val="24"/>
        </w:rPr>
      </w:pPr>
    </w:p>
    <w:p w14:paraId="7E4F6F3B" w14:textId="74AF026C" w:rsidR="002A4D97" w:rsidRDefault="00072D55" w:rsidP="002E3F9C">
      <w:pPr>
        <w:numPr>
          <w:ilvl w:val="0"/>
          <w:numId w:val="25"/>
        </w:numPr>
        <w:spacing w:after="120"/>
        <w:ind w:left="426" w:hanging="42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A análise química é um importante ramo da </w:t>
      </w:r>
      <w:r w:rsidR="002E3F9C">
        <w:rPr>
          <w:rFonts w:asciiTheme="minorHAnsi" w:hAnsiTheme="minorHAnsi" w:cstheme="minorHAnsi"/>
          <w:szCs w:val="24"/>
        </w:rPr>
        <w:t>Q</w:t>
      </w:r>
      <w:r>
        <w:rPr>
          <w:rFonts w:asciiTheme="minorHAnsi" w:hAnsiTheme="minorHAnsi" w:cstheme="minorHAnsi"/>
          <w:szCs w:val="24"/>
        </w:rPr>
        <w:t>uímica.</w:t>
      </w:r>
    </w:p>
    <w:p w14:paraId="38BC9EDC" w14:textId="13DEFBA3" w:rsidR="00BE42AA" w:rsidRDefault="00BE42AA" w:rsidP="002E3F9C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Relativamente à análise química, pode afirmar-se que…</w:t>
      </w:r>
    </w:p>
    <w:tbl>
      <w:tblPr>
        <w:tblStyle w:val="TableGrid"/>
        <w:tblW w:w="8221" w:type="dxa"/>
        <w:tblInd w:w="1101" w:type="dxa"/>
        <w:tblLook w:val="06A0" w:firstRow="1" w:lastRow="0" w:firstColumn="1" w:lastColumn="0" w:noHBand="1" w:noVBand="1"/>
      </w:tblPr>
      <w:tblGrid>
        <w:gridCol w:w="380"/>
        <w:gridCol w:w="7841"/>
      </w:tblGrid>
      <w:tr w:rsidR="00BE42AA" w:rsidRPr="00313AB7" w14:paraId="553A6A00" w14:textId="77777777" w:rsidTr="00BE42AA">
        <w:trPr>
          <w:trHeight w:val="245"/>
        </w:trPr>
        <w:tc>
          <w:tcPr>
            <w:tcW w:w="380" w:type="dxa"/>
            <w:tcBorders>
              <w:bottom w:val="single" w:sz="4" w:space="0" w:color="auto"/>
            </w:tcBorders>
          </w:tcPr>
          <w:p w14:paraId="3FBE224C" w14:textId="77777777" w:rsidR="00BE42AA" w:rsidRPr="00313AB7" w:rsidRDefault="00BE42AA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vMerge w:val="restart"/>
            <w:tcBorders>
              <w:top w:val="nil"/>
              <w:right w:val="nil"/>
            </w:tcBorders>
          </w:tcPr>
          <w:p w14:paraId="7C36968C" w14:textId="01646DF4" w:rsidR="00BE42AA" w:rsidRPr="00313AB7" w:rsidRDefault="00BE42AA" w:rsidP="00BE42AA">
            <w:pPr>
              <w:pStyle w:val="ListParagraph"/>
              <w:numPr>
                <w:ilvl w:val="0"/>
                <w:numId w:val="27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 faz uso das propriedades físico-químicas das substâncias para as identificar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BE42AA" w:rsidRPr="00313AB7" w14:paraId="76D3407B" w14:textId="77777777" w:rsidTr="00BE42AA">
        <w:trPr>
          <w:trHeight w:val="245"/>
        </w:trPr>
        <w:tc>
          <w:tcPr>
            <w:tcW w:w="380" w:type="dxa"/>
            <w:tcBorders>
              <w:left w:val="nil"/>
              <w:right w:val="nil"/>
            </w:tcBorders>
          </w:tcPr>
          <w:p w14:paraId="196AD528" w14:textId="77777777" w:rsidR="00BE42AA" w:rsidRPr="00313AB7" w:rsidRDefault="00BE42AA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vMerge/>
            <w:tcBorders>
              <w:left w:val="nil"/>
              <w:bottom w:val="nil"/>
              <w:right w:val="nil"/>
            </w:tcBorders>
          </w:tcPr>
          <w:p w14:paraId="328015DB" w14:textId="77777777" w:rsidR="00BE42AA" w:rsidRDefault="00BE42AA" w:rsidP="00BE42AA">
            <w:pPr>
              <w:pStyle w:val="ListParagraph"/>
              <w:numPr>
                <w:ilvl w:val="0"/>
                <w:numId w:val="27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BE42AA" w:rsidRPr="00313AB7" w14:paraId="7CB7F3EF" w14:textId="77777777" w:rsidTr="00812AC8">
        <w:trPr>
          <w:trHeight w:val="225"/>
        </w:trPr>
        <w:tc>
          <w:tcPr>
            <w:tcW w:w="380" w:type="dxa"/>
          </w:tcPr>
          <w:p w14:paraId="3D0166A1" w14:textId="77777777" w:rsidR="00BE42AA" w:rsidRPr="00313AB7" w:rsidRDefault="00BE42AA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tcBorders>
              <w:top w:val="nil"/>
              <w:bottom w:val="nil"/>
              <w:right w:val="nil"/>
            </w:tcBorders>
          </w:tcPr>
          <w:p w14:paraId="79CB0627" w14:textId="4D82F768" w:rsidR="00BE42AA" w:rsidRPr="00313AB7" w:rsidRDefault="00BE42AA" w:rsidP="00BE42AA">
            <w:pPr>
              <w:pStyle w:val="ListParagraph"/>
              <w:numPr>
                <w:ilvl w:val="0"/>
                <w:numId w:val="27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 não pode ser utilizada para identificar substâncias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BE42AA" w:rsidRPr="00313AB7" w14:paraId="0200CB57" w14:textId="77777777" w:rsidTr="00812AC8">
        <w:tc>
          <w:tcPr>
            <w:tcW w:w="380" w:type="dxa"/>
          </w:tcPr>
          <w:p w14:paraId="38161C13" w14:textId="77777777" w:rsidR="00BE42AA" w:rsidRPr="00313AB7" w:rsidRDefault="00BE42AA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tcBorders>
              <w:top w:val="nil"/>
              <w:bottom w:val="nil"/>
              <w:right w:val="nil"/>
            </w:tcBorders>
          </w:tcPr>
          <w:p w14:paraId="433FCF4E" w14:textId="2707572A" w:rsidR="00BE42AA" w:rsidRPr="00313AB7" w:rsidRDefault="00BE42AA" w:rsidP="00BE42AA">
            <w:pPr>
              <w:pStyle w:val="ListParagraph"/>
              <w:numPr>
                <w:ilvl w:val="0"/>
                <w:numId w:val="27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 contribui para piorar a qualidade de vida das pessoas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BE42AA" w:rsidRPr="00313AB7" w14:paraId="6B6A62E1" w14:textId="77777777" w:rsidTr="00812AC8">
        <w:tc>
          <w:tcPr>
            <w:tcW w:w="380" w:type="dxa"/>
          </w:tcPr>
          <w:p w14:paraId="73858093" w14:textId="77777777" w:rsidR="00BE42AA" w:rsidRPr="00313AB7" w:rsidRDefault="00BE42AA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tcBorders>
              <w:top w:val="nil"/>
              <w:bottom w:val="nil"/>
              <w:right w:val="nil"/>
            </w:tcBorders>
          </w:tcPr>
          <w:p w14:paraId="63A27B8B" w14:textId="367F4AA6" w:rsidR="00BE42AA" w:rsidRPr="00313AB7" w:rsidRDefault="00BE42AA" w:rsidP="00BE42AA">
            <w:pPr>
              <w:pStyle w:val="ListParagraph"/>
              <w:numPr>
                <w:ilvl w:val="0"/>
                <w:numId w:val="27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… não é obrigatória em piscinas públicas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0809B60A" w14:textId="06B77A51" w:rsidR="00BE42AA" w:rsidRDefault="00BE42AA" w:rsidP="002E3F9C">
      <w:pPr>
        <w:pStyle w:val="ListParagraph"/>
        <w:spacing w:after="120"/>
        <w:ind w:left="993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(Seleciona a opção correta</w:t>
      </w:r>
      <w:r w:rsidR="002E3F9C">
        <w:rPr>
          <w:rFonts w:asciiTheme="minorHAnsi" w:hAnsiTheme="minorHAnsi" w:cstheme="minorHAnsi"/>
          <w:szCs w:val="24"/>
        </w:rPr>
        <w:t>.</w:t>
      </w:r>
      <w:r>
        <w:rPr>
          <w:rFonts w:asciiTheme="minorHAnsi" w:hAnsiTheme="minorHAnsi" w:cstheme="minorHAnsi"/>
          <w:szCs w:val="24"/>
        </w:rPr>
        <w:t>)</w:t>
      </w:r>
    </w:p>
    <w:p w14:paraId="47DC3A0F" w14:textId="3E0B420B" w:rsidR="00AE098D" w:rsidRDefault="00AE098D" w:rsidP="002E3F9C">
      <w:pPr>
        <w:pStyle w:val="ListParagraph"/>
        <w:spacing w:after="120"/>
        <w:ind w:left="993"/>
        <w:rPr>
          <w:rFonts w:asciiTheme="minorHAnsi" w:hAnsiTheme="minorHAnsi" w:cstheme="minorHAnsi"/>
          <w:szCs w:val="24"/>
        </w:rPr>
      </w:pPr>
    </w:p>
    <w:p w14:paraId="50F176EA" w14:textId="77777777" w:rsidR="00EB2EEA" w:rsidRDefault="00EB2EEA" w:rsidP="002E3F9C">
      <w:pPr>
        <w:pStyle w:val="ListParagraph"/>
        <w:spacing w:after="120"/>
        <w:ind w:left="993"/>
        <w:rPr>
          <w:rFonts w:asciiTheme="minorHAnsi" w:hAnsiTheme="minorHAnsi" w:cstheme="minorHAnsi"/>
          <w:szCs w:val="24"/>
        </w:rPr>
      </w:pPr>
    </w:p>
    <w:p w14:paraId="51F64EDF" w14:textId="77777777" w:rsidR="00BE42AA" w:rsidRDefault="00BE42AA" w:rsidP="002E3F9C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 xml:space="preserve">Estabelece a relação correta entre as substâncias </w:t>
      </w:r>
      <w:r w:rsidR="00A05050">
        <w:rPr>
          <w:rFonts w:asciiTheme="minorHAnsi" w:hAnsiTheme="minorHAnsi" w:cstheme="minorHAnsi"/>
          <w:szCs w:val="24"/>
        </w:rPr>
        <w:t xml:space="preserve">da coluna I e os testes químicos que as identificam, na coluna </w:t>
      </w:r>
      <w:bookmarkStart w:id="1" w:name="_GoBack"/>
      <w:r w:rsidR="00A05050">
        <w:rPr>
          <w:rFonts w:asciiTheme="minorHAnsi" w:hAnsiTheme="minorHAnsi" w:cstheme="minorHAnsi"/>
          <w:szCs w:val="24"/>
        </w:rPr>
        <w:t>II</w:t>
      </w:r>
      <w:bookmarkEnd w:id="1"/>
      <w:r w:rsidR="00A05050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909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410"/>
        <w:gridCol w:w="417"/>
        <w:gridCol w:w="291"/>
        <w:gridCol w:w="567"/>
        <w:gridCol w:w="5408"/>
      </w:tblGrid>
      <w:tr w:rsidR="00A05050" w:rsidRPr="00313AB7" w14:paraId="69AE1784" w14:textId="77777777" w:rsidTr="00A05050">
        <w:trPr>
          <w:trHeight w:val="340"/>
        </w:trPr>
        <w:tc>
          <w:tcPr>
            <w:tcW w:w="2410" w:type="dxa"/>
            <w:shd w:val="clear" w:color="auto" w:fill="B2EDEC"/>
            <w:vAlign w:val="center"/>
          </w:tcPr>
          <w:p w14:paraId="6D836A83" w14:textId="77777777" w:rsidR="00A05050" w:rsidRPr="00313AB7" w:rsidRDefault="00A05050" w:rsidP="00812AC8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13AB7">
              <w:rPr>
                <w:rFonts w:asciiTheme="minorHAnsi" w:hAnsiTheme="minorHAnsi" w:cstheme="minorHAnsi"/>
                <w:b/>
                <w:bCs/>
                <w:szCs w:val="24"/>
              </w:rPr>
              <w:t>Coluna I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659A1AE0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5E3CE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51014D45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408" w:type="dxa"/>
            <w:shd w:val="clear" w:color="auto" w:fill="B2EDEC"/>
            <w:vAlign w:val="center"/>
          </w:tcPr>
          <w:p w14:paraId="39FE3E70" w14:textId="77777777" w:rsidR="00A05050" w:rsidRPr="00313AB7" w:rsidRDefault="00A05050" w:rsidP="00812AC8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313AB7">
              <w:rPr>
                <w:rFonts w:asciiTheme="minorHAnsi" w:hAnsiTheme="minorHAnsi" w:cstheme="minorHAnsi"/>
                <w:b/>
                <w:bCs/>
                <w:szCs w:val="24"/>
              </w:rPr>
              <w:t>Coluna II</w:t>
            </w:r>
          </w:p>
        </w:tc>
      </w:tr>
      <w:tr w:rsidR="00A05050" w:rsidRPr="00313AB7" w14:paraId="6BC5B441" w14:textId="77777777" w:rsidTr="00A05050">
        <w:trPr>
          <w:trHeight w:val="340"/>
        </w:trPr>
        <w:tc>
          <w:tcPr>
            <w:tcW w:w="2410" w:type="dxa"/>
            <w:vAlign w:val="center"/>
          </w:tcPr>
          <w:p w14:paraId="56C91212" w14:textId="5EEE984A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Água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7AC724B0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6035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1592BD3A" w14:textId="77777777" w:rsidR="00A05050" w:rsidRPr="00313AB7" w:rsidRDefault="00A05050" w:rsidP="00812AC8">
            <w:pPr>
              <w:contextualSpacing/>
              <w:jc w:val="right"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5408" w:type="dxa"/>
            <w:vAlign w:val="center"/>
          </w:tcPr>
          <w:p w14:paraId="39722A18" w14:textId="34918DF1" w:rsidR="00A05050" w:rsidRPr="00313AB7" w:rsidRDefault="002E3F9C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2E3F9C">
              <w:rPr>
                <w:rFonts w:asciiTheme="minorHAnsi" w:hAnsiTheme="minorHAnsi" w:cstheme="minorHAnsi"/>
                <w:b/>
                <w:bCs/>
                <w:szCs w:val="24"/>
              </w:rPr>
              <w:t>(</w:t>
            </w:r>
            <w:r w:rsidR="00A05050" w:rsidRPr="002E3F9C">
              <w:rPr>
                <w:rFonts w:asciiTheme="minorHAnsi" w:hAnsiTheme="minorHAnsi" w:cstheme="minorHAnsi"/>
                <w:b/>
                <w:bCs/>
                <w:szCs w:val="24"/>
              </w:rPr>
              <w:t>A)</w:t>
            </w:r>
            <w:r w:rsidR="00A05050" w:rsidRPr="00313AB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A05050">
              <w:rPr>
                <w:rFonts w:asciiTheme="minorHAnsi" w:hAnsiTheme="minorHAnsi" w:cstheme="minorHAnsi"/>
                <w:szCs w:val="24"/>
              </w:rPr>
              <w:t>Torna azul o sulfato de cobre anidro</w:t>
            </w:r>
            <w:r w:rsidR="00444DD2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A05050" w:rsidRPr="00313AB7" w14:paraId="380F8855" w14:textId="77777777" w:rsidTr="00A05050">
        <w:trPr>
          <w:trHeight w:val="340"/>
        </w:trPr>
        <w:tc>
          <w:tcPr>
            <w:tcW w:w="2410" w:type="dxa"/>
            <w:vAlign w:val="center"/>
          </w:tcPr>
          <w:p w14:paraId="1AA12424" w14:textId="4204B8A3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Amido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32F43CBD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F952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2BCBB6C0" w14:textId="77777777" w:rsidR="00A05050" w:rsidRPr="00313AB7" w:rsidRDefault="00A05050" w:rsidP="00812AC8">
            <w:pPr>
              <w:contextualSpacing/>
              <w:jc w:val="right"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5408" w:type="dxa"/>
            <w:vAlign w:val="center"/>
          </w:tcPr>
          <w:p w14:paraId="412EB62C" w14:textId="4EFF1B2F" w:rsidR="00A05050" w:rsidRPr="00313AB7" w:rsidRDefault="002E3F9C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2E3F9C">
              <w:rPr>
                <w:rFonts w:asciiTheme="minorHAnsi" w:hAnsiTheme="minorHAnsi" w:cstheme="minorHAnsi"/>
                <w:b/>
                <w:bCs/>
                <w:szCs w:val="24"/>
              </w:rPr>
              <w:t>(</w:t>
            </w:r>
            <w:r w:rsidR="00A05050" w:rsidRPr="002E3F9C">
              <w:rPr>
                <w:rFonts w:asciiTheme="minorHAnsi" w:hAnsiTheme="minorHAnsi" w:cstheme="minorHAnsi"/>
                <w:b/>
                <w:bCs/>
                <w:szCs w:val="24"/>
              </w:rPr>
              <w:t>B)</w:t>
            </w:r>
            <w:r w:rsidR="00A05050" w:rsidRPr="00313AB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A05050">
              <w:rPr>
                <w:rFonts w:asciiTheme="minorHAnsi" w:hAnsiTheme="minorHAnsi" w:cstheme="minorHAnsi"/>
                <w:szCs w:val="24"/>
              </w:rPr>
              <w:t>Aviva a chama de um pavio em brasa</w:t>
            </w:r>
            <w:r w:rsidR="00444DD2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A05050" w:rsidRPr="00313AB7" w14:paraId="12B77469" w14:textId="77777777" w:rsidTr="00A05050">
        <w:trPr>
          <w:trHeight w:val="385"/>
        </w:trPr>
        <w:tc>
          <w:tcPr>
            <w:tcW w:w="2410" w:type="dxa"/>
            <w:vAlign w:val="center"/>
          </w:tcPr>
          <w:p w14:paraId="46EDF042" w14:textId="170A35E6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Dióxido de carbono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3126E37A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18E72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3CF27E0F" w14:textId="77777777" w:rsidR="00A05050" w:rsidRPr="00313AB7" w:rsidRDefault="00A05050" w:rsidP="00812AC8">
            <w:pPr>
              <w:contextualSpacing/>
              <w:jc w:val="right"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5408" w:type="dxa"/>
            <w:vAlign w:val="center"/>
          </w:tcPr>
          <w:p w14:paraId="3DDAECB3" w14:textId="2BC2C29A" w:rsidR="00A05050" w:rsidRPr="00313AB7" w:rsidRDefault="002E3F9C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2E3F9C">
              <w:rPr>
                <w:rFonts w:asciiTheme="minorHAnsi" w:hAnsiTheme="minorHAnsi" w:cstheme="minorHAnsi"/>
                <w:b/>
                <w:bCs/>
                <w:szCs w:val="24"/>
              </w:rPr>
              <w:t>(</w:t>
            </w:r>
            <w:r w:rsidR="00A05050" w:rsidRPr="002E3F9C">
              <w:rPr>
                <w:rFonts w:asciiTheme="minorHAnsi" w:hAnsiTheme="minorHAnsi" w:cstheme="minorHAnsi"/>
                <w:b/>
                <w:bCs/>
                <w:szCs w:val="24"/>
              </w:rPr>
              <w:t>C)</w:t>
            </w:r>
            <w:r w:rsidR="00A05050" w:rsidRPr="00313AB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A05050">
              <w:rPr>
                <w:rFonts w:asciiTheme="minorHAnsi" w:hAnsiTheme="minorHAnsi" w:cstheme="minorHAnsi"/>
                <w:szCs w:val="24"/>
              </w:rPr>
              <w:t>Provoca turvação da água de cal</w:t>
            </w:r>
            <w:r w:rsidR="00444DD2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A05050" w:rsidRPr="00313AB7" w14:paraId="72C23DB5" w14:textId="77777777" w:rsidTr="00A05050">
        <w:trPr>
          <w:trHeight w:val="340"/>
        </w:trPr>
        <w:tc>
          <w:tcPr>
            <w:tcW w:w="2410" w:type="dxa"/>
            <w:vAlign w:val="center"/>
          </w:tcPr>
          <w:p w14:paraId="22F98A68" w14:textId="34070678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Oxigénio</w:t>
            </w:r>
          </w:p>
        </w:tc>
        <w:tc>
          <w:tcPr>
            <w:tcW w:w="417" w:type="dxa"/>
            <w:tcBorders>
              <w:top w:val="nil"/>
              <w:bottom w:val="nil"/>
              <w:right w:val="nil"/>
            </w:tcBorders>
            <w:vAlign w:val="center"/>
          </w:tcPr>
          <w:p w14:paraId="5A3F7C57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1F729" w14:textId="77777777" w:rsidR="00A05050" w:rsidRPr="00313AB7" w:rsidRDefault="00A05050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0AC3CCC5" w14:textId="77777777" w:rsidR="00A05050" w:rsidRPr="00313AB7" w:rsidRDefault="00A05050" w:rsidP="00812AC8">
            <w:pPr>
              <w:contextualSpacing/>
              <w:jc w:val="right"/>
              <w:rPr>
                <w:rFonts w:asciiTheme="minorHAnsi" w:hAnsiTheme="minorHAnsi" w:cstheme="minorHAnsi"/>
                <w:szCs w:val="24"/>
              </w:rPr>
            </w:pPr>
            <w:r w:rsidRPr="00313AB7">
              <w:rPr>
                <w:rFonts w:asciiTheme="minorHAnsi" w:hAnsiTheme="minorHAnsi" w:cstheme="minorHAnsi"/>
                <w:szCs w:val="24"/>
              </w:rPr>
              <w:t>●</w:t>
            </w:r>
          </w:p>
        </w:tc>
        <w:tc>
          <w:tcPr>
            <w:tcW w:w="5408" w:type="dxa"/>
            <w:vAlign w:val="center"/>
          </w:tcPr>
          <w:p w14:paraId="1493521F" w14:textId="678EAC4F" w:rsidR="00A05050" w:rsidRPr="00313AB7" w:rsidRDefault="002E3F9C" w:rsidP="00812AC8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2E3F9C">
              <w:rPr>
                <w:rFonts w:asciiTheme="minorHAnsi" w:hAnsiTheme="minorHAnsi" w:cstheme="minorHAnsi"/>
                <w:b/>
                <w:bCs/>
                <w:szCs w:val="24"/>
              </w:rPr>
              <w:t>(</w:t>
            </w:r>
            <w:r w:rsidR="00A05050" w:rsidRPr="002E3F9C">
              <w:rPr>
                <w:rFonts w:asciiTheme="minorHAnsi" w:hAnsiTheme="minorHAnsi" w:cstheme="minorHAnsi"/>
                <w:b/>
                <w:bCs/>
                <w:szCs w:val="24"/>
              </w:rPr>
              <w:t>D)</w:t>
            </w:r>
            <w:r w:rsidR="00A05050" w:rsidRPr="00313AB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A05050">
              <w:rPr>
                <w:rFonts w:asciiTheme="minorHAnsi" w:hAnsiTheme="minorHAnsi" w:cstheme="minorHAnsi"/>
                <w:szCs w:val="24"/>
              </w:rPr>
              <w:t>Muda a cor do iodo de castanho para azul</w:t>
            </w:r>
            <w:r w:rsidR="00444DD2">
              <w:rPr>
                <w:rFonts w:asciiTheme="minorHAnsi" w:hAnsiTheme="minorHAnsi" w:cstheme="minorHAnsi"/>
                <w:szCs w:val="24"/>
              </w:rPr>
              <w:t>-</w:t>
            </w:r>
            <w:r w:rsidR="00A05050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444DD2">
              <w:rPr>
                <w:rFonts w:asciiTheme="minorHAnsi" w:hAnsiTheme="minorHAnsi" w:cstheme="minorHAnsi"/>
                <w:szCs w:val="24"/>
              </w:rPr>
              <w:t xml:space="preserve">  </w:t>
            </w:r>
            <w:r w:rsidR="00444DD2">
              <w:rPr>
                <w:rFonts w:asciiTheme="minorHAnsi" w:hAnsiTheme="minorHAnsi" w:cstheme="minorHAnsi"/>
                <w:szCs w:val="24"/>
              </w:rPr>
              <w:br/>
              <w:t>-</w:t>
            </w:r>
            <w:r w:rsidR="00A05050">
              <w:rPr>
                <w:rFonts w:asciiTheme="minorHAnsi" w:hAnsiTheme="minorHAnsi" w:cstheme="minorHAnsi"/>
                <w:szCs w:val="24"/>
              </w:rPr>
              <w:t>escuro</w:t>
            </w:r>
            <w:r w:rsidR="00444DD2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30327300" w14:textId="7EA14B1A" w:rsidR="00BE42AA" w:rsidRDefault="00BB5E1D" w:rsidP="00444DD2">
      <w:pPr>
        <w:numPr>
          <w:ilvl w:val="0"/>
          <w:numId w:val="25"/>
        </w:numPr>
        <w:spacing w:after="120"/>
        <w:ind w:left="426" w:hanging="42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Fez-se a determinação da massa volúmica de dois sólidos, um cubo regular (</w:t>
      </w:r>
      <w:r w:rsidRPr="00104C61">
        <w:rPr>
          <w:rFonts w:asciiTheme="minorHAnsi" w:hAnsiTheme="minorHAnsi" w:cstheme="minorHAnsi"/>
          <w:szCs w:val="24"/>
        </w:rPr>
        <w:t>s</w:t>
      </w:r>
      <w:r w:rsidR="003E3AF7" w:rsidRPr="00104C61">
        <w:rPr>
          <w:rFonts w:asciiTheme="minorHAnsi" w:hAnsiTheme="minorHAnsi" w:cstheme="minorHAnsi"/>
          <w:szCs w:val="24"/>
        </w:rPr>
        <w:t>ó</w:t>
      </w:r>
      <w:r w:rsidRPr="00104C61">
        <w:rPr>
          <w:rFonts w:asciiTheme="minorHAnsi" w:hAnsiTheme="minorHAnsi" w:cstheme="minorHAnsi"/>
          <w:szCs w:val="24"/>
        </w:rPr>
        <w:t xml:space="preserve">lido </w:t>
      </w:r>
      <w:r w:rsidR="00BD5FAB" w:rsidRPr="00104C61">
        <w:rPr>
          <w:rFonts w:asciiTheme="minorHAnsi" w:hAnsiTheme="minorHAnsi" w:cstheme="minorHAnsi"/>
          <w:szCs w:val="24"/>
        </w:rPr>
        <w:t>A</w:t>
      </w:r>
      <w:r>
        <w:rPr>
          <w:rFonts w:asciiTheme="minorHAnsi" w:hAnsiTheme="minorHAnsi" w:cstheme="minorHAnsi"/>
          <w:szCs w:val="24"/>
        </w:rPr>
        <w:t>) e um sólido irregular (</w:t>
      </w:r>
      <w:r w:rsidRPr="00FC4F92">
        <w:rPr>
          <w:rFonts w:asciiTheme="minorHAnsi" w:hAnsiTheme="minorHAnsi" w:cstheme="minorHAnsi"/>
          <w:szCs w:val="24"/>
        </w:rPr>
        <w:t xml:space="preserve">sólido </w:t>
      </w:r>
      <w:r w:rsidR="00BD5FAB" w:rsidRPr="00FC4F92">
        <w:rPr>
          <w:rFonts w:asciiTheme="minorHAnsi" w:hAnsiTheme="minorHAnsi" w:cstheme="minorHAnsi"/>
          <w:szCs w:val="24"/>
        </w:rPr>
        <w:t>B</w:t>
      </w:r>
      <w:r>
        <w:rPr>
          <w:rFonts w:asciiTheme="minorHAnsi" w:hAnsiTheme="minorHAnsi" w:cstheme="minorHAnsi"/>
          <w:szCs w:val="24"/>
        </w:rPr>
        <w:t>). Na tabela representam-se as diversas medições efetuadas.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410"/>
        <w:gridCol w:w="1674"/>
        <w:gridCol w:w="1424"/>
        <w:gridCol w:w="1545"/>
      </w:tblGrid>
      <w:tr w:rsidR="00EB2EEA" w14:paraId="3AD18BBD" w14:textId="77777777" w:rsidTr="00A24BED">
        <w:tc>
          <w:tcPr>
            <w:tcW w:w="2518" w:type="dxa"/>
            <w:vAlign w:val="center"/>
          </w:tcPr>
          <w:p w14:paraId="08B9E316" w14:textId="64F26787" w:rsidR="00EB2EEA" w:rsidRDefault="00EB2EEA" w:rsidP="00A24BED">
            <w:pPr>
              <w:spacing w:after="12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 wp14:anchorId="427AA306" wp14:editId="3474D7B2">
                  <wp:extent cx="1258824" cy="84425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84447_EXP_1920_NL1_DD00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824" cy="84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5E4978B7" w14:textId="71BAF401" w:rsidR="00EB2EEA" w:rsidRDefault="00EB2EEA" w:rsidP="00A24BED">
            <w:pPr>
              <w:spacing w:after="12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  <w:szCs w:val="24"/>
              </w:rPr>
              <w:drawing>
                <wp:anchor distT="0" distB="0" distL="114300" distR="114300" simplePos="0" relativeHeight="251668992" behindDoc="0" locked="0" layoutInCell="1" allowOverlap="1" wp14:anchorId="2C2FB823" wp14:editId="5E65690D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1905</wp:posOffset>
                  </wp:positionV>
                  <wp:extent cx="1267968" cy="923544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0184447_EXP_1920_NL1_DD00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968" cy="923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74" w:type="dxa"/>
            <w:vAlign w:val="center"/>
          </w:tcPr>
          <w:p w14:paraId="43A8E763" w14:textId="45366182" w:rsidR="00EB2EEA" w:rsidRDefault="00EB2EEA" w:rsidP="00A24BED">
            <w:pPr>
              <w:spacing w:after="12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  <w:szCs w:val="24"/>
              </w:rPr>
              <w:drawing>
                <wp:anchor distT="0" distB="0" distL="114300" distR="114300" simplePos="0" relativeHeight="251658752" behindDoc="0" locked="0" layoutInCell="1" allowOverlap="1" wp14:anchorId="524785A0" wp14:editId="737C0B1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1905</wp:posOffset>
                  </wp:positionV>
                  <wp:extent cx="862584" cy="954024"/>
                  <wp:effectExtent l="0" t="0" r="0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184447_EXP_1920_NL1_DD00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584" cy="954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4" w:type="dxa"/>
            <w:vAlign w:val="center"/>
          </w:tcPr>
          <w:p w14:paraId="41C191D0" w14:textId="2EDBBE53" w:rsidR="00EB2EEA" w:rsidRDefault="00EB2EEA" w:rsidP="00A24BED">
            <w:pPr>
              <w:spacing w:after="12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 wp14:anchorId="3F214846" wp14:editId="4EF10D30">
                  <wp:extent cx="767629" cy="115252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0184447_EXP_1920_NL1_DD00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280" cy="11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5" w:type="dxa"/>
            <w:vAlign w:val="center"/>
          </w:tcPr>
          <w:p w14:paraId="3A03B207" w14:textId="10A4008B" w:rsidR="00EB2EEA" w:rsidRDefault="00EB2EEA" w:rsidP="00A24BED">
            <w:pPr>
              <w:spacing w:after="12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 wp14:anchorId="7EB59E12" wp14:editId="76229BDB">
                  <wp:extent cx="781595" cy="10668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0184447_EXP_1920_NL1_DD00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155" cy="1083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4BED" w14:paraId="7B7D43B3" w14:textId="77777777" w:rsidTr="00A24BED">
        <w:tc>
          <w:tcPr>
            <w:tcW w:w="2518" w:type="dxa"/>
            <w:vAlign w:val="center"/>
          </w:tcPr>
          <w:p w14:paraId="13EA994B" w14:textId="16CC1C00" w:rsidR="00EB2EEA" w:rsidRDefault="00EB2EEA" w:rsidP="00A24BED">
            <w:pPr>
              <w:spacing w:after="120"/>
              <w:jc w:val="center"/>
              <w:rPr>
                <w:rFonts w:asciiTheme="minorHAnsi" w:hAnsiTheme="minorHAnsi" w:cstheme="minorHAnsi"/>
                <w:szCs w:val="24"/>
              </w:rPr>
            </w:pPr>
            <w:r w:rsidRPr="00BB5E1D">
              <w:rPr>
                <w:rFonts w:asciiTheme="minorHAnsi" w:hAnsiTheme="minorHAnsi" w:cstheme="minorHAnsi"/>
                <w:noProof/>
              </w:rPr>
              <w:t xml:space="preserve">Medição da </w:t>
            </w:r>
            <w:r>
              <w:rPr>
                <w:rFonts w:asciiTheme="minorHAnsi" w:hAnsiTheme="minorHAnsi" w:cstheme="minorHAnsi"/>
                <w:noProof/>
              </w:rPr>
              <w:t xml:space="preserve">massa do </w:t>
            </w:r>
            <w:r w:rsidRPr="003E3AF7">
              <w:rPr>
                <w:rFonts w:asciiTheme="minorHAnsi" w:hAnsiTheme="minorHAnsi" w:cstheme="minorHAnsi"/>
                <w:noProof/>
              </w:rPr>
              <w:t>sólido A</w:t>
            </w:r>
          </w:p>
        </w:tc>
        <w:tc>
          <w:tcPr>
            <w:tcW w:w="2410" w:type="dxa"/>
            <w:vAlign w:val="center"/>
          </w:tcPr>
          <w:p w14:paraId="2A079E9A" w14:textId="6B162844" w:rsidR="00EB2EEA" w:rsidRDefault="00EB2EEA" w:rsidP="00A24BED">
            <w:pPr>
              <w:spacing w:after="120"/>
              <w:jc w:val="center"/>
              <w:rPr>
                <w:rFonts w:asciiTheme="minorHAnsi" w:hAnsiTheme="minorHAnsi" w:cstheme="minorHAnsi"/>
                <w:szCs w:val="24"/>
              </w:rPr>
            </w:pPr>
            <w:r w:rsidRPr="00BB5E1D">
              <w:rPr>
                <w:rFonts w:asciiTheme="minorHAnsi" w:hAnsiTheme="minorHAnsi" w:cstheme="minorHAnsi"/>
                <w:noProof/>
              </w:rPr>
              <w:t xml:space="preserve">Medição da </w:t>
            </w:r>
            <w:r>
              <w:rPr>
                <w:rFonts w:asciiTheme="minorHAnsi" w:hAnsiTheme="minorHAnsi" w:cstheme="minorHAnsi"/>
                <w:noProof/>
              </w:rPr>
              <w:t xml:space="preserve">massa do </w:t>
            </w:r>
            <w:r w:rsidRPr="003E3AF7">
              <w:rPr>
                <w:rFonts w:asciiTheme="minorHAnsi" w:hAnsiTheme="minorHAnsi" w:cstheme="minorHAnsi"/>
                <w:noProof/>
              </w:rPr>
              <w:t>sólido B</w:t>
            </w:r>
          </w:p>
        </w:tc>
        <w:tc>
          <w:tcPr>
            <w:tcW w:w="1674" w:type="dxa"/>
            <w:vAlign w:val="center"/>
          </w:tcPr>
          <w:p w14:paraId="015C30F2" w14:textId="29E62269" w:rsidR="00EB2EEA" w:rsidRDefault="00EB2EEA" w:rsidP="00A24BED">
            <w:pPr>
              <w:spacing w:after="12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</w:rPr>
              <w:t xml:space="preserve">Dimensões do </w:t>
            </w:r>
            <w:r w:rsidRPr="003E3AF7">
              <w:rPr>
                <w:rFonts w:asciiTheme="minorHAnsi" w:hAnsiTheme="minorHAnsi" w:cstheme="minorHAnsi"/>
                <w:noProof/>
              </w:rPr>
              <w:t>sólido A</w:t>
            </w:r>
          </w:p>
        </w:tc>
        <w:tc>
          <w:tcPr>
            <w:tcW w:w="2969" w:type="dxa"/>
            <w:gridSpan w:val="2"/>
            <w:vAlign w:val="center"/>
          </w:tcPr>
          <w:p w14:paraId="333E6389" w14:textId="234D1D23" w:rsidR="00EB2EEA" w:rsidRDefault="00EB2EEA" w:rsidP="00A24BED">
            <w:pPr>
              <w:spacing w:after="12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noProof/>
              </w:rPr>
              <w:t xml:space="preserve">Medição do volume do </w:t>
            </w:r>
            <w:r w:rsidRPr="003E3AF7">
              <w:rPr>
                <w:rFonts w:asciiTheme="minorHAnsi" w:hAnsiTheme="minorHAnsi" w:cstheme="minorHAnsi"/>
                <w:noProof/>
              </w:rPr>
              <w:t>sólido B</w:t>
            </w:r>
          </w:p>
        </w:tc>
      </w:tr>
    </w:tbl>
    <w:p w14:paraId="4C19711D" w14:textId="3B056D29" w:rsidR="00F2328A" w:rsidRDefault="00444DD2" w:rsidP="00444DD2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</w:t>
      </w:r>
      <w:r w:rsidR="00F2328A">
        <w:rPr>
          <w:rFonts w:asciiTheme="minorHAnsi" w:hAnsiTheme="minorHAnsi" w:cstheme="minorHAnsi"/>
          <w:szCs w:val="24"/>
        </w:rPr>
        <w:t>eleciona a única correta.</w:t>
      </w:r>
    </w:p>
    <w:tbl>
      <w:tblPr>
        <w:tblStyle w:val="TableGrid"/>
        <w:tblW w:w="8221" w:type="dxa"/>
        <w:tblInd w:w="1101" w:type="dxa"/>
        <w:tblLook w:val="06A0" w:firstRow="1" w:lastRow="0" w:firstColumn="1" w:lastColumn="0" w:noHBand="1" w:noVBand="1"/>
      </w:tblPr>
      <w:tblGrid>
        <w:gridCol w:w="380"/>
        <w:gridCol w:w="7841"/>
      </w:tblGrid>
      <w:tr w:rsidR="008F7C3D" w:rsidRPr="00313AB7" w14:paraId="1C7470C5" w14:textId="77777777" w:rsidTr="008F7C3D">
        <w:trPr>
          <w:trHeight w:val="245"/>
        </w:trPr>
        <w:tc>
          <w:tcPr>
            <w:tcW w:w="380" w:type="dxa"/>
            <w:tcBorders>
              <w:bottom w:val="single" w:sz="4" w:space="0" w:color="auto"/>
            </w:tcBorders>
          </w:tcPr>
          <w:p w14:paraId="1F88B345" w14:textId="77777777" w:rsidR="008F7C3D" w:rsidRPr="00313AB7" w:rsidRDefault="008F7C3D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vMerge w:val="restart"/>
            <w:tcBorders>
              <w:top w:val="nil"/>
              <w:right w:val="nil"/>
            </w:tcBorders>
          </w:tcPr>
          <w:p w14:paraId="5A522579" w14:textId="65945607" w:rsidR="008F7C3D" w:rsidRPr="00313AB7" w:rsidRDefault="008F7C3D" w:rsidP="00F2328A">
            <w:pPr>
              <w:pStyle w:val="ListParagraph"/>
              <w:numPr>
                <w:ilvl w:val="0"/>
                <w:numId w:val="28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Corpos com massas iguais e volumes diferentes têm a mesma massa volúmica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8F7C3D" w:rsidRPr="00313AB7" w14:paraId="535B458A" w14:textId="77777777" w:rsidTr="008F7C3D">
        <w:trPr>
          <w:trHeight w:val="245"/>
        </w:trPr>
        <w:tc>
          <w:tcPr>
            <w:tcW w:w="380" w:type="dxa"/>
            <w:tcBorders>
              <w:left w:val="nil"/>
              <w:right w:val="nil"/>
            </w:tcBorders>
          </w:tcPr>
          <w:p w14:paraId="3AD7596B" w14:textId="77777777" w:rsidR="008F7C3D" w:rsidRPr="00313AB7" w:rsidRDefault="008F7C3D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vMerge/>
            <w:tcBorders>
              <w:left w:val="nil"/>
              <w:bottom w:val="nil"/>
              <w:right w:val="nil"/>
            </w:tcBorders>
          </w:tcPr>
          <w:p w14:paraId="728E2CD8" w14:textId="77777777" w:rsidR="008F7C3D" w:rsidRDefault="008F7C3D" w:rsidP="00F2328A">
            <w:pPr>
              <w:pStyle w:val="ListParagraph"/>
              <w:numPr>
                <w:ilvl w:val="0"/>
                <w:numId w:val="28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8F7C3D" w:rsidRPr="00313AB7" w14:paraId="44635655" w14:textId="77777777" w:rsidTr="008F7C3D">
        <w:trPr>
          <w:trHeight w:val="245"/>
        </w:trPr>
        <w:tc>
          <w:tcPr>
            <w:tcW w:w="380" w:type="dxa"/>
            <w:tcBorders>
              <w:bottom w:val="single" w:sz="4" w:space="0" w:color="auto"/>
            </w:tcBorders>
          </w:tcPr>
          <w:p w14:paraId="3A16F8ED" w14:textId="77777777" w:rsidR="008F7C3D" w:rsidRPr="00313AB7" w:rsidRDefault="008F7C3D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vMerge w:val="restart"/>
            <w:tcBorders>
              <w:top w:val="nil"/>
              <w:right w:val="nil"/>
            </w:tcBorders>
          </w:tcPr>
          <w:p w14:paraId="1E588141" w14:textId="6B5579DF" w:rsidR="008F7C3D" w:rsidRPr="00313AB7" w:rsidRDefault="008F7C3D" w:rsidP="00F2328A">
            <w:pPr>
              <w:pStyle w:val="ListParagraph"/>
              <w:numPr>
                <w:ilvl w:val="0"/>
                <w:numId w:val="28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Quanto maior o volume de uma amostra de um dado material, menor a sua massa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8F7C3D" w:rsidRPr="00313AB7" w14:paraId="5430275D" w14:textId="77777777" w:rsidTr="008F7C3D">
        <w:trPr>
          <w:trHeight w:val="245"/>
        </w:trPr>
        <w:tc>
          <w:tcPr>
            <w:tcW w:w="380" w:type="dxa"/>
            <w:tcBorders>
              <w:left w:val="nil"/>
              <w:right w:val="nil"/>
            </w:tcBorders>
          </w:tcPr>
          <w:p w14:paraId="0B3D272A" w14:textId="77777777" w:rsidR="008F7C3D" w:rsidRPr="00313AB7" w:rsidRDefault="008F7C3D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vMerge/>
            <w:tcBorders>
              <w:left w:val="nil"/>
              <w:bottom w:val="nil"/>
              <w:right w:val="nil"/>
            </w:tcBorders>
          </w:tcPr>
          <w:p w14:paraId="44142730" w14:textId="77777777" w:rsidR="008F7C3D" w:rsidRDefault="008F7C3D" w:rsidP="00F2328A">
            <w:pPr>
              <w:pStyle w:val="ListParagraph"/>
              <w:numPr>
                <w:ilvl w:val="0"/>
                <w:numId w:val="28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F2328A" w:rsidRPr="00313AB7" w14:paraId="1CDF305B" w14:textId="77777777" w:rsidTr="00812AC8">
        <w:tc>
          <w:tcPr>
            <w:tcW w:w="380" w:type="dxa"/>
          </w:tcPr>
          <w:p w14:paraId="31F3CBCD" w14:textId="77777777" w:rsidR="00F2328A" w:rsidRPr="00313AB7" w:rsidRDefault="00F2328A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tcBorders>
              <w:top w:val="nil"/>
              <w:bottom w:val="nil"/>
              <w:right w:val="nil"/>
            </w:tcBorders>
          </w:tcPr>
          <w:p w14:paraId="70DE57E7" w14:textId="21DE3A9C" w:rsidR="00F2328A" w:rsidRPr="00313AB7" w:rsidRDefault="008F7C3D" w:rsidP="00F2328A">
            <w:pPr>
              <w:pStyle w:val="ListParagraph"/>
              <w:numPr>
                <w:ilvl w:val="0"/>
                <w:numId w:val="28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A massa volúmica de uma dada </w:t>
            </w:r>
            <w:r w:rsidRPr="00104C61">
              <w:rPr>
                <w:rFonts w:asciiTheme="minorHAnsi" w:hAnsiTheme="minorHAnsi" w:cstheme="minorHAnsi"/>
                <w:szCs w:val="24"/>
              </w:rPr>
              <w:t xml:space="preserve">substância </w:t>
            </w:r>
            <w:r w:rsidR="00AE098D" w:rsidRPr="00104C61">
              <w:rPr>
                <w:rFonts w:asciiTheme="minorHAnsi" w:hAnsiTheme="minorHAnsi" w:cstheme="minorHAnsi"/>
                <w:szCs w:val="24"/>
              </w:rPr>
              <w:t xml:space="preserve">pode </w:t>
            </w:r>
            <w:r w:rsidRPr="00104C61">
              <w:rPr>
                <w:rFonts w:asciiTheme="minorHAnsi" w:hAnsiTheme="minorHAnsi" w:cstheme="minorHAnsi"/>
                <w:szCs w:val="24"/>
              </w:rPr>
              <w:t>permit</w:t>
            </w:r>
            <w:r w:rsidR="00AE098D" w:rsidRPr="00104C61">
              <w:rPr>
                <w:rFonts w:asciiTheme="minorHAnsi" w:hAnsiTheme="minorHAnsi" w:cstheme="minorHAnsi"/>
                <w:szCs w:val="24"/>
              </w:rPr>
              <w:t>ir</w:t>
            </w:r>
            <w:r>
              <w:rPr>
                <w:rFonts w:asciiTheme="minorHAnsi" w:hAnsiTheme="minorHAnsi" w:cstheme="minorHAnsi"/>
                <w:szCs w:val="24"/>
              </w:rPr>
              <w:t xml:space="preserve"> identificá-la</w:t>
            </w:r>
            <w:r w:rsidR="00F2328A"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8F7C3D" w:rsidRPr="00313AB7" w14:paraId="2E62BD44" w14:textId="77777777" w:rsidTr="008F7C3D">
        <w:trPr>
          <w:trHeight w:val="245"/>
        </w:trPr>
        <w:tc>
          <w:tcPr>
            <w:tcW w:w="380" w:type="dxa"/>
            <w:tcBorders>
              <w:bottom w:val="single" w:sz="4" w:space="0" w:color="auto"/>
            </w:tcBorders>
          </w:tcPr>
          <w:p w14:paraId="394EDB37" w14:textId="77777777" w:rsidR="008F7C3D" w:rsidRPr="00313AB7" w:rsidRDefault="008F7C3D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vMerge w:val="restart"/>
            <w:tcBorders>
              <w:top w:val="nil"/>
              <w:right w:val="nil"/>
            </w:tcBorders>
          </w:tcPr>
          <w:p w14:paraId="213CA3C0" w14:textId="7490EBFE" w:rsidR="008F7C3D" w:rsidRPr="00313AB7" w:rsidRDefault="008F7C3D" w:rsidP="00F2328A">
            <w:pPr>
              <w:pStyle w:val="ListParagraph"/>
              <w:numPr>
                <w:ilvl w:val="0"/>
                <w:numId w:val="28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Corpos com volumes iguais e massas diferentes têm a mesma massa volúmica</w:t>
            </w:r>
            <w:r w:rsidRPr="00313AB7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8F7C3D" w:rsidRPr="00313AB7" w14:paraId="0A8DB9F7" w14:textId="77777777" w:rsidTr="008F7C3D">
        <w:trPr>
          <w:trHeight w:val="245"/>
        </w:trPr>
        <w:tc>
          <w:tcPr>
            <w:tcW w:w="380" w:type="dxa"/>
            <w:tcBorders>
              <w:left w:val="nil"/>
              <w:bottom w:val="nil"/>
              <w:right w:val="nil"/>
            </w:tcBorders>
          </w:tcPr>
          <w:p w14:paraId="6AB50571" w14:textId="77777777" w:rsidR="008F7C3D" w:rsidRPr="00313AB7" w:rsidRDefault="008F7C3D" w:rsidP="00812AC8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841" w:type="dxa"/>
            <w:vMerge/>
            <w:tcBorders>
              <w:left w:val="nil"/>
              <w:bottom w:val="nil"/>
              <w:right w:val="nil"/>
            </w:tcBorders>
          </w:tcPr>
          <w:p w14:paraId="3D9EA787" w14:textId="77777777" w:rsidR="008F7C3D" w:rsidRDefault="008F7C3D" w:rsidP="00F2328A">
            <w:pPr>
              <w:pStyle w:val="ListParagraph"/>
              <w:numPr>
                <w:ilvl w:val="0"/>
                <w:numId w:val="28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199090C0" w14:textId="4960C13F" w:rsidR="00BB5E1D" w:rsidRDefault="00262203" w:rsidP="00444DD2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Mostra que</w:t>
      </w:r>
      <w:r w:rsidR="00BB5E1D">
        <w:rPr>
          <w:rFonts w:asciiTheme="minorHAnsi" w:hAnsiTheme="minorHAnsi" w:cstheme="minorHAnsi"/>
          <w:szCs w:val="24"/>
        </w:rPr>
        <w:t xml:space="preserve"> o volume do </w:t>
      </w:r>
      <w:r w:rsidR="00BB5E1D" w:rsidRPr="00104C61">
        <w:rPr>
          <w:rFonts w:asciiTheme="minorHAnsi" w:hAnsiTheme="minorHAnsi" w:cstheme="minorHAnsi"/>
          <w:szCs w:val="24"/>
        </w:rPr>
        <w:t xml:space="preserve">sólido </w:t>
      </w:r>
      <w:r w:rsidR="00BD5FAB" w:rsidRPr="00104C61">
        <w:rPr>
          <w:rFonts w:asciiTheme="minorHAnsi" w:hAnsiTheme="minorHAnsi" w:cstheme="minorHAnsi"/>
          <w:szCs w:val="24"/>
        </w:rPr>
        <w:t>A</w:t>
      </w:r>
      <w:r>
        <w:rPr>
          <w:rFonts w:asciiTheme="minorHAnsi" w:hAnsiTheme="minorHAnsi" w:cstheme="minorHAnsi"/>
          <w:szCs w:val="24"/>
        </w:rPr>
        <w:t xml:space="preserve"> é</w:t>
      </w:r>
      <w:r w:rsidR="008B2532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8 cm</w:t>
      </w:r>
      <w:r>
        <w:rPr>
          <w:rFonts w:asciiTheme="minorHAnsi" w:hAnsiTheme="minorHAnsi" w:cstheme="minorHAnsi"/>
          <w:szCs w:val="24"/>
          <w:vertAlign w:val="superscript"/>
        </w:rPr>
        <w:t>3</w:t>
      </w:r>
      <w:r w:rsidR="00BB5E1D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851"/>
      </w:tblGrid>
      <w:tr w:rsidR="00BB5E1D" w14:paraId="650819A9" w14:textId="77777777" w:rsidTr="00444DD2">
        <w:trPr>
          <w:trHeight w:val="621"/>
        </w:trPr>
        <w:tc>
          <w:tcPr>
            <w:tcW w:w="9495" w:type="dxa"/>
          </w:tcPr>
          <w:p w14:paraId="4A276986" w14:textId="77777777" w:rsidR="00BB5E1D" w:rsidRDefault="00BB5E1D" w:rsidP="00BB5E1D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2CCFCAC" w14:textId="4E2D5FA9" w:rsidR="00BB5E1D" w:rsidRDefault="00262203" w:rsidP="00444DD2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Mostra que o</w:t>
      </w:r>
      <w:r w:rsidR="00BB5E1D">
        <w:rPr>
          <w:rFonts w:asciiTheme="minorHAnsi" w:hAnsiTheme="minorHAnsi" w:cstheme="minorHAnsi"/>
          <w:szCs w:val="24"/>
        </w:rPr>
        <w:t xml:space="preserve"> volume do </w:t>
      </w:r>
      <w:r w:rsidR="00BB5E1D" w:rsidRPr="00104C61">
        <w:rPr>
          <w:rFonts w:asciiTheme="minorHAnsi" w:hAnsiTheme="minorHAnsi" w:cstheme="minorHAnsi"/>
          <w:szCs w:val="24"/>
        </w:rPr>
        <w:t xml:space="preserve">sólido </w:t>
      </w:r>
      <w:r w:rsidR="00BD5FAB" w:rsidRPr="00104C61">
        <w:rPr>
          <w:rFonts w:asciiTheme="minorHAnsi" w:hAnsiTheme="minorHAnsi" w:cstheme="minorHAnsi"/>
          <w:szCs w:val="24"/>
        </w:rPr>
        <w:t>B</w:t>
      </w:r>
      <w:r>
        <w:rPr>
          <w:rFonts w:asciiTheme="minorHAnsi" w:hAnsiTheme="minorHAnsi" w:cstheme="minorHAnsi"/>
          <w:szCs w:val="24"/>
        </w:rPr>
        <w:t xml:space="preserve"> é</w:t>
      </w:r>
      <w:r w:rsidR="008B2532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10 cm</w:t>
      </w:r>
      <w:r>
        <w:rPr>
          <w:rFonts w:asciiTheme="minorHAnsi" w:hAnsiTheme="minorHAnsi" w:cstheme="minorHAnsi"/>
          <w:szCs w:val="24"/>
          <w:vertAlign w:val="superscript"/>
        </w:rPr>
        <w:t>3</w:t>
      </w:r>
      <w:r w:rsidR="00BB5E1D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851"/>
      </w:tblGrid>
      <w:tr w:rsidR="00BB5E1D" w14:paraId="2506EB93" w14:textId="77777777" w:rsidTr="00444DD2">
        <w:trPr>
          <w:trHeight w:val="706"/>
        </w:trPr>
        <w:tc>
          <w:tcPr>
            <w:tcW w:w="9495" w:type="dxa"/>
          </w:tcPr>
          <w:p w14:paraId="04E374DD" w14:textId="77777777" w:rsidR="00BB5E1D" w:rsidRDefault="00BB5E1D" w:rsidP="00812AC8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66A85513" w14:textId="65D1CF0B" w:rsidR="00BB5E1D" w:rsidRDefault="00262203" w:rsidP="00444DD2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Determina</w:t>
      </w:r>
      <w:r w:rsidR="00BB5E1D">
        <w:rPr>
          <w:rFonts w:asciiTheme="minorHAnsi" w:hAnsiTheme="minorHAnsi" w:cstheme="minorHAnsi"/>
          <w:szCs w:val="24"/>
        </w:rPr>
        <w:t xml:space="preserve"> a massa volúmica do </w:t>
      </w:r>
      <w:r w:rsidR="00BB5E1D" w:rsidRPr="00104C61">
        <w:rPr>
          <w:rFonts w:asciiTheme="minorHAnsi" w:hAnsiTheme="minorHAnsi" w:cstheme="minorHAnsi"/>
          <w:szCs w:val="24"/>
        </w:rPr>
        <w:t xml:space="preserve">sólido </w:t>
      </w:r>
      <w:r w:rsidR="00BD5FAB" w:rsidRPr="00104C61">
        <w:rPr>
          <w:rFonts w:asciiTheme="minorHAnsi" w:hAnsiTheme="minorHAnsi" w:cstheme="minorHAnsi"/>
          <w:szCs w:val="24"/>
        </w:rPr>
        <w:t>A</w:t>
      </w:r>
      <w:r w:rsidR="00F2328A" w:rsidRPr="00104C61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851"/>
      </w:tblGrid>
      <w:tr w:rsidR="00F2328A" w14:paraId="0569AF0D" w14:textId="77777777" w:rsidTr="00444DD2">
        <w:trPr>
          <w:trHeight w:val="695"/>
        </w:trPr>
        <w:tc>
          <w:tcPr>
            <w:tcW w:w="8851" w:type="dxa"/>
          </w:tcPr>
          <w:p w14:paraId="36E835EE" w14:textId="77777777" w:rsidR="00F2328A" w:rsidRDefault="00F2328A" w:rsidP="00812AC8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D4DE8DC" w14:textId="60D65686" w:rsidR="00F2328A" w:rsidRDefault="00262203" w:rsidP="00444DD2">
      <w:pPr>
        <w:pStyle w:val="ListParagraph"/>
        <w:numPr>
          <w:ilvl w:val="1"/>
          <w:numId w:val="25"/>
        </w:numPr>
        <w:spacing w:after="120"/>
        <w:ind w:left="851" w:hanging="42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Determina </w:t>
      </w:r>
      <w:r w:rsidR="00F2328A">
        <w:rPr>
          <w:rFonts w:asciiTheme="minorHAnsi" w:hAnsiTheme="minorHAnsi" w:cstheme="minorHAnsi"/>
          <w:szCs w:val="24"/>
        </w:rPr>
        <w:t xml:space="preserve">a massa volúmica </w:t>
      </w:r>
      <w:r w:rsidR="00F2328A" w:rsidRPr="00104C61">
        <w:rPr>
          <w:rFonts w:asciiTheme="minorHAnsi" w:hAnsiTheme="minorHAnsi" w:cstheme="minorHAnsi"/>
          <w:szCs w:val="24"/>
        </w:rPr>
        <w:t xml:space="preserve">do sólido </w:t>
      </w:r>
      <w:r w:rsidR="00BD5FAB" w:rsidRPr="00104C61">
        <w:rPr>
          <w:rFonts w:asciiTheme="minorHAnsi" w:hAnsiTheme="minorHAnsi" w:cstheme="minorHAnsi"/>
          <w:szCs w:val="24"/>
        </w:rPr>
        <w:t>B</w:t>
      </w:r>
      <w:r w:rsidRPr="00104C61">
        <w:rPr>
          <w:rFonts w:asciiTheme="minorHAnsi" w:hAnsiTheme="minorHAnsi" w:cstheme="minorHAnsi"/>
          <w:szCs w:val="24"/>
        </w:rPr>
        <w:tab/>
      </w:r>
      <w:r w:rsidR="00F2328A" w:rsidRPr="00104C61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851"/>
      </w:tblGrid>
      <w:tr w:rsidR="00F2328A" w14:paraId="4F159269" w14:textId="77777777" w:rsidTr="00DC1D1F">
        <w:trPr>
          <w:trHeight w:val="587"/>
        </w:trPr>
        <w:tc>
          <w:tcPr>
            <w:tcW w:w="9495" w:type="dxa"/>
          </w:tcPr>
          <w:p w14:paraId="00EAE9BC" w14:textId="2133001C" w:rsidR="0006348C" w:rsidRDefault="0006348C" w:rsidP="00812AC8">
            <w:pPr>
              <w:pStyle w:val="ListParagraph"/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6383B971" w14:textId="1BB9985D" w:rsidR="00444DD2" w:rsidRDefault="009517E8" w:rsidP="00104C61">
      <w:pPr>
        <w:jc w:val="center"/>
        <w:rPr>
          <w:rFonts w:asciiTheme="minorHAnsi" w:hAnsiTheme="minorHAnsi" w:cstheme="minorHAnsi"/>
          <w:b/>
          <w:szCs w:val="24"/>
        </w:rPr>
      </w:pPr>
      <w:r w:rsidRPr="00DC1D1F">
        <w:rPr>
          <w:rFonts w:asciiTheme="minorHAnsi" w:hAnsiTheme="minorHAnsi" w:cstheme="minorHAnsi"/>
          <w:b/>
          <w:szCs w:val="24"/>
        </w:rPr>
        <w:t>F</w:t>
      </w:r>
      <w:r w:rsidR="00487809" w:rsidRPr="00DC1D1F">
        <w:rPr>
          <w:rFonts w:asciiTheme="minorHAnsi" w:hAnsiTheme="minorHAnsi" w:cstheme="minorHAnsi"/>
          <w:b/>
          <w:szCs w:val="24"/>
        </w:rPr>
        <w:t>IM</w:t>
      </w:r>
    </w:p>
    <w:p w14:paraId="3A16FA95" w14:textId="77777777" w:rsidR="00433B06" w:rsidRPr="00313AB7" w:rsidRDefault="00433B06" w:rsidP="00104C61">
      <w:pPr>
        <w:jc w:val="center"/>
        <w:rPr>
          <w:rFonts w:asciiTheme="minorHAnsi" w:hAnsiTheme="minorHAnsi" w:cstheme="minorHAnsi"/>
          <w:b/>
          <w:szCs w:val="24"/>
        </w:rPr>
      </w:pPr>
    </w:p>
    <w:tbl>
      <w:tblPr>
        <w:tblW w:w="98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516"/>
        <w:gridCol w:w="516"/>
        <w:gridCol w:w="517"/>
        <w:gridCol w:w="516"/>
        <w:gridCol w:w="516"/>
        <w:gridCol w:w="516"/>
        <w:gridCol w:w="517"/>
        <w:gridCol w:w="516"/>
        <w:gridCol w:w="516"/>
        <w:gridCol w:w="516"/>
        <w:gridCol w:w="517"/>
        <w:gridCol w:w="516"/>
        <w:gridCol w:w="516"/>
        <w:gridCol w:w="516"/>
        <w:gridCol w:w="517"/>
        <w:gridCol w:w="516"/>
        <w:gridCol w:w="516"/>
        <w:gridCol w:w="517"/>
      </w:tblGrid>
      <w:tr w:rsidR="00262203" w:rsidRPr="00313AB7" w14:paraId="0289402D" w14:textId="77777777" w:rsidTr="00262203">
        <w:trPr>
          <w:trHeight w:val="20"/>
        </w:trPr>
        <w:tc>
          <w:tcPr>
            <w:tcW w:w="9809" w:type="dxa"/>
            <w:gridSpan w:val="19"/>
            <w:shd w:val="clear" w:color="auto" w:fill="D9D9D9" w:themeFill="background1" w:themeFillShade="D9"/>
          </w:tcPr>
          <w:p w14:paraId="0289402C" w14:textId="490E2E26" w:rsidR="00262203" w:rsidRPr="00313AB7" w:rsidRDefault="00262203" w:rsidP="00F8745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lang w:eastAsia="pt-PT"/>
              </w:rPr>
            </w:pPr>
            <w:r w:rsidRPr="00313AB7">
              <w:rPr>
                <w:rFonts w:asciiTheme="minorHAnsi" w:hAnsiTheme="minorHAnsi" w:cstheme="minorHAnsi"/>
                <w:b/>
                <w:sz w:val="20"/>
              </w:rPr>
              <w:t>C</w:t>
            </w:r>
            <w:r w:rsidR="00DC1D1F">
              <w:rPr>
                <w:rFonts w:asciiTheme="minorHAnsi" w:hAnsiTheme="minorHAnsi" w:cstheme="minorHAnsi"/>
                <w:b/>
                <w:sz w:val="20"/>
              </w:rPr>
              <w:t>OTAÇÕES</w:t>
            </w:r>
          </w:p>
        </w:tc>
      </w:tr>
      <w:tr w:rsidR="008A0418" w:rsidRPr="00313AB7" w14:paraId="02894042" w14:textId="77777777" w:rsidTr="00262203">
        <w:trPr>
          <w:trHeight w:val="20"/>
        </w:trPr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2E" w14:textId="7D717BE3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bookmarkStart w:id="2" w:name="_Hlk23170451"/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1.1.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2F" w14:textId="7E881236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1.2.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0" w14:textId="50AA583D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1.3.</w:t>
            </w:r>
          </w:p>
        </w:tc>
        <w:tc>
          <w:tcPr>
            <w:tcW w:w="51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1" w14:textId="76724FCC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1.4.1.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2" w14:textId="4738B966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1.4.2.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3" w14:textId="72FC7018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2.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4" w14:textId="1E71AE7C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3.1.</w:t>
            </w:r>
          </w:p>
        </w:tc>
        <w:tc>
          <w:tcPr>
            <w:tcW w:w="51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5" w14:textId="4435A633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3.2.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6" w14:textId="01A5D00A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3.3.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7" w14:textId="6DF99875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4.1.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8" w14:textId="02F8F901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4.2.</w:t>
            </w:r>
          </w:p>
        </w:tc>
        <w:tc>
          <w:tcPr>
            <w:tcW w:w="51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9" w14:textId="45ABA545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5.1.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A" w14:textId="68D36FA9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5.2.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B" w14:textId="5F65981E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6.1.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3C" w14:textId="5393B38E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6.2.</w:t>
            </w:r>
          </w:p>
        </w:tc>
        <w:tc>
          <w:tcPr>
            <w:tcW w:w="517" w:type="dxa"/>
            <w:shd w:val="clear" w:color="auto" w:fill="FFFFFF" w:themeFill="background1"/>
          </w:tcPr>
          <w:p w14:paraId="0289403D" w14:textId="40819882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6.3.</w:t>
            </w:r>
          </w:p>
        </w:tc>
        <w:tc>
          <w:tcPr>
            <w:tcW w:w="516" w:type="dxa"/>
            <w:shd w:val="clear" w:color="auto" w:fill="FFFFFF" w:themeFill="background1"/>
          </w:tcPr>
          <w:p w14:paraId="351C4BC6" w14:textId="7DDD516A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6.4.</w:t>
            </w:r>
          </w:p>
        </w:tc>
        <w:tc>
          <w:tcPr>
            <w:tcW w:w="516" w:type="dxa"/>
            <w:shd w:val="clear" w:color="auto" w:fill="FFFFFF" w:themeFill="background1"/>
          </w:tcPr>
          <w:p w14:paraId="02894040" w14:textId="61C16D86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6.5.</w:t>
            </w:r>
          </w:p>
        </w:tc>
        <w:tc>
          <w:tcPr>
            <w:tcW w:w="51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</w:tcPr>
          <w:p w14:paraId="02894041" w14:textId="77777777" w:rsidR="008A0418" w:rsidRPr="00DC1D1F" w:rsidRDefault="008A0418" w:rsidP="008A0418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18"/>
                <w:lang w:eastAsia="pt-PT"/>
              </w:rPr>
            </w:pPr>
            <w:r w:rsidRPr="00DC1D1F"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18"/>
                <w:lang w:eastAsia="pt-PT"/>
              </w:rPr>
              <w:t>Total</w:t>
            </w:r>
          </w:p>
        </w:tc>
      </w:tr>
      <w:tr w:rsidR="008A0418" w:rsidRPr="00313AB7" w14:paraId="02894057" w14:textId="77777777" w:rsidTr="00262203">
        <w:trPr>
          <w:trHeight w:val="20"/>
        </w:trPr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3" w14:textId="3A866DB4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4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4" w14:textId="684B34F0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4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5" w14:textId="72789A18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5</w:t>
            </w:r>
          </w:p>
        </w:tc>
        <w:tc>
          <w:tcPr>
            <w:tcW w:w="51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6" w14:textId="381326EE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4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7" w14:textId="350DB2A2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5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8" w14:textId="0DB10CEA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11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9" w14:textId="7D3C1D88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3</w:t>
            </w:r>
          </w:p>
        </w:tc>
        <w:tc>
          <w:tcPr>
            <w:tcW w:w="51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A" w14:textId="4559FC6B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5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B" w14:textId="258EA629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8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C" w14:textId="684F111E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6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D" w14:textId="796966D8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5</w:t>
            </w:r>
          </w:p>
        </w:tc>
        <w:tc>
          <w:tcPr>
            <w:tcW w:w="51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E" w14:textId="74659713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5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4F" w14:textId="54984063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4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50" w14:textId="26CFD78A" w:rsidR="008A0418" w:rsidRPr="00DC1D1F" w:rsidRDefault="008A0418" w:rsidP="00DC1D1F">
            <w:pPr>
              <w:tabs>
                <w:tab w:val="center" w:pos="250"/>
              </w:tabs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5</w:t>
            </w:r>
          </w:p>
        </w:tc>
        <w:tc>
          <w:tcPr>
            <w:tcW w:w="516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2894051" w14:textId="41471F4E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5</w:t>
            </w:r>
          </w:p>
        </w:tc>
        <w:tc>
          <w:tcPr>
            <w:tcW w:w="517" w:type="dxa"/>
            <w:shd w:val="clear" w:color="auto" w:fill="FFFFFF" w:themeFill="background1"/>
          </w:tcPr>
          <w:p w14:paraId="02894052" w14:textId="7C64BB4F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5</w:t>
            </w:r>
          </w:p>
        </w:tc>
        <w:tc>
          <w:tcPr>
            <w:tcW w:w="516" w:type="dxa"/>
            <w:shd w:val="clear" w:color="auto" w:fill="FFFFFF" w:themeFill="background1"/>
          </w:tcPr>
          <w:p w14:paraId="5133564E" w14:textId="2ED49B0C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8</w:t>
            </w:r>
          </w:p>
        </w:tc>
        <w:tc>
          <w:tcPr>
            <w:tcW w:w="516" w:type="dxa"/>
            <w:shd w:val="clear" w:color="auto" w:fill="FFFFFF" w:themeFill="background1"/>
          </w:tcPr>
          <w:p w14:paraId="02894055" w14:textId="7CE311A3" w:rsidR="008A0418" w:rsidRPr="00DC1D1F" w:rsidRDefault="008A0418" w:rsidP="00DC1D1F">
            <w:pPr>
              <w:jc w:val="center"/>
              <w:rPr>
                <w:rFonts w:asciiTheme="minorHAnsi" w:hAnsiTheme="minorHAnsi" w:cstheme="minorHAnsi"/>
                <w:sz w:val="18"/>
                <w:szCs w:val="14"/>
              </w:rPr>
            </w:pPr>
            <w:r w:rsidRPr="00DC1D1F">
              <w:rPr>
                <w:rFonts w:asciiTheme="minorHAnsi" w:hAnsiTheme="minorHAnsi" w:cstheme="minorHAnsi"/>
                <w:sz w:val="18"/>
                <w:szCs w:val="14"/>
              </w:rPr>
              <w:t>8</w:t>
            </w:r>
          </w:p>
        </w:tc>
        <w:tc>
          <w:tcPr>
            <w:tcW w:w="51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</w:tcPr>
          <w:p w14:paraId="02894056" w14:textId="77777777" w:rsidR="008A0418" w:rsidRPr="00DC1D1F" w:rsidRDefault="008A0418" w:rsidP="008A0418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18"/>
                <w:lang w:eastAsia="pt-PT"/>
              </w:rPr>
            </w:pPr>
            <w:r w:rsidRPr="00DC1D1F">
              <w:rPr>
                <w:rFonts w:asciiTheme="minorHAnsi" w:eastAsia="Times New Roman" w:hAnsiTheme="minorHAnsi" w:cstheme="minorHAnsi"/>
                <w:b/>
                <w:color w:val="000000"/>
                <w:sz w:val="18"/>
                <w:szCs w:val="18"/>
                <w:lang w:eastAsia="pt-PT"/>
              </w:rPr>
              <w:t>100</w:t>
            </w:r>
          </w:p>
        </w:tc>
      </w:tr>
      <w:bookmarkEnd w:id="2"/>
    </w:tbl>
    <w:p w14:paraId="02894058" w14:textId="77777777" w:rsidR="00487809" w:rsidRPr="00313AB7" w:rsidRDefault="00487809" w:rsidP="00DC1D1F">
      <w:pPr>
        <w:pStyle w:val="ListParagraph"/>
        <w:spacing w:after="120"/>
        <w:ind w:left="0"/>
        <w:rPr>
          <w:rFonts w:asciiTheme="minorHAnsi" w:hAnsiTheme="minorHAnsi" w:cstheme="minorHAnsi"/>
          <w:b/>
          <w:szCs w:val="24"/>
        </w:rPr>
      </w:pPr>
    </w:p>
    <w:sectPr w:rsidR="00487809" w:rsidRPr="00313AB7" w:rsidSect="00833273">
      <w:headerReference w:type="default" r:id="rId16"/>
      <w:footerReference w:type="even" r:id="rId17"/>
      <w:headerReference w:type="first" r:id="rId18"/>
      <w:pgSz w:w="11899" w:h="16838" w:code="9"/>
      <w:pgMar w:top="1276" w:right="1126" w:bottom="567" w:left="1418" w:header="567" w:footer="986" w:gutter="0"/>
      <w:cols w:space="709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044D22" w16cex:dateUtc="2020-02-29T02:3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F6106" w14:textId="77777777" w:rsidR="007F4D80" w:rsidRDefault="007F4D80">
      <w:r>
        <w:separator/>
      </w:r>
    </w:p>
  </w:endnote>
  <w:endnote w:type="continuationSeparator" w:id="0">
    <w:p w14:paraId="3D853B35" w14:textId="77777777" w:rsidR="007F4D80" w:rsidRDefault="007F4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9406D" w14:textId="77777777" w:rsidR="00D62982" w:rsidRDefault="00D62982" w:rsidP="002C0B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89406E" w14:textId="77777777" w:rsidR="00D62982" w:rsidRDefault="00D62982" w:rsidP="002C0B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1541A" w14:textId="77777777" w:rsidR="007F4D80" w:rsidRDefault="007F4D80">
      <w:r>
        <w:separator/>
      </w:r>
    </w:p>
  </w:footnote>
  <w:footnote w:type="continuationSeparator" w:id="0">
    <w:p w14:paraId="484126B3" w14:textId="77777777" w:rsidR="007F4D80" w:rsidRDefault="007F4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9406B" w14:textId="77777777" w:rsidR="00D62982" w:rsidRPr="006811E1" w:rsidRDefault="00D62982" w:rsidP="00846862">
    <w:pPr>
      <w:rPr>
        <w:rFonts w:ascii="Logos Std 2010" w:hAnsi="Logos Std 2010" w:cs="Arial"/>
        <w:sz w:val="28"/>
      </w:rPr>
    </w:pPr>
    <w:r w:rsidRPr="00D3141A">
      <w:rPr>
        <w:rFonts w:ascii="Arial" w:hAnsi="Arial" w:cs="Arial"/>
        <w:b/>
        <w:color w:val="33CCCC"/>
      </w:rPr>
      <w:t xml:space="preserve">Explora </w:t>
    </w:r>
    <w:r w:rsidRPr="00A40D7D">
      <w:rPr>
        <w:rFonts w:ascii="Arial" w:hAnsi="Arial" w:cs="Arial"/>
        <w:b/>
        <w:color w:val="33CCCC"/>
      </w:rPr>
      <w:t>F</w:t>
    </w:r>
    <w:r w:rsidRPr="00D3141A">
      <w:rPr>
        <w:rFonts w:ascii="Arial" w:hAnsi="Arial" w:cs="Arial"/>
        <w:b/>
        <w:color w:val="33CCCC"/>
      </w:rPr>
      <w:t xml:space="preserve">Q </w:t>
    </w:r>
    <w:r>
      <w:rPr>
        <w:rFonts w:ascii="Arial" w:hAnsi="Arial" w:cs="Arial"/>
        <w:b/>
        <w:color w:val="33CCCC"/>
      </w:rPr>
      <w:t>7</w:t>
    </w:r>
    <w:r w:rsidRPr="00D3141A">
      <w:rPr>
        <w:rFonts w:ascii="Arial" w:hAnsi="Arial" w:cs="Arial"/>
        <w:b/>
        <w:color w:val="33CCCC"/>
      </w:rPr>
      <w:t>.º ano</w:t>
    </w:r>
    <w:r w:rsidRPr="00D3141A">
      <w:rPr>
        <w:rFonts w:ascii="Arial" w:hAnsi="Arial" w:cs="Arial"/>
        <w:b/>
        <w:sz w:val="20"/>
      </w:rPr>
      <w:t xml:space="preserve">                </w:t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 w:rsidRPr="00932D1E">
      <w:rPr>
        <w:rFonts w:ascii="Arial" w:hAnsi="Arial" w:cs="Arial"/>
        <w:b/>
      </w:rPr>
      <w:t xml:space="preserve">         </w:t>
    </w:r>
    <w:r>
      <w:rPr>
        <w:rFonts w:ascii="Arial" w:hAnsi="Arial" w:cs="Arial"/>
        <w:b/>
      </w:rPr>
      <w:t xml:space="preserve">           </w:t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 xml:space="preserve">    </w:t>
    </w:r>
    <w:r>
      <w:rPr>
        <w:rFonts w:ascii="Arial" w:hAnsi="Arial" w:cs="Arial"/>
        <w:b/>
        <w:noProof/>
        <w:lang w:eastAsia="pt-PT"/>
      </w:rPr>
      <w:drawing>
        <wp:inline distT="0" distB="0" distL="0" distR="0" wp14:anchorId="02894072" wp14:editId="02894073">
          <wp:extent cx="742950" cy="24359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titl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334" cy="260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89406C" w14:textId="77777777" w:rsidR="00D62982" w:rsidRPr="007066CA" w:rsidRDefault="00D62982" w:rsidP="00846862">
    <w:pPr>
      <w:rPr>
        <w:rFonts w:ascii="Calibri" w:hAnsi="Calibri" w:cs="Calibri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9406F" w14:textId="186AFC82" w:rsidR="00D62982" w:rsidRPr="006811E1" w:rsidRDefault="00D62982" w:rsidP="00E87C49">
    <w:pPr>
      <w:rPr>
        <w:rFonts w:ascii="Logos Std 2010" w:hAnsi="Logos Std 2010" w:cs="Arial"/>
        <w:sz w:val="28"/>
      </w:rPr>
    </w:pPr>
    <w:r w:rsidRPr="00706C7F">
      <w:rPr>
        <w:rFonts w:ascii="Arial" w:hAnsi="Arial" w:cs="Arial"/>
        <w:b/>
        <w:color w:val="33CCCC"/>
        <w:szCs w:val="32"/>
      </w:rPr>
      <w:t>Explora FQ 7.º ano</w:t>
    </w:r>
    <w:r w:rsidRPr="00706C7F">
      <w:rPr>
        <w:rFonts w:ascii="Arial" w:hAnsi="Arial" w:cs="Arial"/>
        <w:b/>
        <w:sz w:val="22"/>
        <w:szCs w:val="24"/>
      </w:rPr>
      <w:t xml:space="preserve"> </w:t>
    </w:r>
    <w:r w:rsidRPr="00706C7F">
      <w:rPr>
        <w:rFonts w:ascii="Arial" w:hAnsi="Arial" w:cs="Arial"/>
        <w:b/>
        <w:sz w:val="22"/>
        <w:szCs w:val="24"/>
      </w:rPr>
      <w:tab/>
    </w:r>
    <w:r w:rsidRPr="00706C7F">
      <w:rPr>
        <w:rFonts w:ascii="Arial" w:hAnsi="Arial" w:cs="Arial"/>
        <w:b/>
        <w:sz w:val="22"/>
        <w:szCs w:val="24"/>
      </w:rPr>
      <w:tab/>
    </w:r>
    <w:r w:rsidRPr="00706C7F">
      <w:rPr>
        <w:rFonts w:ascii="Arial" w:hAnsi="Arial" w:cs="Arial"/>
        <w:b/>
        <w:sz w:val="22"/>
        <w:szCs w:val="24"/>
      </w:rPr>
      <w:tab/>
    </w:r>
    <w:r w:rsidRPr="00706C7F">
      <w:rPr>
        <w:rFonts w:ascii="Arial" w:hAnsi="Arial" w:cs="Arial"/>
        <w:b/>
        <w:sz w:val="22"/>
        <w:szCs w:val="24"/>
      </w:rPr>
      <w:tab/>
    </w:r>
    <w:r>
      <w:rPr>
        <w:rFonts w:ascii="Arial" w:hAnsi="Arial" w:cs="Arial"/>
        <w:b/>
        <w:sz w:val="18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  <w:noProof/>
        <w:lang w:eastAsia="pt-PT"/>
      </w:rPr>
      <w:drawing>
        <wp:inline distT="0" distB="0" distL="0" distR="0" wp14:anchorId="02894074" wp14:editId="02894075">
          <wp:extent cx="742950" cy="24359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titl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334" cy="260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894070" w14:textId="77777777" w:rsidR="00D62982" w:rsidRDefault="00D62982" w:rsidP="00B12567">
    <w:pPr>
      <w:pStyle w:val="Header"/>
      <w:tabs>
        <w:tab w:val="clear" w:pos="4819"/>
        <w:tab w:val="clear" w:pos="9071"/>
        <w:tab w:val="left" w:pos="2472"/>
      </w:tabs>
    </w:pPr>
    <w:r>
      <w:tab/>
    </w:r>
  </w:p>
  <w:p w14:paraId="02894071" w14:textId="77777777" w:rsidR="00D62982" w:rsidRDefault="00D62982" w:rsidP="00B12567">
    <w:pPr>
      <w:pStyle w:val="Header"/>
      <w:tabs>
        <w:tab w:val="clear" w:pos="4819"/>
        <w:tab w:val="clear" w:pos="9071"/>
        <w:tab w:val="left" w:pos="24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B407D"/>
    <w:multiLevelType w:val="multilevel"/>
    <w:tmpl w:val="49D4C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" w15:restartNumberingAfterBreak="0">
    <w:nsid w:val="0B9F7EBC"/>
    <w:multiLevelType w:val="multilevel"/>
    <w:tmpl w:val="ABAEA8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2836E8A"/>
    <w:multiLevelType w:val="hybridMultilevel"/>
    <w:tmpl w:val="F4F4CC2C"/>
    <w:lvl w:ilvl="0" w:tplc="3D80D85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77406"/>
    <w:multiLevelType w:val="hybridMultilevel"/>
    <w:tmpl w:val="1DEADF72"/>
    <w:lvl w:ilvl="0" w:tplc="E5524052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" w15:restartNumberingAfterBreak="0">
    <w:nsid w:val="1B430E7F"/>
    <w:multiLevelType w:val="multilevel"/>
    <w:tmpl w:val="10C46E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BD0201E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D7E91"/>
    <w:multiLevelType w:val="multilevel"/>
    <w:tmpl w:val="B45EFB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F74571B"/>
    <w:multiLevelType w:val="multilevel"/>
    <w:tmpl w:val="E3385F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5C94399"/>
    <w:multiLevelType w:val="multilevel"/>
    <w:tmpl w:val="9CE0C4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64672AB"/>
    <w:multiLevelType w:val="multilevel"/>
    <w:tmpl w:val="F08CAB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9F26805"/>
    <w:multiLevelType w:val="multilevel"/>
    <w:tmpl w:val="3E76B4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325363E4"/>
    <w:multiLevelType w:val="multilevel"/>
    <w:tmpl w:val="EAB846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2" w15:restartNumberingAfterBreak="0">
    <w:nsid w:val="368A7960"/>
    <w:multiLevelType w:val="hybridMultilevel"/>
    <w:tmpl w:val="F4F4CC2C"/>
    <w:lvl w:ilvl="0" w:tplc="3D80D85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E488E"/>
    <w:multiLevelType w:val="hybridMultilevel"/>
    <w:tmpl w:val="47447092"/>
    <w:lvl w:ilvl="0" w:tplc="F1E0C7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B278B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850FA"/>
    <w:multiLevelType w:val="hybridMultilevel"/>
    <w:tmpl w:val="82AA2D0A"/>
    <w:lvl w:ilvl="0" w:tplc="67045A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A3B0C"/>
    <w:multiLevelType w:val="multilevel"/>
    <w:tmpl w:val="470871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48093A23"/>
    <w:multiLevelType w:val="hybridMultilevel"/>
    <w:tmpl w:val="FFBC959E"/>
    <w:lvl w:ilvl="0" w:tplc="5EC08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27365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078B7"/>
    <w:multiLevelType w:val="multilevel"/>
    <w:tmpl w:val="C89EDB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97B0CB6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20E04"/>
    <w:multiLevelType w:val="multilevel"/>
    <w:tmpl w:val="6F3606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2" w15:restartNumberingAfterBreak="0">
    <w:nsid w:val="62995106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891C38"/>
    <w:multiLevelType w:val="hybridMultilevel"/>
    <w:tmpl w:val="EF4A7900"/>
    <w:lvl w:ilvl="0" w:tplc="7E82C5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BC77BA"/>
    <w:multiLevelType w:val="multilevel"/>
    <w:tmpl w:val="E0DAD1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5" w15:restartNumberingAfterBreak="0">
    <w:nsid w:val="6B9D29D4"/>
    <w:multiLevelType w:val="hybridMultilevel"/>
    <w:tmpl w:val="7FE4C15A"/>
    <w:lvl w:ilvl="0" w:tplc="21B0B90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54329C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A5F54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C6DF8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0"/>
  </w:num>
  <w:num w:numId="4">
    <w:abstractNumId w:val="11"/>
  </w:num>
  <w:num w:numId="5">
    <w:abstractNumId w:val="27"/>
  </w:num>
  <w:num w:numId="6">
    <w:abstractNumId w:val="5"/>
  </w:num>
  <w:num w:numId="7">
    <w:abstractNumId w:val="13"/>
  </w:num>
  <w:num w:numId="8">
    <w:abstractNumId w:val="21"/>
  </w:num>
  <w:num w:numId="9">
    <w:abstractNumId w:val="24"/>
  </w:num>
  <w:num w:numId="10">
    <w:abstractNumId w:val="20"/>
  </w:num>
  <w:num w:numId="11">
    <w:abstractNumId w:val="6"/>
  </w:num>
  <w:num w:numId="12">
    <w:abstractNumId w:val="16"/>
  </w:num>
  <w:num w:numId="13">
    <w:abstractNumId w:val="25"/>
  </w:num>
  <w:num w:numId="14">
    <w:abstractNumId w:val="17"/>
  </w:num>
  <w:num w:numId="15">
    <w:abstractNumId w:val="1"/>
  </w:num>
  <w:num w:numId="16">
    <w:abstractNumId w:val="12"/>
  </w:num>
  <w:num w:numId="17">
    <w:abstractNumId w:val="7"/>
  </w:num>
  <w:num w:numId="18">
    <w:abstractNumId w:val="2"/>
  </w:num>
  <w:num w:numId="19">
    <w:abstractNumId w:val="19"/>
  </w:num>
  <w:num w:numId="20">
    <w:abstractNumId w:val="3"/>
  </w:num>
  <w:num w:numId="21">
    <w:abstractNumId w:val="8"/>
  </w:num>
  <w:num w:numId="22">
    <w:abstractNumId w:val="4"/>
  </w:num>
  <w:num w:numId="23">
    <w:abstractNumId w:val="14"/>
  </w:num>
  <w:num w:numId="24">
    <w:abstractNumId w:val="10"/>
  </w:num>
  <w:num w:numId="25">
    <w:abstractNumId w:val="9"/>
  </w:num>
  <w:num w:numId="26">
    <w:abstractNumId w:val="18"/>
  </w:num>
  <w:num w:numId="27">
    <w:abstractNumId w:val="28"/>
  </w:num>
  <w:num w:numId="28">
    <w:abstractNumId w:val="22"/>
  </w:num>
  <w:num w:numId="29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GB" w:vendorID="6" w:dllVersion="2" w:checkStyle="1"/>
  <w:activeWritingStyle w:appName="MSWord" w:lang="pt-PT" w:vendorID="13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09A"/>
    <w:rsid w:val="00001567"/>
    <w:rsid w:val="00001C03"/>
    <w:rsid w:val="00001D37"/>
    <w:rsid w:val="00001F1F"/>
    <w:rsid w:val="00002EDE"/>
    <w:rsid w:val="00005272"/>
    <w:rsid w:val="00005C81"/>
    <w:rsid w:val="00006BAA"/>
    <w:rsid w:val="00007BBF"/>
    <w:rsid w:val="00011E94"/>
    <w:rsid w:val="00013BCE"/>
    <w:rsid w:val="0001414C"/>
    <w:rsid w:val="00015AD5"/>
    <w:rsid w:val="00016312"/>
    <w:rsid w:val="0001639A"/>
    <w:rsid w:val="000168A1"/>
    <w:rsid w:val="00017631"/>
    <w:rsid w:val="00017A79"/>
    <w:rsid w:val="00020514"/>
    <w:rsid w:val="00022CA5"/>
    <w:rsid w:val="00023108"/>
    <w:rsid w:val="00025656"/>
    <w:rsid w:val="00030575"/>
    <w:rsid w:val="000328B2"/>
    <w:rsid w:val="00032F37"/>
    <w:rsid w:val="0003648C"/>
    <w:rsid w:val="00036C6C"/>
    <w:rsid w:val="00036E84"/>
    <w:rsid w:val="0003705B"/>
    <w:rsid w:val="00037627"/>
    <w:rsid w:val="00040527"/>
    <w:rsid w:val="0004207D"/>
    <w:rsid w:val="00042935"/>
    <w:rsid w:val="00042C1A"/>
    <w:rsid w:val="00042EF0"/>
    <w:rsid w:val="000459F5"/>
    <w:rsid w:val="000472B3"/>
    <w:rsid w:val="00051C82"/>
    <w:rsid w:val="0005374C"/>
    <w:rsid w:val="000577C6"/>
    <w:rsid w:val="000578C6"/>
    <w:rsid w:val="00062847"/>
    <w:rsid w:val="000629A8"/>
    <w:rsid w:val="00063049"/>
    <w:rsid w:val="00063328"/>
    <w:rsid w:val="0006348C"/>
    <w:rsid w:val="000637E9"/>
    <w:rsid w:val="00065C5C"/>
    <w:rsid w:val="000672EB"/>
    <w:rsid w:val="0007075A"/>
    <w:rsid w:val="00071FFA"/>
    <w:rsid w:val="00072D55"/>
    <w:rsid w:val="00073E3B"/>
    <w:rsid w:val="000819CE"/>
    <w:rsid w:val="00081DB8"/>
    <w:rsid w:val="000828ED"/>
    <w:rsid w:val="0008333A"/>
    <w:rsid w:val="0008605F"/>
    <w:rsid w:val="0008639C"/>
    <w:rsid w:val="0008658E"/>
    <w:rsid w:val="00086A9C"/>
    <w:rsid w:val="00087D40"/>
    <w:rsid w:val="00087F9D"/>
    <w:rsid w:val="00090BDB"/>
    <w:rsid w:val="00094D45"/>
    <w:rsid w:val="00097299"/>
    <w:rsid w:val="0009796D"/>
    <w:rsid w:val="000A05CD"/>
    <w:rsid w:val="000A1B21"/>
    <w:rsid w:val="000A2DB6"/>
    <w:rsid w:val="000A6C1C"/>
    <w:rsid w:val="000A6E91"/>
    <w:rsid w:val="000A7C24"/>
    <w:rsid w:val="000B11EE"/>
    <w:rsid w:val="000B348C"/>
    <w:rsid w:val="000B3BDC"/>
    <w:rsid w:val="000B5E3E"/>
    <w:rsid w:val="000B7CA8"/>
    <w:rsid w:val="000C009B"/>
    <w:rsid w:val="000C51BE"/>
    <w:rsid w:val="000C63D5"/>
    <w:rsid w:val="000C6E7C"/>
    <w:rsid w:val="000C70F9"/>
    <w:rsid w:val="000C789F"/>
    <w:rsid w:val="000C7A8C"/>
    <w:rsid w:val="000D0ABF"/>
    <w:rsid w:val="000D191D"/>
    <w:rsid w:val="000D1FA0"/>
    <w:rsid w:val="000D4192"/>
    <w:rsid w:val="000D462F"/>
    <w:rsid w:val="000D56E9"/>
    <w:rsid w:val="000D6AD9"/>
    <w:rsid w:val="000E10A1"/>
    <w:rsid w:val="000E18FE"/>
    <w:rsid w:val="000E68D9"/>
    <w:rsid w:val="000F2882"/>
    <w:rsid w:val="000F32E4"/>
    <w:rsid w:val="000F4FA9"/>
    <w:rsid w:val="000F567F"/>
    <w:rsid w:val="000F5B1E"/>
    <w:rsid w:val="000F5C1A"/>
    <w:rsid w:val="000F70CE"/>
    <w:rsid w:val="000F7AE2"/>
    <w:rsid w:val="0010002C"/>
    <w:rsid w:val="0010064D"/>
    <w:rsid w:val="00100773"/>
    <w:rsid w:val="00102C5E"/>
    <w:rsid w:val="00102FBF"/>
    <w:rsid w:val="00103C3F"/>
    <w:rsid w:val="00104C61"/>
    <w:rsid w:val="001052DC"/>
    <w:rsid w:val="001058D3"/>
    <w:rsid w:val="00106F97"/>
    <w:rsid w:val="00106FAF"/>
    <w:rsid w:val="0010760D"/>
    <w:rsid w:val="001079FD"/>
    <w:rsid w:val="00111BEE"/>
    <w:rsid w:val="00112402"/>
    <w:rsid w:val="00115294"/>
    <w:rsid w:val="001153FC"/>
    <w:rsid w:val="00116CFC"/>
    <w:rsid w:val="0011744C"/>
    <w:rsid w:val="00117A2E"/>
    <w:rsid w:val="00120DCF"/>
    <w:rsid w:val="001217AE"/>
    <w:rsid w:val="00122622"/>
    <w:rsid w:val="0012741F"/>
    <w:rsid w:val="0013008D"/>
    <w:rsid w:val="00130402"/>
    <w:rsid w:val="00130892"/>
    <w:rsid w:val="001311E1"/>
    <w:rsid w:val="00131D67"/>
    <w:rsid w:val="00132D8D"/>
    <w:rsid w:val="001340DE"/>
    <w:rsid w:val="0013530B"/>
    <w:rsid w:val="00135311"/>
    <w:rsid w:val="00135A86"/>
    <w:rsid w:val="00141CF9"/>
    <w:rsid w:val="001423EB"/>
    <w:rsid w:val="00142535"/>
    <w:rsid w:val="00143D1D"/>
    <w:rsid w:val="00146156"/>
    <w:rsid w:val="001470CB"/>
    <w:rsid w:val="00147611"/>
    <w:rsid w:val="0015098D"/>
    <w:rsid w:val="001517C2"/>
    <w:rsid w:val="00151A43"/>
    <w:rsid w:val="001535DE"/>
    <w:rsid w:val="0015394D"/>
    <w:rsid w:val="001541EF"/>
    <w:rsid w:val="00156026"/>
    <w:rsid w:val="001563F6"/>
    <w:rsid w:val="00156CB7"/>
    <w:rsid w:val="0015717F"/>
    <w:rsid w:val="00160EF1"/>
    <w:rsid w:val="00166B48"/>
    <w:rsid w:val="001704D5"/>
    <w:rsid w:val="001726EC"/>
    <w:rsid w:val="001740BD"/>
    <w:rsid w:val="0018229B"/>
    <w:rsid w:val="001831F1"/>
    <w:rsid w:val="00183AFA"/>
    <w:rsid w:val="00184076"/>
    <w:rsid w:val="00185CF0"/>
    <w:rsid w:val="0018618E"/>
    <w:rsid w:val="00186F8F"/>
    <w:rsid w:val="00187DC8"/>
    <w:rsid w:val="00187F08"/>
    <w:rsid w:val="00191AB7"/>
    <w:rsid w:val="00193743"/>
    <w:rsid w:val="001937FA"/>
    <w:rsid w:val="00193BEE"/>
    <w:rsid w:val="00194598"/>
    <w:rsid w:val="001979CB"/>
    <w:rsid w:val="001A4FE4"/>
    <w:rsid w:val="001A6A37"/>
    <w:rsid w:val="001A763D"/>
    <w:rsid w:val="001A76DA"/>
    <w:rsid w:val="001A7C99"/>
    <w:rsid w:val="001B01B5"/>
    <w:rsid w:val="001B06A8"/>
    <w:rsid w:val="001B118F"/>
    <w:rsid w:val="001B162C"/>
    <w:rsid w:val="001B2A12"/>
    <w:rsid w:val="001B578C"/>
    <w:rsid w:val="001B5CAF"/>
    <w:rsid w:val="001C2360"/>
    <w:rsid w:val="001C3729"/>
    <w:rsid w:val="001C3DF4"/>
    <w:rsid w:val="001C5F9F"/>
    <w:rsid w:val="001D042C"/>
    <w:rsid w:val="001D09A2"/>
    <w:rsid w:val="001D16AF"/>
    <w:rsid w:val="001D30AB"/>
    <w:rsid w:val="001D4D3F"/>
    <w:rsid w:val="001D6BBF"/>
    <w:rsid w:val="001D7C5F"/>
    <w:rsid w:val="001E22C0"/>
    <w:rsid w:val="001E300F"/>
    <w:rsid w:val="001E48D8"/>
    <w:rsid w:val="001E4B65"/>
    <w:rsid w:val="001E53B4"/>
    <w:rsid w:val="001F3E60"/>
    <w:rsid w:val="001F48ED"/>
    <w:rsid w:val="001F4D43"/>
    <w:rsid w:val="001F5DB4"/>
    <w:rsid w:val="001F76AD"/>
    <w:rsid w:val="001F79A3"/>
    <w:rsid w:val="00201C5C"/>
    <w:rsid w:val="002033E1"/>
    <w:rsid w:val="0020439D"/>
    <w:rsid w:val="002049CF"/>
    <w:rsid w:val="00210247"/>
    <w:rsid w:val="002114E2"/>
    <w:rsid w:val="00211A48"/>
    <w:rsid w:val="00212C38"/>
    <w:rsid w:val="00213B87"/>
    <w:rsid w:val="002156B5"/>
    <w:rsid w:val="002203A1"/>
    <w:rsid w:val="00222A0D"/>
    <w:rsid w:val="00222F57"/>
    <w:rsid w:val="0022758B"/>
    <w:rsid w:val="002275D2"/>
    <w:rsid w:val="002275D6"/>
    <w:rsid w:val="00230C47"/>
    <w:rsid w:val="00232585"/>
    <w:rsid w:val="002337B1"/>
    <w:rsid w:val="00233DA3"/>
    <w:rsid w:val="0023401F"/>
    <w:rsid w:val="002348D0"/>
    <w:rsid w:val="00236243"/>
    <w:rsid w:val="00240A81"/>
    <w:rsid w:val="00247C01"/>
    <w:rsid w:val="00247F59"/>
    <w:rsid w:val="00250B61"/>
    <w:rsid w:val="0025128A"/>
    <w:rsid w:val="00252F9A"/>
    <w:rsid w:val="0025392D"/>
    <w:rsid w:val="00254EA8"/>
    <w:rsid w:val="00256709"/>
    <w:rsid w:val="0025712B"/>
    <w:rsid w:val="00257202"/>
    <w:rsid w:val="00261852"/>
    <w:rsid w:val="002620E7"/>
    <w:rsid w:val="00262203"/>
    <w:rsid w:val="00263594"/>
    <w:rsid w:val="00263B26"/>
    <w:rsid w:val="00263B7E"/>
    <w:rsid w:val="00266A59"/>
    <w:rsid w:val="00266D97"/>
    <w:rsid w:val="00266F40"/>
    <w:rsid w:val="0027413F"/>
    <w:rsid w:val="0027476E"/>
    <w:rsid w:val="002754E8"/>
    <w:rsid w:val="00275782"/>
    <w:rsid w:val="00276516"/>
    <w:rsid w:val="0027758A"/>
    <w:rsid w:val="00277E3D"/>
    <w:rsid w:val="0028082A"/>
    <w:rsid w:val="002809D2"/>
    <w:rsid w:val="002810A1"/>
    <w:rsid w:val="00281498"/>
    <w:rsid w:val="00281ECD"/>
    <w:rsid w:val="002858D0"/>
    <w:rsid w:val="002863EA"/>
    <w:rsid w:val="00291B6B"/>
    <w:rsid w:val="002936CB"/>
    <w:rsid w:val="00293EB6"/>
    <w:rsid w:val="0029501F"/>
    <w:rsid w:val="00295177"/>
    <w:rsid w:val="00295FCD"/>
    <w:rsid w:val="0029676E"/>
    <w:rsid w:val="00297612"/>
    <w:rsid w:val="002A051E"/>
    <w:rsid w:val="002A0FE0"/>
    <w:rsid w:val="002A17E7"/>
    <w:rsid w:val="002A1C7F"/>
    <w:rsid w:val="002A219F"/>
    <w:rsid w:val="002A31C4"/>
    <w:rsid w:val="002A4578"/>
    <w:rsid w:val="002A4D97"/>
    <w:rsid w:val="002A678C"/>
    <w:rsid w:val="002A75C7"/>
    <w:rsid w:val="002B32F4"/>
    <w:rsid w:val="002B53F6"/>
    <w:rsid w:val="002B6CF1"/>
    <w:rsid w:val="002B7F77"/>
    <w:rsid w:val="002C0420"/>
    <w:rsid w:val="002C0572"/>
    <w:rsid w:val="002C0890"/>
    <w:rsid w:val="002C0B21"/>
    <w:rsid w:val="002C0D04"/>
    <w:rsid w:val="002C3C6C"/>
    <w:rsid w:val="002C54A0"/>
    <w:rsid w:val="002C788B"/>
    <w:rsid w:val="002D097B"/>
    <w:rsid w:val="002D0AD6"/>
    <w:rsid w:val="002D3D19"/>
    <w:rsid w:val="002D42C3"/>
    <w:rsid w:val="002D4AE3"/>
    <w:rsid w:val="002E1817"/>
    <w:rsid w:val="002E1F1F"/>
    <w:rsid w:val="002E2A00"/>
    <w:rsid w:val="002E3C50"/>
    <w:rsid w:val="002E3F9C"/>
    <w:rsid w:val="002E54A7"/>
    <w:rsid w:val="002E5F62"/>
    <w:rsid w:val="002E6155"/>
    <w:rsid w:val="002E63D9"/>
    <w:rsid w:val="002E65D2"/>
    <w:rsid w:val="002E69FE"/>
    <w:rsid w:val="002F0F42"/>
    <w:rsid w:val="002F3613"/>
    <w:rsid w:val="002F47F0"/>
    <w:rsid w:val="002F5036"/>
    <w:rsid w:val="002F5D7D"/>
    <w:rsid w:val="002F5F37"/>
    <w:rsid w:val="00300F92"/>
    <w:rsid w:val="00301A81"/>
    <w:rsid w:val="003021C7"/>
    <w:rsid w:val="00302784"/>
    <w:rsid w:val="0030341F"/>
    <w:rsid w:val="0030342E"/>
    <w:rsid w:val="003037ED"/>
    <w:rsid w:val="00303B6C"/>
    <w:rsid w:val="00306F54"/>
    <w:rsid w:val="003106A0"/>
    <w:rsid w:val="003116F8"/>
    <w:rsid w:val="00311E0A"/>
    <w:rsid w:val="0031379C"/>
    <w:rsid w:val="00313AB7"/>
    <w:rsid w:val="00313FEA"/>
    <w:rsid w:val="0031475F"/>
    <w:rsid w:val="00314770"/>
    <w:rsid w:val="00316506"/>
    <w:rsid w:val="00317469"/>
    <w:rsid w:val="00321C28"/>
    <w:rsid w:val="00323494"/>
    <w:rsid w:val="00323930"/>
    <w:rsid w:val="00325050"/>
    <w:rsid w:val="00326330"/>
    <w:rsid w:val="00326639"/>
    <w:rsid w:val="0032733A"/>
    <w:rsid w:val="00331C93"/>
    <w:rsid w:val="00331D1B"/>
    <w:rsid w:val="00333E8E"/>
    <w:rsid w:val="00335DE0"/>
    <w:rsid w:val="00337BBC"/>
    <w:rsid w:val="003408A3"/>
    <w:rsid w:val="00341B82"/>
    <w:rsid w:val="00341FC1"/>
    <w:rsid w:val="00343D52"/>
    <w:rsid w:val="00345A50"/>
    <w:rsid w:val="00347442"/>
    <w:rsid w:val="00352CBE"/>
    <w:rsid w:val="0035443E"/>
    <w:rsid w:val="00356BB1"/>
    <w:rsid w:val="0036018C"/>
    <w:rsid w:val="00361707"/>
    <w:rsid w:val="00363D7F"/>
    <w:rsid w:val="003641CE"/>
    <w:rsid w:val="00364274"/>
    <w:rsid w:val="00365AF1"/>
    <w:rsid w:val="00365FF9"/>
    <w:rsid w:val="003665D4"/>
    <w:rsid w:val="00366998"/>
    <w:rsid w:val="00367ADA"/>
    <w:rsid w:val="00367BE0"/>
    <w:rsid w:val="00372272"/>
    <w:rsid w:val="0037482B"/>
    <w:rsid w:val="003763E0"/>
    <w:rsid w:val="00376C72"/>
    <w:rsid w:val="00381799"/>
    <w:rsid w:val="003823AD"/>
    <w:rsid w:val="00382B0D"/>
    <w:rsid w:val="0038364E"/>
    <w:rsid w:val="00384CC5"/>
    <w:rsid w:val="00385064"/>
    <w:rsid w:val="0038761F"/>
    <w:rsid w:val="0039113A"/>
    <w:rsid w:val="00393DBB"/>
    <w:rsid w:val="00395EC4"/>
    <w:rsid w:val="00396A0F"/>
    <w:rsid w:val="00396F63"/>
    <w:rsid w:val="00397B61"/>
    <w:rsid w:val="003A01E2"/>
    <w:rsid w:val="003A09C6"/>
    <w:rsid w:val="003A17B7"/>
    <w:rsid w:val="003A1D3C"/>
    <w:rsid w:val="003A3589"/>
    <w:rsid w:val="003A38F2"/>
    <w:rsid w:val="003A4E8A"/>
    <w:rsid w:val="003A7140"/>
    <w:rsid w:val="003B0EC7"/>
    <w:rsid w:val="003C20A8"/>
    <w:rsid w:val="003C2CC9"/>
    <w:rsid w:val="003C6780"/>
    <w:rsid w:val="003C6FE6"/>
    <w:rsid w:val="003D0A12"/>
    <w:rsid w:val="003D13B1"/>
    <w:rsid w:val="003D1F43"/>
    <w:rsid w:val="003D2A52"/>
    <w:rsid w:val="003D63DE"/>
    <w:rsid w:val="003E001F"/>
    <w:rsid w:val="003E0BBE"/>
    <w:rsid w:val="003E2DE2"/>
    <w:rsid w:val="003E3AF7"/>
    <w:rsid w:val="003E499F"/>
    <w:rsid w:val="003E7B42"/>
    <w:rsid w:val="003F2648"/>
    <w:rsid w:val="003F2C8C"/>
    <w:rsid w:val="003F4787"/>
    <w:rsid w:val="004008DD"/>
    <w:rsid w:val="00402E84"/>
    <w:rsid w:val="004038F2"/>
    <w:rsid w:val="00403C38"/>
    <w:rsid w:val="0040523E"/>
    <w:rsid w:val="00406495"/>
    <w:rsid w:val="00407314"/>
    <w:rsid w:val="0040798A"/>
    <w:rsid w:val="0041150D"/>
    <w:rsid w:val="0041205C"/>
    <w:rsid w:val="00416DB9"/>
    <w:rsid w:val="00416F4E"/>
    <w:rsid w:val="00416F6E"/>
    <w:rsid w:val="004172DA"/>
    <w:rsid w:val="004228E0"/>
    <w:rsid w:val="00422995"/>
    <w:rsid w:val="00424323"/>
    <w:rsid w:val="00426BCB"/>
    <w:rsid w:val="00427B35"/>
    <w:rsid w:val="00427B79"/>
    <w:rsid w:val="0043114F"/>
    <w:rsid w:val="004323BB"/>
    <w:rsid w:val="004332BA"/>
    <w:rsid w:val="004333B3"/>
    <w:rsid w:val="00433B06"/>
    <w:rsid w:val="00433C4D"/>
    <w:rsid w:val="004344D3"/>
    <w:rsid w:val="00434A0F"/>
    <w:rsid w:val="004354FB"/>
    <w:rsid w:val="00435657"/>
    <w:rsid w:val="00435A39"/>
    <w:rsid w:val="00435D6F"/>
    <w:rsid w:val="00436CCA"/>
    <w:rsid w:val="0043756F"/>
    <w:rsid w:val="004418CF"/>
    <w:rsid w:val="00441F62"/>
    <w:rsid w:val="00441FB7"/>
    <w:rsid w:val="00443AE6"/>
    <w:rsid w:val="00443C19"/>
    <w:rsid w:val="00444DD2"/>
    <w:rsid w:val="0044637E"/>
    <w:rsid w:val="004464AC"/>
    <w:rsid w:val="004468B7"/>
    <w:rsid w:val="00450FBC"/>
    <w:rsid w:val="00451D6E"/>
    <w:rsid w:val="00455EC1"/>
    <w:rsid w:val="004602A3"/>
    <w:rsid w:val="0046064F"/>
    <w:rsid w:val="004612B5"/>
    <w:rsid w:val="0046214F"/>
    <w:rsid w:val="004627DF"/>
    <w:rsid w:val="0047085D"/>
    <w:rsid w:val="00471614"/>
    <w:rsid w:val="00471C78"/>
    <w:rsid w:val="00471CE9"/>
    <w:rsid w:val="00472960"/>
    <w:rsid w:val="00472C62"/>
    <w:rsid w:val="0047439B"/>
    <w:rsid w:val="00474D0D"/>
    <w:rsid w:val="004754B7"/>
    <w:rsid w:val="004779BF"/>
    <w:rsid w:val="00484600"/>
    <w:rsid w:val="004859B5"/>
    <w:rsid w:val="00486655"/>
    <w:rsid w:val="004870C0"/>
    <w:rsid w:val="00487809"/>
    <w:rsid w:val="0049065D"/>
    <w:rsid w:val="00492A1B"/>
    <w:rsid w:val="00492A9C"/>
    <w:rsid w:val="004957D0"/>
    <w:rsid w:val="00495837"/>
    <w:rsid w:val="004963AA"/>
    <w:rsid w:val="004A0582"/>
    <w:rsid w:val="004A0A00"/>
    <w:rsid w:val="004A19CF"/>
    <w:rsid w:val="004A5E74"/>
    <w:rsid w:val="004B05AE"/>
    <w:rsid w:val="004B29A1"/>
    <w:rsid w:val="004B4891"/>
    <w:rsid w:val="004B4F79"/>
    <w:rsid w:val="004B5061"/>
    <w:rsid w:val="004B73D7"/>
    <w:rsid w:val="004C0E6D"/>
    <w:rsid w:val="004C1892"/>
    <w:rsid w:val="004C18CF"/>
    <w:rsid w:val="004C2BA0"/>
    <w:rsid w:val="004C410F"/>
    <w:rsid w:val="004C5F3E"/>
    <w:rsid w:val="004C6C6F"/>
    <w:rsid w:val="004C6DF0"/>
    <w:rsid w:val="004C798E"/>
    <w:rsid w:val="004C7CB8"/>
    <w:rsid w:val="004D39BF"/>
    <w:rsid w:val="004D4A92"/>
    <w:rsid w:val="004D5CF0"/>
    <w:rsid w:val="004D7FF0"/>
    <w:rsid w:val="004E0C08"/>
    <w:rsid w:val="004E2C09"/>
    <w:rsid w:val="004E442F"/>
    <w:rsid w:val="004E5049"/>
    <w:rsid w:val="004E557D"/>
    <w:rsid w:val="004F02BC"/>
    <w:rsid w:val="004F0AE5"/>
    <w:rsid w:val="004F13CA"/>
    <w:rsid w:val="004F27B5"/>
    <w:rsid w:val="004F39D5"/>
    <w:rsid w:val="004F61F9"/>
    <w:rsid w:val="004F6438"/>
    <w:rsid w:val="00500C64"/>
    <w:rsid w:val="00501AD3"/>
    <w:rsid w:val="00502478"/>
    <w:rsid w:val="005028B3"/>
    <w:rsid w:val="0050309A"/>
    <w:rsid w:val="0050567E"/>
    <w:rsid w:val="00507379"/>
    <w:rsid w:val="005101A6"/>
    <w:rsid w:val="005101AF"/>
    <w:rsid w:val="0051177A"/>
    <w:rsid w:val="00514D46"/>
    <w:rsid w:val="00520447"/>
    <w:rsid w:val="0052052B"/>
    <w:rsid w:val="00520B4A"/>
    <w:rsid w:val="005228A2"/>
    <w:rsid w:val="00522A46"/>
    <w:rsid w:val="00523693"/>
    <w:rsid w:val="005241A5"/>
    <w:rsid w:val="005248BA"/>
    <w:rsid w:val="005251E0"/>
    <w:rsid w:val="0052727F"/>
    <w:rsid w:val="00530E18"/>
    <w:rsid w:val="00531870"/>
    <w:rsid w:val="00533E6E"/>
    <w:rsid w:val="00534699"/>
    <w:rsid w:val="00535804"/>
    <w:rsid w:val="00535E82"/>
    <w:rsid w:val="00536D17"/>
    <w:rsid w:val="005405F0"/>
    <w:rsid w:val="00542602"/>
    <w:rsid w:val="005466F0"/>
    <w:rsid w:val="00547943"/>
    <w:rsid w:val="00547E85"/>
    <w:rsid w:val="00550891"/>
    <w:rsid w:val="00551ED6"/>
    <w:rsid w:val="005530B3"/>
    <w:rsid w:val="0055426D"/>
    <w:rsid w:val="00555CED"/>
    <w:rsid w:val="005562E2"/>
    <w:rsid w:val="00556E89"/>
    <w:rsid w:val="005574C2"/>
    <w:rsid w:val="00560565"/>
    <w:rsid w:val="005608FB"/>
    <w:rsid w:val="00562425"/>
    <w:rsid w:val="00565C63"/>
    <w:rsid w:val="00566E0A"/>
    <w:rsid w:val="00567794"/>
    <w:rsid w:val="00574AA5"/>
    <w:rsid w:val="00575C18"/>
    <w:rsid w:val="005765A0"/>
    <w:rsid w:val="00576934"/>
    <w:rsid w:val="00576EFB"/>
    <w:rsid w:val="0057755C"/>
    <w:rsid w:val="00582A0C"/>
    <w:rsid w:val="00584004"/>
    <w:rsid w:val="005855CD"/>
    <w:rsid w:val="00585884"/>
    <w:rsid w:val="00586CDB"/>
    <w:rsid w:val="0058740A"/>
    <w:rsid w:val="0059011B"/>
    <w:rsid w:val="00592517"/>
    <w:rsid w:val="00596A77"/>
    <w:rsid w:val="00597419"/>
    <w:rsid w:val="005A0EC1"/>
    <w:rsid w:val="005A1B1D"/>
    <w:rsid w:val="005A26C9"/>
    <w:rsid w:val="005A3179"/>
    <w:rsid w:val="005A38B6"/>
    <w:rsid w:val="005A3B0B"/>
    <w:rsid w:val="005A46F0"/>
    <w:rsid w:val="005A5585"/>
    <w:rsid w:val="005B0907"/>
    <w:rsid w:val="005B1EF7"/>
    <w:rsid w:val="005B457F"/>
    <w:rsid w:val="005B5498"/>
    <w:rsid w:val="005B63BD"/>
    <w:rsid w:val="005C0160"/>
    <w:rsid w:val="005C1D6D"/>
    <w:rsid w:val="005C3037"/>
    <w:rsid w:val="005C3D35"/>
    <w:rsid w:val="005C49C1"/>
    <w:rsid w:val="005C6C4B"/>
    <w:rsid w:val="005D2012"/>
    <w:rsid w:val="005D2311"/>
    <w:rsid w:val="005D3C45"/>
    <w:rsid w:val="005D6211"/>
    <w:rsid w:val="005D6F59"/>
    <w:rsid w:val="005D709E"/>
    <w:rsid w:val="005D722A"/>
    <w:rsid w:val="005D7D2A"/>
    <w:rsid w:val="005E0F26"/>
    <w:rsid w:val="005E1272"/>
    <w:rsid w:val="005E143E"/>
    <w:rsid w:val="005E310E"/>
    <w:rsid w:val="005F1C54"/>
    <w:rsid w:val="005F3385"/>
    <w:rsid w:val="005F4578"/>
    <w:rsid w:val="005F6BE7"/>
    <w:rsid w:val="00601B82"/>
    <w:rsid w:val="00603139"/>
    <w:rsid w:val="00604EE2"/>
    <w:rsid w:val="00606760"/>
    <w:rsid w:val="00607ED3"/>
    <w:rsid w:val="00607F84"/>
    <w:rsid w:val="006119B3"/>
    <w:rsid w:val="00620535"/>
    <w:rsid w:val="00620E28"/>
    <w:rsid w:val="00622166"/>
    <w:rsid w:val="00622298"/>
    <w:rsid w:val="00622B4F"/>
    <w:rsid w:val="00622FBB"/>
    <w:rsid w:val="00625F9F"/>
    <w:rsid w:val="00626EC5"/>
    <w:rsid w:val="00630C2F"/>
    <w:rsid w:val="00635684"/>
    <w:rsid w:val="0063573F"/>
    <w:rsid w:val="0063607D"/>
    <w:rsid w:val="00636288"/>
    <w:rsid w:val="00636365"/>
    <w:rsid w:val="00636E9C"/>
    <w:rsid w:val="00637499"/>
    <w:rsid w:val="00637C52"/>
    <w:rsid w:val="00640941"/>
    <w:rsid w:val="006420F0"/>
    <w:rsid w:val="0064243C"/>
    <w:rsid w:val="006441C5"/>
    <w:rsid w:val="00644562"/>
    <w:rsid w:val="0064548E"/>
    <w:rsid w:val="0064678D"/>
    <w:rsid w:val="00646C27"/>
    <w:rsid w:val="006474BC"/>
    <w:rsid w:val="006506F0"/>
    <w:rsid w:val="00650E65"/>
    <w:rsid w:val="00652B0F"/>
    <w:rsid w:val="0065358A"/>
    <w:rsid w:val="00654CA5"/>
    <w:rsid w:val="00654FCD"/>
    <w:rsid w:val="006560FD"/>
    <w:rsid w:val="00657702"/>
    <w:rsid w:val="00660AB1"/>
    <w:rsid w:val="006616C0"/>
    <w:rsid w:val="006628A1"/>
    <w:rsid w:val="00663386"/>
    <w:rsid w:val="0066705B"/>
    <w:rsid w:val="006676DD"/>
    <w:rsid w:val="006677F4"/>
    <w:rsid w:val="00671FB0"/>
    <w:rsid w:val="00672C98"/>
    <w:rsid w:val="0067356F"/>
    <w:rsid w:val="0067441A"/>
    <w:rsid w:val="00681105"/>
    <w:rsid w:val="00682D46"/>
    <w:rsid w:val="00683267"/>
    <w:rsid w:val="0069479B"/>
    <w:rsid w:val="00696136"/>
    <w:rsid w:val="00696361"/>
    <w:rsid w:val="00696E7B"/>
    <w:rsid w:val="00697DEE"/>
    <w:rsid w:val="006A03B6"/>
    <w:rsid w:val="006A1B60"/>
    <w:rsid w:val="006A3972"/>
    <w:rsid w:val="006A4855"/>
    <w:rsid w:val="006A7B52"/>
    <w:rsid w:val="006A7BE1"/>
    <w:rsid w:val="006B2088"/>
    <w:rsid w:val="006B71F3"/>
    <w:rsid w:val="006B7C8E"/>
    <w:rsid w:val="006C1004"/>
    <w:rsid w:val="006C23A0"/>
    <w:rsid w:val="006C27D1"/>
    <w:rsid w:val="006C4EBF"/>
    <w:rsid w:val="006C54EA"/>
    <w:rsid w:val="006C720A"/>
    <w:rsid w:val="006C7F80"/>
    <w:rsid w:val="006D0DEC"/>
    <w:rsid w:val="006D161C"/>
    <w:rsid w:val="006D39A6"/>
    <w:rsid w:val="006D5282"/>
    <w:rsid w:val="006D5D8D"/>
    <w:rsid w:val="006D65CC"/>
    <w:rsid w:val="006E11AE"/>
    <w:rsid w:val="006E13EE"/>
    <w:rsid w:val="006E15D5"/>
    <w:rsid w:val="006E162C"/>
    <w:rsid w:val="006E1659"/>
    <w:rsid w:val="006E2310"/>
    <w:rsid w:val="006E3C71"/>
    <w:rsid w:val="006E4DA2"/>
    <w:rsid w:val="006E6C91"/>
    <w:rsid w:val="006E77F5"/>
    <w:rsid w:val="006F1F06"/>
    <w:rsid w:val="006F3E78"/>
    <w:rsid w:val="006F712B"/>
    <w:rsid w:val="0070033B"/>
    <w:rsid w:val="00702592"/>
    <w:rsid w:val="00702FD4"/>
    <w:rsid w:val="007040C4"/>
    <w:rsid w:val="0070585C"/>
    <w:rsid w:val="007066CA"/>
    <w:rsid w:val="00706C7F"/>
    <w:rsid w:val="00706E04"/>
    <w:rsid w:val="00707862"/>
    <w:rsid w:val="00707A06"/>
    <w:rsid w:val="007104C4"/>
    <w:rsid w:val="00711060"/>
    <w:rsid w:val="007156B4"/>
    <w:rsid w:val="0071574F"/>
    <w:rsid w:val="00715B15"/>
    <w:rsid w:val="00716F78"/>
    <w:rsid w:val="007179A4"/>
    <w:rsid w:val="00724BFA"/>
    <w:rsid w:val="00727A30"/>
    <w:rsid w:val="00730E27"/>
    <w:rsid w:val="00731468"/>
    <w:rsid w:val="007340F1"/>
    <w:rsid w:val="0073472B"/>
    <w:rsid w:val="007379DE"/>
    <w:rsid w:val="007454FC"/>
    <w:rsid w:val="00747194"/>
    <w:rsid w:val="00747662"/>
    <w:rsid w:val="007476CF"/>
    <w:rsid w:val="00747B18"/>
    <w:rsid w:val="007509D0"/>
    <w:rsid w:val="00751BDB"/>
    <w:rsid w:val="00751E25"/>
    <w:rsid w:val="00752FF8"/>
    <w:rsid w:val="0075519E"/>
    <w:rsid w:val="00756015"/>
    <w:rsid w:val="00756316"/>
    <w:rsid w:val="007614FF"/>
    <w:rsid w:val="00763D80"/>
    <w:rsid w:val="00764323"/>
    <w:rsid w:val="00764405"/>
    <w:rsid w:val="007660B6"/>
    <w:rsid w:val="00770DE4"/>
    <w:rsid w:val="0077127D"/>
    <w:rsid w:val="00772C57"/>
    <w:rsid w:val="00772C79"/>
    <w:rsid w:val="00774626"/>
    <w:rsid w:val="007750F6"/>
    <w:rsid w:val="00775596"/>
    <w:rsid w:val="00777625"/>
    <w:rsid w:val="0078049D"/>
    <w:rsid w:val="0078086F"/>
    <w:rsid w:val="007848EB"/>
    <w:rsid w:val="00784A83"/>
    <w:rsid w:val="0078549D"/>
    <w:rsid w:val="00787696"/>
    <w:rsid w:val="00787991"/>
    <w:rsid w:val="007900F1"/>
    <w:rsid w:val="007922A8"/>
    <w:rsid w:val="0079292C"/>
    <w:rsid w:val="00792D11"/>
    <w:rsid w:val="007934DB"/>
    <w:rsid w:val="007950BE"/>
    <w:rsid w:val="007A02EE"/>
    <w:rsid w:val="007A0660"/>
    <w:rsid w:val="007A38A7"/>
    <w:rsid w:val="007A5FAA"/>
    <w:rsid w:val="007A6229"/>
    <w:rsid w:val="007A6A15"/>
    <w:rsid w:val="007A6F78"/>
    <w:rsid w:val="007A6FF8"/>
    <w:rsid w:val="007A7018"/>
    <w:rsid w:val="007B2FF1"/>
    <w:rsid w:val="007B53DD"/>
    <w:rsid w:val="007B5876"/>
    <w:rsid w:val="007B58CD"/>
    <w:rsid w:val="007B6C21"/>
    <w:rsid w:val="007B6D5B"/>
    <w:rsid w:val="007B7153"/>
    <w:rsid w:val="007B7914"/>
    <w:rsid w:val="007C0C11"/>
    <w:rsid w:val="007C103F"/>
    <w:rsid w:val="007C1D24"/>
    <w:rsid w:val="007C50C4"/>
    <w:rsid w:val="007C62E4"/>
    <w:rsid w:val="007C6A56"/>
    <w:rsid w:val="007C6A59"/>
    <w:rsid w:val="007C6AB9"/>
    <w:rsid w:val="007C72F0"/>
    <w:rsid w:val="007D0668"/>
    <w:rsid w:val="007D0F71"/>
    <w:rsid w:val="007D1E61"/>
    <w:rsid w:val="007D2FFB"/>
    <w:rsid w:val="007D5A5F"/>
    <w:rsid w:val="007D5B79"/>
    <w:rsid w:val="007D769B"/>
    <w:rsid w:val="007E1EC0"/>
    <w:rsid w:val="007E1EE7"/>
    <w:rsid w:val="007E3FBD"/>
    <w:rsid w:val="007E4DF9"/>
    <w:rsid w:val="007E533E"/>
    <w:rsid w:val="007E6556"/>
    <w:rsid w:val="007F24A6"/>
    <w:rsid w:val="007F38E9"/>
    <w:rsid w:val="007F4D80"/>
    <w:rsid w:val="007F5AFD"/>
    <w:rsid w:val="007F756E"/>
    <w:rsid w:val="00800351"/>
    <w:rsid w:val="0080084F"/>
    <w:rsid w:val="00800C7E"/>
    <w:rsid w:val="008014AA"/>
    <w:rsid w:val="008023C2"/>
    <w:rsid w:val="00803B68"/>
    <w:rsid w:val="0080558F"/>
    <w:rsid w:val="00805EC1"/>
    <w:rsid w:val="00806A57"/>
    <w:rsid w:val="00806DB4"/>
    <w:rsid w:val="008071CE"/>
    <w:rsid w:val="00813041"/>
    <w:rsid w:val="00813042"/>
    <w:rsid w:val="00814BC6"/>
    <w:rsid w:val="008156E0"/>
    <w:rsid w:val="008169EA"/>
    <w:rsid w:val="00816EB1"/>
    <w:rsid w:val="0081754D"/>
    <w:rsid w:val="0082124C"/>
    <w:rsid w:val="008218CB"/>
    <w:rsid w:val="0082241F"/>
    <w:rsid w:val="0082328F"/>
    <w:rsid w:val="008250D5"/>
    <w:rsid w:val="00827026"/>
    <w:rsid w:val="008278B3"/>
    <w:rsid w:val="00830C87"/>
    <w:rsid w:val="00832BD1"/>
    <w:rsid w:val="00833273"/>
    <w:rsid w:val="00834C8E"/>
    <w:rsid w:val="0083503B"/>
    <w:rsid w:val="0083545D"/>
    <w:rsid w:val="00835E08"/>
    <w:rsid w:val="00836858"/>
    <w:rsid w:val="0083710E"/>
    <w:rsid w:val="008375A8"/>
    <w:rsid w:val="00841FE7"/>
    <w:rsid w:val="00843AB8"/>
    <w:rsid w:val="008457DF"/>
    <w:rsid w:val="0084627F"/>
    <w:rsid w:val="00846862"/>
    <w:rsid w:val="00852C4C"/>
    <w:rsid w:val="00853325"/>
    <w:rsid w:val="00854356"/>
    <w:rsid w:val="00855854"/>
    <w:rsid w:val="00857E4E"/>
    <w:rsid w:val="008604BF"/>
    <w:rsid w:val="00861140"/>
    <w:rsid w:val="00862A0B"/>
    <w:rsid w:val="00864302"/>
    <w:rsid w:val="00866CC2"/>
    <w:rsid w:val="00866DAE"/>
    <w:rsid w:val="00874C66"/>
    <w:rsid w:val="0088211B"/>
    <w:rsid w:val="008841C2"/>
    <w:rsid w:val="00884FB1"/>
    <w:rsid w:val="00885694"/>
    <w:rsid w:val="008858DC"/>
    <w:rsid w:val="008864AF"/>
    <w:rsid w:val="00886F9F"/>
    <w:rsid w:val="00887AB6"/>
    <w:rsid w:val="0089142D"/>
    <w:rsid w:val="0089193A"/>
    <w:rsid w:val="00892FF7"/>
    <w:rsid w:val="0089323B"/>
    <w:rsid w:val="0089367B"/>
    <w:rsid w:val="008969AF"/>
    <w:rsid w:val="008A0418"/>
    <w:rsid w:val="008A0596"/>
    <w:rsid w:val="008A1385"/>
    <w:rsid w:val="008A3A60"/>
    <w:rsid w:val="008A5270"/>
    <w:rsid w:val="008A581E"/>
    <w:rsid w:val="008A7332"/>
    <w:rsid w:val="008A7D89"/>
    <w:rsid w:val="008B074E"/>
    <w:rsid w:val="008B0CFC"/>
    <w:rsid w:val="008B12AA"/>
    <w:rsid w:val="008B2532"/>
    <w:rsid w:val="008B301F"/>
    <w:rsid w:val="008B3104"/>
    <w:rsid w:val="008B3D29"/>
    <w:rsid w:val="008B4C17"/>
    <w:rsid w:val="008B512F"/>
    <w:rsid w:val="008C1480"/>
    <w:rsid w:val="008C2214"/>
    <w:rsid w:val="008C6CA7"/>
    <w:rsid w:val="008D11E9"/>
    <w:rsid w:val="008D409B"/>
    <w:rsid w:val="008D4BE0"/>
    <w:rsid w:val="008D7E84"/>
    <w:rsid w:val="008E0202"/>
    <w:rsid w:val="008E0620"/>
    <w:rsid w:val="008E0A6E"/>
    <w:rsid w:val="008E2A36"/>
    <w:rsid w:val="008E2D7D"/>
    <w:rsid w:val="008E3648"/>
    <w:rsid w:val="008E41ED"/>
    <w:rsid w:val="008E4A43"/>
    <w:rsid w:val="008E6200"/>
    <w:rsid w:val="008E626E"/>
    <w:rsid w:val="008E642B"/>
    <w:rsid w:val="008E7D6B"/>
    <w:rsid w:val="008F0F4E"/>
    <w:rsid w:val="008F1233"/>
    <w:rsid w:val="008F1D44"/>
    <w:rsid w:val="008F1F2D"/>
    <w:rsid w:val="008F43B7"/>
    <w:rsid w:val="008F5E52"/>
    <w:rsid w:val="008F7C3D"/>
    <w:rsid w:val="008F7E29"/>
    <w:rsid w:val="00902D21"/>
    <w:rsid w:val="00903C64"/>
    <w:rsid w:val="0090582B"/>
    <w:rsid w:val="00906E73"/>
    <w:rsid w:val="009107AE"/>
    <w:rsid w:val="00911296"/>
    <w:rsid w:val="00914641"/>
    <w:rsid w:val="00916DFC"/>
    <w:rsid w:val="0092094A"/>
    <w:rsid w:val="00922C32"/>
    <w:rsid w:val="009231B1"/>
    <w:rsid w:val="00923C2F"/>
    <w:rsid w:val="00926B4F"/>
    <w:rsid w:val="00927474"/>
    <w:rsid w:val="00927A88"/>
    <w:rsid w:val="009310B3"/>
    <w:rsid w:val="00931D93"/>
    <w:rsid w:val="00933280"/>
    <w:rsid w:val="0093335E"/>
    <w:rsid w:val="0093391B"/>
    <w:rsid w:val="00933B6C"/>
    <w:rsid w:val="00936B09"/>
    <w:rsid w:val="00936F30"/>
    <w:rsid w:val="009378F7"/>
    <w:rsid w:val="00937B5A"/>
    <w:rsid w:val="0094085D"/>
    <w:rsid w:val="0094199F"/>
    <w:rsid w:val="00941C2F"/>
    <w:rsid w:val="00941F97"/>
    <w:rsid w:val="00942C5D"/>
    <w:rsid w:val="00944ADE"/>
    <w:rsid w:val="00945117"/>
    <w:rsid w:val="009455FE"/>
    <w:rsid w:val="00947886"/>
    <w:rsid w:val="009511A7"/>
    <w:rsid w:val="009512A8"/>
    <w:rsid w:val="009517E8"/>
    <w:rsid w:val="00951D70"/>
    <w:rsid w:val="00956159"/>
    <w:rsid w:val="009569A1"/>
    <w:rsid w:val="00957DE4"/>
    <w:rsid w:val="009651CB"/>
    <w:rsid w:val="009659F1"/>
    <w:rsid w:val="00966D07"/>
    <w:rsid w:val="00972BDD"/>
    <w:rsid w:val="00975E05"/>
    <w:rsid w:val="00976F02"/>
    <w:rsid w:val="009810C5"/>
    <w:rsid w:val="0098132A"/>
    <w:rsid w:val="0098258F"/>
    <w:rsid w:val="00984084"/>
    <w:rsid w:val="00984EC5"/>
    <w:rsid w:val="00986865"/>
    <w:rsid w:val="00987D21"/>
    <w:rsid w:val="009905E3"/>
    <w:rsid w:val="009911BB"/>
    <w:rsid w:val="009915CF"/>
    <w:rsid w:val="0099185E"/>
    <w:rsid w:val="00991904"/>
    <w:rsid w:val="00994730"/>
    <w:rsid w:val="009955B4"/>
    <w:rsid w:val="009974D8"/>
    <w:rsid w:val="009A157E"/>
    <w:rsid w:val="009A15B2"/>
    <w:rsid w:val="009A1630"/>
    <w:rsid w:val="009A31AF"/>
    <w:rsid w:val="009A5FE8"/>
    <w:rsid w:val="009A7DA0"/>
    <w:rsid w:val="009B0CAB"/>
    <w:rsid w:val="009B4477"/>
    <w:rsid w:val="009B632B"/>
    <w:rsid w:val="009B6C3C"/>
    <w:rsid w:val="009C0C17"/>
    <w:rsid w:val="009C1EB5"/>
    <w:rsid w:val="009C2D3A"/>
    <w:rsid w:val="009C5304"/>
    <w:rsid w:val="009C57E1"/>
    <w:rsid w:val="009D0773"/>
    <w:rsid w:val="009D0CCF"/>
    <w:rsid w:val="009D2E87"/>
    <w:rsid w:val="009D34B2"/>
    <w:rsid w:val="009D6C14"/>
    <w:rsid w:val="009D7F83"/>
    <w:rsid w:val="009E07FD"/>
    <w:rsid w:val="009E0C12"/>
    <w:rsid w:val="009E192E"/>
    <w:rsid w:val="009E1CF3"/>
    <w:rsid w:val="009E2471"/>
    <w:rsid w:val="009E2526"/>
    <w:rsid w:val="009E2BE5"/>
    <w:rsid w:val="009E3864"/>
    <w:rsid w:val="009E4ABD"/>
    <w:rsid w:val="009E4B18"/>
    <w:rsid w:val="009E5714"/>
    <w:rsid w:val="009E5B1F"/>
    <w:rsid w:val="009F3EFF"/>
    <w:rsid w:val="009F41DE"/>
    <w:rsid w:val="009F51BD"/>
    <w:rsid w:val="009F570B"/>
    <w:rsid w:val="009F6B9D"/>
    <w:rsid w:val="009F6BF1"/>
    <w:rsid w:val="009F76B1"/>
    <w:rsid w:val="009F7CA4"/>
    <w:rsid w:val="00A016EC"/>
    <w:rsid w:val="00A0406A"/>
    <w:rsid w:val="00A04080"/>
    <w:rsid w:val="00A04934"/>
    <w:rsid w:val="00A04E13"/>
    <w:rsid w:val="00A05050"/>
    <w:rsid w:val="00A06706"/>
    <w:rsid w:val="00A06E23"/>
    <w:rsid w:val="00A0726C"/>
    <w:rsid w:val="00A07FD1"/>
    <w:rsid w:val="00A10016"/>
    <w:rsid w:val="00A13F7A"/>
    <w:rsid w:val="00A165CF"/>
    <w:rsid w:val="00A2278F"/>
    <w:rsid w:val="00A2462A"/>
    <w:rsid w:val="00A24BEA"/>
    <w:rsid w:val="00A24BED"/>
    <w:rsid w:val="00A26E8E"/>
    <w:rsid w:val="00A30515"/>
    <w:rsid w:val="00A33F37"/>
    <w:rsid w:val="00A34240"/>
    <w:rsid w:val="00A3625E"/>
    <w:rsid w:val="00A37A52"/>
    <w:rsid w:val="00A40D7D"/>
    <w:rsid w:val="00A41141"/>
    <w:rsid w:val="00A41C3A"/>
    <w:rsid w:val="00A433B5"/>
    <w:rsid w:val="00A4434D"/>
    <w:rsid w:val="00A44FA8"/>
    <w:rsid w:val="00A4585B"/>
    <w:rsid w:val="00A46255"/>
    <w:rsid w:val="00A46261"/>
    <w:rsid w:val="00A46500"/>
    <w:rsid w:val="00A5008A"/>
    <w:rsid w:val="00A50796"/>
    <w:rsid w:val="00A52516"/>
    <w:rsid w:val="00A55E03"/>
    <w:rsid w:val="00A60B44"/>
    <w:rsid w:val="00A60B4B"/>
    <w:rsid w:val="00A61330"/>
    <w:rsid w:val="00A618A4"/>
    <w:rsid w:val="00A61F2D"/>
    <w:rsid w:val="00A62A6D"/>
    <w:rsid w:val="00A62C23"/>
    <w:rsid w:val="00A64FC0"/>
    <w:rsid w:val="00A654F1"/>
    <w:rsid w:val="00A66061"/>
    <w:rsid w:val="00A71281"/>
    <w:rsid w:val="00A71939"/>
    <w:rsid w:val="00A71CDF"/>
    <w:rsid w:val="00A72B5D"/>
    <w:rsid w:val="00A73750"/>
    <w:rsid w:val="00A74755"/>
    <w:rsid w:val="00A82779"/>
    <w:rsid w:val="00A8350A"/>
    <w:rsid w:val="00A851E1"/>
    <w:rsid w:val="00A85BDE"/>
    <w:rsid w:val="00A86052"/>
    <w:rsid w:val="00A87AB3"/>
    <w:rsid w:val="00A90547"/>
    <w:rsid w:val="00A9161A"/>
    <w:rsid w:val="00A91CF9"/>
    <w:rsid w:val="00A938E4"/>
    <w:rsid w:val="00A949C6"/>
    <w:rsid w:val="00A9769D"/>
    <w:rsid w:val="00AA3232"/>
    <w:rsid w:val="00AA518F"/>
    <w:rsid w:val="00AA6283"/>
    <w:rsid w:val="00AA651A"/>
    <w:rsid w:val="00AA679F"/>
    <w:rsid w:val="00AB2299"/>
    <w:rsid w:val="00AB27AF"/>
    <w:rsid w:val="00AB3B6C"/>
    <w:rsid w:val="00AB5FEC"/>
    <w:rsid w:val="00AC00E1"/>
    <w:rsid w:val="00AC0AFD"/>
    <w:rsid w:val="00AC2F43"/>
    <w:rsid w:val="00AC3273"/>
    <w:rsid w:val="00AC5118"/>
    <w:rsid w:val="00AC5484"/>
    <w:rsid w:val="00AC55B4"/>
    <w:rsid w:val="00AD0B64"/>
    <w:rsid w:val="00AD0C9A"/>
    <w:rsid w:val="00AD50C2"/>
    <w:rsid w:val="00AE0127"/>
    <w:rsid w:val="00AE098D"/>
    <w:rsid w:val="00AE1AB4"/>
    <w:rsid w:val="00AE3166"/>
    <w:rsid w:val="00AE4AEE"/>
    <w:rsid w:val="00AE7344"/>
    <w:rsid w:val="00AF109B"/>
    <w:rsid w:val="00AF1CC9"/>
    <w:rsid w:val="00AF1CDA"/>
    <w:rsid w:val="00AF317D"/>
    <w:rsid w:val="00AF38D3"/>
    <w:rsid w:val="00AF688D"/>
    <w:rsid w:val="00AF76B3"/>
    <w:rsid w:val="00B00859"/>
    <w:rsid w:val="00B0134D"/>
    <w:rsid w:val="00B014A5"/>
    <w:rsid w:val="00B01E61"/>
    <w:rsid w:val="00B03B3E"/>
    <w:rsid w:val="00B05A17"/>
    <w:rsid w:val="00B070E1"/>
    <w:rsid w:val="00B07BFF"/>
    <w:rsid w:val="00B1104B"/>
    <w:rsid w:val="00B12567"/>
    <w:rsid w:val="00B13EF3"/>
    <w:rsid w:val="00B157A5"/>
    <w:rsid w:val="00B17D02"/>
    <w:rsid w:val="00B20696"/>
    <w:rsid w:val="00B2180A"/>
    <w:rsid w:val="00B24EA4"/>
    <w:rsid w:val="00B26C6A"/>
    <w:rsid w:val="00B26CE0"/>
    <w:rsid w:val="00B301A0"/>
    <w:rsid w:val="00B3204F"/>
    <w:rsid w:val="00B34029"/>
    <w:rsid w:val="00B34F7A"/>
    <w:rsid w:val="00B37B8F"/>
    <w:rsid w:val="00B401E2"/>
    <w:rsid w:val="00B4363A"/>
    <w:rsid w:val="00B44351"/>
    <w:rsid w:val="00B46AF1"/>
    <w:rsid w:val="00B47303"/>
    <w:rsid w:val="00B47F89"/>
    <w:rsid w:val="00B501CB"/>
    <w:rsid w:val="00B509E4"/>
    <w:rsid w:val="00B51638"/>
    <w:rsid w:val="00B53527"/>
    <w:rsid w:val="00B53E03"/>
    <w:rsid w:val="00B6146F"/>
    <w:rsid w:val="00B614D7"/>
    <w:rsid w:val="00B6297E"/>
    <w:rsid w:val="00B6421F"/>
    <w:rsid w:val="00B646B4"/>
    <w:rsid w:val="00B6522B"/>
    <w:rsid w:val="00B66775"/>
    <w:rsid w:val="00B66843"/>
    <w:rsid w:val="00B66A26"/>
    <w:rsid w:val="00B67438"/>
    <w:rsid w:val="00B71309"/>
    <w:rsid w:val="00B714F7"/>
    <w:rsid w:val="00B732CF"/>
    <w:rsid w:val="00B75963"/>
    <w:rsid w:val="00B76C73"/>
    <w:rsid w:val="00B77773"/>
    <w:rsid w:val="00B82BA9"/>
    <w:rsid w:val="00B82DB2"/>
    <w:rsid w:val="00B846D7"/>
    <w:rsid w:val="00B85344"/>
    <w:rsid w:val="00B85791"/>
    <w:rsid w:val="00B9419B"/>
    <w:rsid w:val="00B94A8B"/>
    <w:rsid w:val="00B97123"/>
    <w:rsid w:val="00B97677"/>
    <w:rsid w:val="00B97B8F"/>
    <w:rsid w:val="00BA10D7"/>
    <w:rsid w:val="00BA11CF"/>
    <w:rsid w:val="00BA1602"/>
    <w:rsid w:val="00BA20BF"/>
    <w:rsid w:val="00BA3981"/>
    <w:rsid w:val="00BA4C03"/>
    <w:rsid w:val="00BA4E97"/>
    <w:rsid w:val="00BA54D0"/>
    <w:rsid w:val="00BA5757"/>
    <w:rsid w:val="00BA68AF"/>
    <w:rsid w:val="00BB0623"/>
    <w:rsid w:val="00BB0A43"/>
    <w:rsid w:val="00BB24A0"/>
    <w:rsid w:val="00BB34F2"/>
    <w:rsid w:val="00BB389B"/>
    <w:rsid w:val="00BB5E1D"/>
    <w:rsid w:val="00BB61A3"/>
    <w:rsid w:val="00BC0127"/>
    <w:rsid w:val="00BC069A"/>
    <w:rsid w:val="00BC184E"/>
    <w:rsid w:val="00BC19EC"/>
    <w:rsid w:val="00BC25BD"/>
    <w:rsid w:val="00BC4182"/>
    <w:rsid w:val="00BC42CA"/>
    <w:rsid w:val="00BD0C46"/>
    <w:rsid w:val="00BD22B3"/>
    <w:rsid w:val="00BD4154"/>
    <w:rsid w:val="00BD56CD"/>
    <w:rsid w:val="00BD5FAB"/>
    <w:rsid w:val="00BD67A3"/>
    <w:rsid w:val="00BD6892"/>
    <w:rsid w:val="00BD70CD"/>
    <w:rsid w:val="00BD7177"/>
    <w:rsid w:val="00BD7192"/>
    <w:rsid w:val="00BD7D01"/>
    <w:rsid w:val="00BE0C5F"/>
    <w:rsid w:val="00BE42AA"/>
    <w:rsid w:val="00BE43E0"/>
    <w:rsid w:val="00BE4ACF"/>
    <w:rsid w:val="00BF23B3"/>
    <w:rsid w:val="00BF2DB3"/>
    <w:rsid w:val="00BF3001"/>
    <w:rsid w:val="00BF4DE8"/>
    <w:rsid w:val="00BF50C2"/>
    <w:rsid w:val="00BF5DDF"/>
    <w:rsid w:val="00C01AE3"/>
    <w:rsid w:val="00C04189"/>
    <w:rsid w:val="00C0461C"/>
    <w:rsid w:val="00C05CBD"/>
    <w:rsid w:val="00C062CE"/>
    <w:rsid w:val="00C06B58"/>
    <w:rsid w:val="00C07393"/>
    <w:rsid w:val="00C07A07"/>
    <w:rsid w:val="00C10DBB"/>
    <w:rsid w:val="00C128BA"/>
    <w:rsid w:val="00C12ABF"/>
    <w:rsid w:val="00C131C4"/>
    <w:rsid w:val="00C132BA"/>
    <w:rsid w:val="00C14516"/>
    <w:rsid w:val="00C1451E"/>
    <w:rsid w:val="00C14897"/>
    <w:rsid w:val="00C175FB"/>
    <w:rsid w:val="00C17FAD"/>
    <w:rsid w:val="00C20C01"/>
    <w:rsid w:val="00C21B0B"/>
    <w:rsid w:val="00C2222C"/>
    <w:rsid w:val="00C22738"/>
    <w:rsid w:val="00C23C13"/>
    <w:rsid w:val="00C23CC1"/>
    <w:rsid w:val="00C25C82"/>
    <w:rsid w:val="00C27A83"/>
    <w:rsid w:val="00C31033"/>
    <w:rsid w:val="00C317AB"/>
    <w:rsid w:val="00C318F3"/>
    <w:rsid w:val="00C31EB4"/>
    <w:rsid w:val="00C31FFD"/>
    <w:rsid w:val="00C323A3"/>
    <w:rsid w:val="00C32DB4"/>
    <w:rsid w:val="00C3364D"/>
    <w:rsid w:val="00C34238"/>
    <w:rsid w:val="00C36033"/>
    <w:rsid w:val="00C4011A"/>
    <w:rsid w:val="00C40B56"/>
    <w:rsid w:val="00C427DC"/>
    <w:rsid w:val="00C42EFE"/>
    <w:rsid w:val="00C45A44"/>
    <w:rsid w:val="00C55554"/>
    <w:rsid w:val="00C55A71"/>
    <w:rsid w:val="00C55C69"/>
    <w:rsid w:val="00C61A20"/>
    <w:rsid w:val="00C62312"/>
    <w:rsid w:val="00C64590"/>
    <w:rsid w:val="00C648EE"/>
    <w:rsid w:val="00C64C46"/>
    <w:rsid w:val="00C653AF"/>
    <w:rsid w:val="00C661F1"/>
    <w:rsid w:val="00C7031B"/>
    <w:rsid w:val="00C728DC"/>
    <w:rsid w:val="00C73781"/>
    <w:rsid w:val="00C74CCF"/>
    <w:rsid w:val="00C76C28"/>
    <w:rsid w:val="00C802D0"/>
    <w:rsid w:val="00C8677D"/>
    <w:rsid w:val="00C86C32"/>
    <w:rsid w:val="00C87A27"/>
    <w:rsid w:val="00C93907"/>
    <w:rsid w:val="00C949D1"/>
    <w:rsid w:val="00C94B45"/>
    <w:rsid w:val="00C95592"/>
    <w:rsid w:val="00C955CA"/>
    <w:rsid w:val="00C96AEA"/>
    <w:rsid w:val="00C96DD5"/>
    <w:rsid w:val="00CA02B3"/>
    <w:rsid w:val="00CA1212"/>
    <w:rsid w:val="00CA1631"/>
    <w:rsid w:val="00CA1765"/>
    <w:rsid w:val="00CA2B9D"/>
    <w:rsid w:val="00CA4204"/>
    <w:rsid w:val="00CA46E6"/>
    <w:rsid w:val="00CA50CF"/>
    <w:rsid w:val="00CB1618"/>
    <w:rsid w:val="00CB2CE9"/>
    <w:rsid w:val="00CB52A4"/>
    <w:rsid w:val="00CC0B9C"/>
    <w:rsid w:val="00CC1775"/>
    <w:rsid w:val="00CC20F7"/>
    <w:rsid w:val="00CC31DC"/>
    <w:rsid w:val="00CC3F45"/>
    <w:rsid w:val="00CC4A89"/>
    <w:rsid w:val="00CC4D1C"/>
    <w:rsid w:val="00CC66E8"/>
    <w:rsid w:val="00CC68B1"/>
    <w:rsid w:val="00CD0AEB"/>
    <w:rsid w:val="00CD0B7D"/>
    <w:rsid w:val="00CD15FB"/>
    <w:rsid w:val="00CD31E8"/>
    <w:rsid w:val="00CD3BBB"/>
    <w:rsid w:val="00CD43DE"/>
    <w:rsid w:val="00CD5A1D"/>
    <w:rsid w:val="00CD69B6"/>
    <w:rsid w:val="00CE052F"/>
    <w:rsid w:val="00CE107C"/>
    <w:rsid w:val="00CE17D6"/>
    <w:rsid w:val="00CE52D6"/>
    <w:rsid w:val="00CE5CF1"/>
    <w:rsid w:val="00CE69CD"/>
    <w:rsid w:val="00CE72D2"/>
    <w:rsid w:val="00CF276E"/>
    <w:rsid w:val="00CF2900"/>
    <w:rsid w:val="00CF5118"/>
    <w:rsid w:val="00CF52E3"/>
    <w:rsid w:val="00CF72D4"/>
    <w:rsid w:val="00D00320"/>
    <w:rsid w:val="00D00478"/>
    <w:rsid w:val="00D02D6B"/>
    <w:rsid w:val="00D02ED7"/>
    <w:rsid w:val="00D0347F"/>
    <w:rsid w:val="00D05EC1"/>
    <w:rsid w:val="00D07982"/>
    <w:rsid w:val="00D112A8"/>
    <w:rsid w:val="00D115B9"/>
    <w:rsid w:val="00D11D8E"/>
    <w:rsid w:val="00D1381B"/>
    <w:rsid w:val="00D14247"/>
    <w:rsid w:val="00D15129"/>
    <w:rsid w:val="00D162D4"/>
    <w:rsid w:val="00D165A6"/>
    <w:rsid w:val="00D16A54"/>
    <w:rsid w:val="00D16F53"/>
    <w:rsid w:val="00D20D33"/>
    <w:rsid w:val="00D225A1"/>
    <w:rsid w:val="00D22CDC"/>
    <w:rsid w:val="00D2389D"/>
    <w:rsid w:val="00D23A92"/>
    <w:rsid w:val="00D266C6"/>
    <w:rsid w:val="00D26CFC"/>
    <w:rsid w:val="00D26D06"/>
    <w:rsid w:val="00D26EE6"/>
    <w:rsid w:val="00D27329"/>
    <w:rsid w:val="00D27719"/>
    <w:rsid w:val="00D30D1C"/>
    <w:rsid w:val="00D3141A"/>
    <w:rsid w:val="00D3492D"/>
    <w:rsid w:val="00D359D7"/>
    <w:rsid w:val="00D36543"/>
    <w:rsid w:val="00D406BD"/>
    <w:rsid w:val="00D40777"/>
    <w:rsid w:val="00D40AA3"/>
    <w:rsid w:val="00D42878"/>
    <w:rsid w:val="00D45407"/>
    <w:rsid w:val="00D46DA7"/>
    <w:rsid w:val="00D50E97"/>
    <w:rsid w:val="00D51FAE"/>
    <w:rsid w:val="00D525C1"/>
    <w:rsid w:val="00D52F40"/>
    <w:rsid w:val="00D53337"/>
    <w:rsid w:val="00D53A99"/>
    <w:rsid w:val="00D54560"/>
    <w:rsid w:val="00D55310"/>
    <w:rsid w:val="00D55986"/>
    <w:rsid w:val="00D56891"/>
    <w:rsid w:val="00D57228"/>
    <w:rsid w:val="00D601C8"/>
    <w:rsid w:val="00D62535"/>
    <w:rsid w:val="00D62982"/>
    <w:rsid w:val="00D65A3C"/>
    <w:rsid w:val="00D6658C"/>
    <w:rsid w:val="00D66CCB"/>
    <w:rsid w:val="00D7077E"/>
    <w:rsid w:val="00D72B24"/>
    <w:rsid w:val="00D72E3E"/>
    <w:rsid w:val="00D76BEB"/>
    <w:rsid w:val="00D76F44"/>
    <w:rsid w:val="00D77165"/>
    <w:rsid w:val="00D81792"/>
    <w:rsid w:val="00D85906"/>
    <w:rsid w:val="00D91CE5"/>
    <w:rsid w:val="00D97487"/>
    <w:rsid w:val="00DA1829"/>
    <w:rsid w:val="00DA27BF"/>
    <w:rsid w:val="00DA30E5"/>
    <w:rsid w:val="00DA3EA9"/>
    <w:rsid w:val="00DA42FC"/>
    <w:rsid w:val="00DB0FA9"/>
    <w:rsid w:val="00DB13BA"/>
    <w:rsid w:val="00DB23B9"/>
    <w:rsid w:val="00DB3AFF"/>
    <w:rsid w:val="00DB431F"/>
    <w:rsid w:val="00DB460B"/>
    <w:rsid w:val="00DB5E9E"/>
    <w:rsid w:val="00DB7D33"/>
    <w:rsid w:val="00DC1D1F"/>
    <w:rsid w:val="00DC1E6F"/>
    <w:rsid w:val="00DC23E3"/>
    <w:rsid w:val="00DC3204"/>
    <w:rsid w:val="00DC5C06"/>
    <w:rsid w:val="00DC5FF3"/>
    <w:rsid w:val="00DD3488"/>
    <w:rsid w:val="00DD4469"/>
    <w:rsid w:val="00DD448C"/>
    <w:rsid w:val="00DE31C0"/>
    <w:rsid w:val="00DE32D8"/>
    <w:rsid w:val="00DE48E0"/>
    <w:rsid w:val="00DE51C7"/>
    <w:rsid w:val="00DE5C76"/>
    <w:rsid w:val="00DF002A"/>
    <w:rsid w:val="00DF0170"/>
    <w:rsid w:val="00DF216B"/>
    <w:rsid w:val="00DF3251"/>
    <w:rsid w:val="00DF4256"/>
    <w:rsid w:val="00E00C1E"/>
    <w:rsid w:val="00E00D7F"/>
    <w:rsid w:val="00E012CF"/>
    <w:rsid w:val="00E028C8"/>
    <w:rsid w:val="00E03B3F"/>
    <w:rsid w:val="00E10016"/>
    <w:rsid w:val="00E10B41"/>
    <w:rsid w:val="00E12007"/>
    <w:rsid w:val="00E122D6"/>
    <w:rsid w:val="00E144F9"/>
    <w:rsid w:val="00E1458D"/>
    <w:rsid w:val="00E179CD"/>
    <w:rsid w:val="00E20927"/>
    <w:rsid w:val="00E20B2F"/>
    <w:rsid w:val="00E21EFC"/>
    <w:rsid w:val="00E22908"/>
    <w:rsid w:val="00E22CF7"/>
    <w:rsid w:val="00E230C6"/>
    <w:rsid w:val="00E2329D"/>
    <w:rsid w:val="00E23EB2"/>
    <w:rsid w:val="00E24AC7"/>
    <w:rsid w:val="00E25393"/>
    <w:rsid w:val="00E26FB3"/>
    <w:rsid w:val="00E2702F"/>
    <w:rsid w:val="00E32DFA"/>
    <w:rsid w:val="00E33F85"/>
    <w:rsid w:val="00E367BE"/>
    <w:rsid w:val="00E36DEE"/>
    <w:rsid w:val="00E40381"/>
    <w:rsid w:val="00E410E2"/>
    <w:rsid w:val="00E42213"/>
    <w:rsid w:val="00E42BCB"/>
    <w:rsid w:val="00E50592"/>
    <w:rsid w:val="00E50BFF"/>
    <w:rsid w:val="00E50D39"/>
    <w:rsid w:val="00E51065"/>
    <w:rsid w:val="00E5311E"/>
    <w:rsid w:val="00E53C4F"/>
    <w:rsid w:val="00E5453E"/>
    <w:rsid w:val="00E54BD6"/>
    <w:rsid w:val="00E554FF"/>
    <w:rsid w:val="00E561CF"/>
    <w:rsid w:val="00E56C3F"/>
    <w:rsid w:val="00E60958"/>
    <w:rsid w:val="00E62732"/>
    <w:rsid w:val="00E63A63"/>
    <w:rsid w:val="00E6629C"/>
    <w:rsid w:val="00E6696A"/>
    <w:rsid w:val="00E67227"/>
    <w:rsid w:val="00E67476"/>
    <w:rsid w:val="00E67A43"/>
    <w:rsid w:val="00E70219"/>
    <w:rsid w:val="00E70C8A"/>
    <w:rsid w:val="00E73067"/>
    <w:rsid w:val="00E731F8"/>
    <w:rsid w:val="00E74560"/>
    <w:rsid w:val="00E75DA8"/>
    <w:rsid w:val="00E761A2"/>
    <w:rsid w:val="00E767BF"/>
    <w:rsid w:val="00E80838"/>
    <w:rsid w:val="00E86C86"/>
    <w:rsid w:val="00E87C49"/>
    <w:rsid w:val="00E92296"/>
    <w:rsid w:val="00E9297F"/>
    <w:rsid w:val="00E92A3D"/>
    <w:rsid w:val="00E9386D"/>
    <w:rsid w:val="00E94067"/>
    <w:rsid w:val="00E95F07"/>
    <w:rsid w:val="00E96D29"/>
    <w:rsid w:val="00E97CE5"/>
    <w:rsid w:val="00EA14BB"/>
    <w:rsid w:val="00EA1701"/>
    <w:rsid w:val="00EA341D"/>
    <w:rsid w:val="00EA43E8"/>
    <w:rsid w:val="00EA79D1"/>
    <w:rsid w:val="00EB0EC0"/>
    <w:rsid w:val="00EB2EEA"/>
    <w:rsid w:val="00EB321F"/>
    <w:rsid w:val="00EB389C"/>
    <w:rsid w:val="00EB64D6"/>
    <w:rsid w:val="00EB6A2D"/>
    <w:rsid w:val="00EB79B3"/>
    <w:rsid w:val="00EC000E"/>
    <w:rsid w:val="00EC07CE"/>
    <w:rsid w:val="00EC0A32"/>
    <w:rsid w:val="00EC0A3B"/>
    <w:rsid w:val="00EC0D02"/>
    <w:rsid w:val="00EC215F"/>
    <w:rsid w:val="00EC25DC"/>
    <w:rsid w:val="00EC4449"/>
    <w:rsid w:val="00EC44A3"/>
    <w:rsid w:val="00ED08B8"/>
    <w:rsid w:val="00ED0A00"/>
    <w:rsid w:val="00ED0EFC"/>
    <w:rsid w:val="00ED25E5"/>
    <w:rsid w:val="00ED3193"/>
    <w:rsid w:val="00ED4FEA"/>
    <w:rsid w:val="00EE0B70"/>
    <w:rsid w:val="00EE0CCA"/>
    <w:rsid w:val="00EE335B"/>
    <w:rsid w:val="00EE3BB5"/>
    <w:rsid w:val="00EE3DBE"/>
    <w:rsid w:val="00EE5448"/>
    <w:rsid w:val="00EE598C"/>
    <w:rsid w:val="00EF2B9A"/>
    <w:rsid w:val="00EF6C88"/>
    <w:rsid w:val="00F0162B"/>
    <w:rsid w:val="00F0252F"/>
    <w:rsid w:val="00F04040"/>
    <w:rsid w:val="00F0433D"/>
    <w:rsid w:val="00F04B7D"/>
    <w:rsid w:val="00F05DCC"/>
    <w:rsid w:val="00F06521"/>
    <w:rsid w:val="00F0759E"/>
    <w:rsid w:val="00F07CFA"/>
    <w:rsid w:val="00F10344"/>
    <w:rsid w:val="00F141A7"/>
    <w:rsid w:val="00F15878"/>
    <w:rsid w:val="00F213BD"/>
    <w:rsid w:val="00F21429"/>
    <w:rsid w:val="00F216A1"/>
    <w:rsid w:val="00F2238B"/>
    <w:rsid w:val="00F22FD6"/>
    <w:rsid w:val="00F2328A"/>
    <w:rsid w:val="00F23CD2"/>
    <w:rsid w:val="00F24B4B"/>
    <w:rsid w:val="00F30573"/>
    <w:rsid w:val="00F3255B"/>
    <w:rsid w:val="00F33D53"/>
    <w:rsid w:val="00F345D1"/>
    <w:rsid w:val="00F37482"/>
    <w:rsid w:val="00F40776"/>
    <w:rsid w:val="00F40B47"/>
    <w:rsid w:val="00F4309A"/>
    <w:rsid w:val="00F45AB1"/>
    <w:rsid w:val="00F5015B"/>
    <w:rsid w:val="00F50E51"/>
    <w:rsid w:val="00F53E8A"/>
    <w:rsid w:val="00F60B0E"/>
    <w:rsid w:val="00F63683"/>
    <w:rsid w:val="00F63D32"/>
    <w:rsid w:val="00F64E85"/>
    <w:rsid w:val="00F70B9D"/>
    <w:rsid w:val="00F72946"/>
    <w:rsid w:val="00F735B9"/>
    <w:rsid w:val="00F75A76"/>
    <w:rsid w:val="00F809D4"/>
    <w:rsid w:val="00F812FF"/>
    <w:rsid w:val="00F81C24"/>
    <w:rsid w:val="00F83308"/>
    <w:rsid w:val="00F8431F"/>
    <w:rsid w:val="00F85114"/>
    <w:rsid w:val="00F85401"/>
    <w:rsid w:val="00F85EEE"/>
    <w:rsid w:val="00F85FBD"/>
    <w:rsid w:val="00F86C3E"/>
    <w:rsid w:val="00F87450"/>
    <w:rsid w:val="00F91232"/>
    <w:rsid w:val="00F91E10"/>
    <w:rsid w:val="00F9209A"/>
    <w:rsid w:val="00F9271D"/>
    <w:rsid w:val="00F92960"/>
    <w:rsid w:val="00F92B4E"/>
    <w:rsid w:val="00F93103"/>
    <w:rsid w:val="00F95091"/>
    <w:rsid w:val="00FA01AB"/>
    <w:rsid w:val="00FA2894"/>
    <w:rsid w:val="00FA3C8B"/>
    <w:rsid w:val="00FA4FDF"/>
    <w:rsid w:val="00FA6742"/>
    <w:rsid w:val="00FB1AFB"/>
    <w:rsid w:val="00FB608B"/>
    <w:rsid w:val="00FC26A2"/>
    <w:rsid w:val="00FC4D1B"/>
    <w:rsid w:val="00FC4F92"/>
    <w:rsid w:val="00FC5663"/>
    <w:rsid w:val="00FC68C6"/>
    <w:rsid w:val="00FC7299"/>
    <w:rsid w:val="00FC7E45"/>
    <w:rsid w:val="00FD0B27"/>
    <w:rsid w:val="00FD24B3"/>
    <w:rsid w:val="00FD4C1A"/>
    <w:rsid w:val="00FE06D4"/>
    <w:rsid w:val="00FE0B4F"/>
    <w:rsid w:val="00FE285B"/>
    <w:rsid w:val="00FE60E6"/>
    <w:rsid w:val="00FF0478"/>
    <w:rsid w:val="00FF0768"/>
    <w:rsid w:val="00FF157D"/>
    <w:rsid w:val="00FF201F"/>
    <w:rsid w:val="00FF21C3"/>
    <w:rsid w:val="00FF27E8"/>
    <w:rsid w:val="00FF2B9E"/>
    <w:rsid w:val="00FF2D17"/>
    <w:rsid w:val="00FF3BA9"/>
    <w:rsid w:val="00FF3BC2"/>
    <w:rsid w:val="00FF4F13"/>
    <w:rsid w:val="00FF5637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2893F63"/>
  <w15:docId w15:val="{0A536D26-2828-4ACE-AA89-6BEDC8F5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MS Mincho" w:hAnsi="Times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96D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309A"/>
    <w:pPr>
      <w:tabs>
        <w:tab w:val="center" w:pos="4819"/>
        <w:tab w:val="right" w:pos="9071"/>
      </w:tabs>
    </w:pPr>
    <w:rPr>
      <w:rFonts w:ascii="Times New Roman" w:eastAsia="Times New Roman" w:hAnsi="Times New Roman"/>
      <w:sz w:val="20"/>
      <w:lang w:eastAsia="pt-PT"/>
    </w:rPr>
  </w:style>
  <w:style w:type="paragraph" w:styleId="Title">
    <w:name w:val="Title"/>
    <w:basedOn w:val="Normal"/>
    <w:qFormat/>
    <w:rsid w:val="0050309A"/>
    <w:pPr>
      <w:spacing w:line="360" w:lineRule="atLeast"/>
      <w:jc w:val="center"/>
    </w:pPr>
    <w:rPr>
      <w:rFonts w:ascii="Times New Roman" w:eastAsia="Times New Roman" w:hAnsi="Times New Roman"/>
      <w:b/>
      <w:lang w:eastAsia="pt-PT"/>
    </w:rPr>
  </w:style>
  <w:style w:type="paragraph" w:styleId="BodyText">
    <w:name w:val="Body Text"/>
    <w:basedOn w:val="Normal"/>
    <w:rsid w:val="0050309A"/>
    <w:pPr>
      <w:spacing w:line="360" w:lineRule="atLeast"/>
      <w:jc w:val="both"/>
    </w:pPr>
    <w:rPr>
      <w:rFonts w:ascii="Bookman Old Style" w:eastAsia="Times New Roman" w:hAnsi="Bookman Old Style"/>
      <w:b/>
      <w:sz w:val="20"/>
      <w:lang w:eastAsia="pt-PT"/>
    </w:rPr>
  </w:style>
  <w:style w:type="paragraph" w:styleId="BodyTextIndent2">
    <w:name w:val="Body Text Indent 2"/>
    <w:basedOn w:val="Normal"/>
    <w:rsid w:val="009D1BEF"/>
    <w:pPr>
      <w:spacing w:line="360" w:lineRule="atLeast"/>
      <w:ind w:left="229" w:hanging="142"/>
      <w:jc w:val="both"/>
    </w:pPr>
    <w:rPr>
      <w:rFonts w:ascii="Times New Roman" w:eastAsia="Times New Roman" w:hAnsi="Times New Roman"/>
      <w:sz w:val="20"/>
      <w:lang w:eastAsia="pt-PT"/>
    </w:rPr>
  </w:style>
  <w:style w:type="paragraph" w:styleId="BodyTextIndent">
    <w:name w:val="Body Text Indent"/>
    <w:basedOn w:val="Normal"/>
    <w:rsid w:val="009D1BEF"/>
    <w:pPr>
      <w:spacing w:after="120"/>
      <w:ind w:left="360"/>
    </w:pPr>
  </w:style>
  <w:style w:type="table" w:styleId="TableGrid">
    <w:name w:val="Table Grid"/>
    <w:basedOn w:val="TableNormal"/>
    <w:uiPriority w:val="39"/>
    <w:rsid w:val="003B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B18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1890"/>
  </w:style>
  <w:style w:type="paragraph" w:customStyle="1" w:styleId="PargrafodaLista1">
    <w:name w:val="Parágrafo da Lista1"/>
    <w:basedOn w:val="Normal"/>
    <w:uiPriority w:val="34"/>
    <w:qFormat/>
    <w:rsid w:val="00DC1E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pt-PT"/>
    </w:rPr>
  </w:style>
  <w:style w:type="paragraph" w:styleId="ListParagraph">
    <w:name w:val="List Paragraph"/>
    <w:basedOn w:val="Normal"/>
    <w:uiPriority w:val="34"/>
    <w:qFormat/>
    <w:rsid w:val="006E3C71"/>
    <w:pPr>
      <w:ind w:left="708"/>
    </w:pPr>
  </w:style>
  <w:style w:type="character" w:customStyle="1" w:styleId="FooterChar">
    <w:name w:val="Footer Char"/>
    <w:link w:val="Footer"/>
    <w:uiPriority w:val="99"/>
    <w:rsid w:val="000C009B"/>
    <w:rPr>
      <w:sz w:val="24"/>
      <w:lang w:eastAsia="en-US"/>
    </w:rPr>
  </w:style>
  <w:style w:type="paragraph" w:customStyle="1" w:styleId="Default">
    <w:name w:val="Default"/>
    <w:rsid w:val="009B447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32B"/>
    <w:rPr>
      <w:rFonts w:ascii="Tahoma" w:hAnsi="Tahoma" w:cs="Tahoma"/>
      <w:sz w:val="16"/>
      <w:szCs w:val="16"/>
      <w:lang w:eastAsia="en-US"/>
    </w:rPr>
  </w:style>
  <w:style w:type="table" w:styleId="LightList-Accent6">
    <w:name w:val="Light List Accent 6"/>
    <w:basedOn w:val="TableNormal"/>
    <w:uiPriority w:val="61"/>
    <w:rsid w:val="009B632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26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E8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E8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E8E"/>
    <w:rPr>
      <w:b/>
      <w:bCs/>
      <w:lang w:eastAsia="en-US"/>
    </w:rPr>
  </w:style>
  <w:style w:type="paragraph" w:styleId="Revision">
    <w:name w:val="Revision"/>
    <w:hidden/>
    <w:uiPriority w:val="99"/>
    <w:semiHidden/>
    <w:rsid w:val="00A26E8E"/>
    <w:rPr>
      <w:sz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F5DB4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00351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0351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80035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731F8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644562"/>
    <w:rPr>
      <w:color w:val="0000FF"/>
      <w:u w:val="single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5272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727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F3BC2"/>
    <w:rPr>
      <w:b/>
      <w:bCs/>
    </w:rPr>
  </w:style>
  <w:style w:type="character" w:styleId="Emphasis">
    <w:name w:val="Emphasis"/>
    <w:basedOn w:val="DefaultParagraphFont"/>
    <w:uiPriority w:val="20"/>
    <w:qFormat/>
    <w:rsid w:val="007340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6B444-03D1-4C2D-A967-276D60539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1063</Words>
  <Characters>5742</Characters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2018-11-07T11:59:00Z</cp:lastPrinted>
  <dcterms:created xsi:type="dcterms:W3CDTF">2020-02-29T02:40:00Z</dcterms:created>
  <dcterms:modified xsi:type="dcterms:W3CDTF">2020-03-02T12:21:00Z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