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0ABE" w14:textId="582A29D4" w:rsidR="00DA26C2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B31922">
        <w:rPr>
          <w:rFonts w:asciiTheme="majorHAnsi" w:hAnsiTheme="majorHAnsi"/>
          <w:b/>
          <w:lang w:val="pt-BR"/>
        </w:rPr>
        <w:t>1</w:t>
      </w:r>
    </w:p>
    <w:p w14:paraId="244507D2" w14:textId="77777777" w:rsidR="00512CFA" w:rsidRPr="00512CFA" w:rsidRDefault="00512CFA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14:paraId="0749D33E" w14:textId="77777777" w:rsidR="009B05C6" w:rsidRPr="00512CFA" w:rsidRDefault="009B05C6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14:paraId="3BBC6FB8" w14:textId="3BFEB979" w:rsidR="006F1535" w:rsidRDefault="006F1535" w:rsidP="008A6D0B">
      <w:pPr>
        <w:pStyle w:val="ListParagraph"/>
        <w:numPr>
          <w:ilvl w:val="1"/>
          <w:numId w:val="1"/>
        </w:num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6F1535">
        <w:rPr>
          <w:rFonts w:asciiTheme="majorHAnsi" w:hAnsiTheme="majorHAnsi"/>
          <w:lang w:val="pt-BR"/>
        </w:rPr>
        <w:t>Grupo de estrelas que se formaram ao mesmo tempo e se foram aproximando</w:t>
      </w:r>
      <w:r w:rsidR="004E6005">
        <w:rPr>
          <w:rFonts w:asciiTheme="majorHAnsi" w:hAnsiTheme="majorHAnsi"/>
          <w:lang w:val="pt-BR"/>
        </w:rPr>
        <w:t>,</w:t>
      </w:r>
      <w:r w:rsidRPr="006F1535">
        <w:rPr>
          <w:rFonts w:asciiTheme="majorHAnsi" w:hAnsiTheme="majorHAnsi"/>
          <w:lang w:val="pt-BR"/>
        </w:rPr>
        <w:t xml:space="preserve"> passando a mover-se em conjunto em torno de um mesmo ponto.</w:t>
      </w:r>
    </w:p>
    <w:p w14:paraId="09B34DD3" w14:textId="06F7B666" w:rsidR="006F1535" w:rsidRPr="006F1535" w:rsidRDefault="006F1535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6F1535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Pr="006F1535">
        <w:rPr>
          <w:rFonts w:asciiTheme="majorHAnsi" w:hAnsiTheme="majorHAnsi"/>
          <w:lang w:val="pt-BR"/>
        </w:rPr>
        <w:t xml:space="preserve"> </w:t>
      </w:r>
      <w:r w:rsidRPr="006F1535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B</w:t>
      </w:r>
    </w:p>
    <w:p w14:paraId="365808DD" w14:textId="608F4AD9" w:rsidR="00D702BB" w:rsidRDefault="00D71AD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color w:val="4F81BD" w:themeColor="accent1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</w:t>
      </w:r>
      <w:r w:rsidR="006F1535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color w:val="4F81BD" w:themeColor="accent1"/>
          <w:lang w:val="pt-BR"/>
        </w:rPr>
        <w:tab/>
      </w:r>
      <w:r w:rsidR="00D702BB" w:rsidRPr="00D702BB">
        <w:rPr>
          <w:rFonts w:asciiTheme="majorHAnsi" w:hAnsiTheme="majorHAnsi"/>
          <w:lang w:val="pt-BR"/>
        </w:rPr>
        <w:t>Sistema planetário</w:t>
      </w:r>
    </w:p>
    <w:p w14:paraId="36399DBB" w14:textId="1B31DFF0" w:rsidR="00D71ADF" w:rsidRPr="00512CFA" w:rsidRDefault="00D702BB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>
        <w:rPr>
          <w:rFonts w:asciiTheme="majorHAnsi" w:hAnsiTheme="majorHAnsi"/>
          <w:color w:val="4F81BD" w:themeColor="accent1"/>
          <w:lang w:val="pt-BR"/>
        </w:rPr>
        <w:tab/>
      </w:r>
      <w:r w:rsidR="006F1535">
        <w:rPr>
          <w:rFonts w:asciiTheme="majorHAnsi" w:hAnsiTheme="majorHAnsi"/>
          <w:lang w:val="pt-BR"/>
        </w:rPr>
        <w:t xml:space="preserve">1 </w:t>
      </w:r>
      <w:r w:rsidR="004E6005">
        <w:rPr>
          <w:rFonts w:asciiTheme="majorHAnsi" w:hAnsiTheme="majorHAnsi"/>
          <w:lang w:val="pt-BR"/>
        </w:rPr>
        <w:t>–</w:t>
      </w:r>
      <w:r>
        <w:rPr>
          <w:rFonts w:asciiTheme="majorHAnsi" w:hAnsiTheme="majorHAnsi"/>
          <w:lang w:val="pt-BR"/>
        </w:rPr>
        <w:t xml:space="preserve"> </w:t>
      </w:r>
      <w:r w:rsidR="006F1535">
        <w:rPr>
          <w:rFonts w:asciiTheme="majorHAnsi" w:hAnsiTheme="majorHAnsi"/>
          <w:lang w:val="pt-BR"/>
        </w:rPr>
        <w:t xml:space="preserve">espiral; </w:t>
      </w:r>
      <w:r>
        <w:rPr>
          <w:rFonts w:asciiTheme="majorHAnsi" w:hAnsiTheme="majorHAnsi"/>
          <w:lang w:val="pt-BR"/>
        </w:rPr>
        <w:t>2</w:t>
      </w:r>
      <w:r w:rsidR="006F1535">
        <w:rPr>
          <w:rFonts w:asciiTheme="majorHAnsi" w:hAnsiTheme="majorHAnsi"/>
          <w:lang w:val="pt-BR"/>
        </w:rPr>
        <w:t xml:space="preserve"> </w:t>
      </w:r>
      <w:r w:rsidR="004E6005">
        <w:rPr>
          <w:rFonts w:asciiTheme="majorHAnsi" w:hAnsiTheme="majorHAnsi"/>
          <w:lang w:val="pt-BR"/>
        </w:rPr>
        <w:t xml:space="preserve">– </w:t>
      </w:r>
      <w:r w:rsidR="006F1535">
        <w:rPr>
          <w:rFonts w:asciiTheme="majorHAnsi" w:hAnsiTheme="majorHAnsi"/>
          <w:lang w:val="pt-BR"/>
        </w:rPr>
        <w:t xml:space="preserve">Via Láctea; </w:t>
      </w:r>
      <w:r>
        <w:rPr>
          <w:rFonts w:asciiTheme="majorHAnsi" w:hAnsiTheme="majorHAnsi"/>
          <w:lang w:val="pt-BR"/>
        </w:rPr>
        <w:t>3</w:t>
      </w:r>
      <w:r w:rsidR="006F1535">
        <w:rPr>
          <w:rFonts w:asciiTheme="majorHAnsi" w:hAnsiTheme="majorHAnsi"/>
          <w:lang w:val="pt-BR"/>
        </w:rPr>
        <w:t xml:space="preserve"> </w:t>
      </w:r>
      <w:r w:rsidR="004E6005">
        <w:rPr>
          <w:rFonts w:asciiTheme="majorHAnsi" w:hAnsiTheme="majorHAnsi"/>
          <w:lang w:val="pt-BR"/>
        </w:rPr>
        <w:t xml:space="preserve">– </w:t>
      </w:r>
      <w:r w:rsidR="006F1535">
        <w:rPr>
          <w:rFonts w:asciiTheme="majorHAnsi" w:hAnsiTheme="majorHAnsi"/>
          <w:lang w:val="pt-BR"/>
        </w:rPr>
        <w:t xml:space="preserve">Grupo </w:t>
      </w:r>
      <w:r w:rsidR="004E6005">
        <w:rPr>
          <w:rFonts w:asciiTheme="majorHAnsi" w:hAnsiTheme="majorHAnsi"/>
          <w:lang w:val="pt-BR"/>
        </w:rPr>
        <w:t>L</w:t>
      </w:r>
      <w:r w:rsidR="006F1535">
        <w:rPr>
          <w:rFonts w:asciiTheme="majorHAnsi" w:hAnsiTheme="majorHAnsi"/>
          <w:lang w:val="pt-BR"/>
        </w:rPr>
        <w:t>ocal</w:t>
      </w:r>
      <w:r w:rsidR="003E7A2C">
        <w:rPr>
          <w:rFonts w:asciiTheme="majorHAnsi" w:hAnsiTheme="majorHAnsi"/>
          <w:lang w:val="pt-BR"/>
        </w:rPr>
        <w:t>.</w:t>
      </w:r>
    </w:p>
    <w:p w14:paraId="520BDD8A" w14:textId="14E957D5" w:rsidR="006F1535" w:rsidRPr="006F1535" w:rsidRDefault="006F1535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Pr="00512CFA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ab/>
        <w:t>C</w:t>
      </w:r>
    </w:p>
    <w:p w14:paraId="1D265C15" w14:textId="1F9F3693" w:rsidR="008E7F5C" w:rsidRDefault="006F1535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E82522"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E82522"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B – Ursa Maior</w:t>
      </w:r>
    </w:p>
    <w:p w14:paraId="63A75643" w14:textId="33E2913F" w:rsidR="008E7F5C" w:rsidRDefault="008E7F5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6F1535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4D1090">
        <w:rPr>
          <w:rFonts w:asciiTheme="majorHAnsi" w:hAnsiTheme="majorHAnsi"/>
          <w:lang w:val="pt-BR"/>
        </w:rPr>
        <w:tab/>
      </w:r>
      <w:r w:rsidR="006F1535">
        <w:rPr>
          <w:rFonts w:asciiTheme="majorHAnsi" w:hAnsiTheme="majorHAnsi"/>
          <w:lang w:val="pt-BR"/>
        </w:rPr>
        <w:t>Ursa Menor</w:t>
      </w:r>
    </w:p>
    <w:p w14:paraId="0DFB56CE" w14:textId="6765AF9E" w:rsidR="00BC4F1F" w:rsidRDefault="00BC4F1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6F1535"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="004D1090">
        <w:rPr>
          <w:rFonts w:asciiTheme="majorHAnsi" w:hAnsiTheme="majorHAnsi"/>
          <w:lang w:val="pt-BR"/>
        </w:rPr>
        <w:tab/>
      </w:r>
      <w:r w:rsidR="006F1535">
        <w:rPr>
          <w:rFonts w:asciiTheme="majorHAnsi" w:hAnsiTheme="majorHAnsi"/>
          <w:lang w:val="pt-BR"/>
        </w:rPr>
        <w:t>Todas as estrelas parecem rodar de oeste para este à volta da estrela Polar</w:t>
      </w:r>
      <w:r w:rsidR="004E6005">
        <w:rPr>
          <w:rFonts w:asciiTheme="majorHAnsi" w:hAnsiTheme="majorHAnsi"/>
          <w:lang w:val="pt-BR"/>
        </w:rPr>
        <w:t>,</w:t>
      </w:r>
      <w:r w:rsidR="006F1535">
        <w:rPr>
          <w:rFonts w:asciiTheme="majorHAnsi" w:hAnsiTheme="majorHAnsi"/>
          <w:lang w:val="pt-BR"/>
        </w:rPr>
        <w:t xml:space="preserve"> que se mant</w:t>
      </w:r>
      <w:r w:rsidR="004E6005">
        <w:rPr>
          <w:rFonts w:asciiTheme="majorHAnsi" w:hAnsiTheme="majorHAnsi"/>
          <w:lang w:val="pt-BR"/>
        </w:rPr>
        <w:t>é</w:t>
      </w:r>
      <w:r w:rsidR="006F1535">
        <w:rPr>
          <w:rFonts w:asciiTheme="majorHAnsi" w:hAnsiTheme="majorHAnsi"/>
          <w:lang w:val="pt-BR"/>
        </w:rPr>
        <w:t>m imóvel.</w:t>
      </w:r>
    </w:p>
    <w:p w14:paraId="14D1D0DC" w14:textId="7D7E908A" w:rsidR="00E86FA7" w:rsidRPr="00E86FA7" w:rsidRDefault="00BC4F1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6F1535"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>
        <w:rPr>
          <w:rFonts w:asciiTheme="majorHAnsi" w:hAnsiTheme="majorHAnsi"/>
          <w:lang w:val="pt-BR"/>
        </w:rPr>
        <w:t xml:space="preserve"> </w:t>
      </w:r>
      <w:r w:rsidR="000B707D">
        <w:rPr>
          <w:rFonts w:asciiTheme="majorHAnsi" w:hAnsiTheme="majorHAnsi"/>
          <w:lang w:val="pt-BR"/>
        </w:rPr>
        <w:tab/>
      </w:r>
      <w:r w:rsidR="006F1535">
        <w:rPr>
          <w:rFonts w:asciiTheme="majorHAnsi" w:hAnsiTheme="majorHAnsi"/>
          <w:lang w:val="pt-BR"/>
        </w:rPr>
        <w:t xml:space="preserve">Afirmação verdadeira. Nenhuma das representações corresponde ao </w:t>
      </w:r>
      <w:r w:rsidR="004E6005">
        <w:rPr>
          <w:rFonts w:asciiTheme="majorHAnsi" w:hAnsiTheme="majorHAnsi"/>
          <w:lang w:val="pt-BR"/>
        </w:rPr>
        <w:t>Cruzeiro</w:t>
      </w:r>
      <w:r w:rsidR="006F1535">
        <w:rPr>
          <w:rFonts w:asciiTheme="majorHAnsi" w:hAnsiTheme="majorHAnsi"/>
          <w:lang w:val="pt-BR"/>
        </w:rPr>
        <w:t xml:space="preserve"> do Sul, constelação a partir da qual se orientam os habitantes do hemisfério </w:t>
      </w:r>
      <w:r w:rsidR="004E6005">
        <w:rPr>
          <w:rFonts w:asciiTheme="majorHAnsi" w:hAnsiTheme="majorHAnsi"/>
          <w:lang w:val="pt-BR"/>
        </w:rPr>
        <w:t>S</w:t>
      </w:r>
      <w:r w:rsidR="006F1535">
        <w:rPr>
          <w:rFonts w:asciiTheme="majorHAnsi" w:hAnsiTheme="majorHAnsi"/>
          <w:lang w:val="pt-BR"/>
        </w:rPr>
        <w:t>ul.</w:t>
      </w:r>
    </w:p>
    <w:p w14:paraId="0BE0D616" w14:textId="07547009" w:rsidR="002138D5" w:rsidRPr="00BC4F1F" w:rsidRDefault="00B90C1D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4D1090"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416912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C</w:t>
      </w:r>
    </w:p>
    <w:p w14:paraId="53E59B54" w14:textId="62F9AFD0" w:rsidR="006E60F1" w:rsidRDefault="006E60F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90C1D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 w:rsidR="000B707D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B90C1D">
        <w:rPr>
          <w:rFonts w:asciiTheme="majorHAnsi" w:hAnsiTheme="majorHAnsi"/>
          <w:lang w:val="pt-BR"/>
        </w:rPr>
        <w:t>Modelo Geocêntrico</w:t>
      </w:r>
    </w:p>
    <w:p w14:paraId="0F1D5CA9" w14:textId="583980CB" w:rsidR="00BC4F1F" w:rsidRDefault="00BC4F1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 w:rsidRPr="004B409C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B90C1D" w:rsidRPr="004B409C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7D1333" w:rsidRPr="004B409C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B90C1D" w:rsidRPr="004B409C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Pr="004B409C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223C4E" w:rsidRPr="004B409C">
        <w:rPr>
          <w:rFonts w:asciiTheme="majorHAnsi" w:hAnsiTheme="majorHAnsi"/>
          <w:lang w:val="pt-BR"/>
        </w:rPr>
        <w:t xml:space="preserve">Galileu Galilei; </w:t>
      </w:r>
      <w:r w:rsidR="00B90C1D" w:rsidRPr="004B409C">
        <w:rPr>
          <w:rFonts w:asciiTheme="majorHAnsi" w:hAnsiTheme="majorHAnsi"/>
          <w:lang w:val="pt-BR"/>
        </w:rPr>
        <w:t>Modelo Heliocêntrico</w:t>
      </w:r>
    </w:p>
    <w:p w14:paraId="06EABA45" w14:textId="003504E9" w:rsidR="007D1333" w:rsidRDefault="00B90C1D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A afirmação é falsa. Um modelo heliocêntrico considera o Sol como o centro do Universo</w:t>
      </w:r>
      <w:r w:rsidR="004B409C">
        <w:rPr>
          <w:rFonts w:asciiTheme="majorHAnsi" w:hAnsiTheme="majorHAnsi"/>
          <w:lang w:val="pt-BR"/>
        </w:rPr>
        <w:t>,</w:t>
      </w:r>
      <w:r>
        <w:rPr>
          <w:rFonts w:asciiTheme="majorHAnsi" w:hAnsiTheme="majorHAnsi"/>
          <w:lang w:val="pt-BR"/>
        </w:rPr>
        <w:t xml:space="preserve"> </w:t>
      </w:r>
      <w:r w:rsidR="004B409C">
        <w:rPr>
          <w:rFonts w:asciiTheme="majorHAnsi" w:hAnsiTheme="majorHAnsi"/>
          <w:lang w:val="pt-BR"/>
        </w:rPr>
        <w:t>mo</w:t>
      </w:r>
      <w:r>
        <w:rPr>
          <w:rFonts w:asciiTheme="majorHAnsi" w:hAnsiTheme="majorHAnsi"/>
          <w:lang w:val="pt-BR"/>
        </w:rPr>
        <w:t xml:space="preserve">vendo-se </w:t>
      </w:r>
      <w:r w:rsidR="004B409C">
        <w:rPr>
          <w:rFonts w:asciiTheme="majorHAnsi" w:hAnsiTheme="majorHAnsi"/>
          <w:lang w:val="pt-BR"/>
        </w:rPr>
        <w:t xml:space="preserve">em </w:t>
      </w:r>
      <w:r>
        <w:rPr>
          <w:rFonts w:asciiTheme="majorHAnsi" w:hAnsiTheme="majorHAnsi"/>
          <w:lang w:val="pt-BR"/>
        </w:rPr>
        <w:t>torno dele todos os outros corpos celestes. Hoje sabe-se que nem o Sol nem a Terra se encontram no centro do Universo.</w:t>
      </w:r>
    </w:p>
    <w:p w14:paraId="1384AD81" w14:textId="68840D1A" w:rsidR="007D1333" w:rsidRDefault="00FA4EF1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.4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O Universo é feito de galáxias que se foram formando após uma grande explosão e que constantemente se vão afastando uma das outras.</w:t>
      </w:r>
    </w:p>
    <w:p w14:paraId="131C8275" w14:textId="430E380D" w:rsidR="00FA4EF1" w:rsidRDefault="00BC4F1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FA4EF1">
        <w:rPr>
          <w:rFonts w:asciiTheme="majorHAnsi" w:hAnsiTheme="majorHAnsi"/>
          <w:lang w:val="pt-BR"/>
        </w:rPr>
        <w:t>1 – B – a)</w:t>
      </w:r>
      <w:r w:rsidR="00702071">
        <w:rPr>
          <w:rFonts w:asciiTheme="majorHAnsi" w:hAnsiTheme="majorHAnsi"/>
          <w:lang w:val="pt-BR"/>
        </w:rPr>
        <w:t xml:space="preserve">; </w:t>
      </w:r>
      <w:r w:rsidR="00FA4EF1">
        <w:rPr>
          <w:rFonts w:asciiTheme="majorHAnsi" w:hAnsiTheme="majorHAnsi"/>
          <w:lang w:val="pt-BR"/>
        </w:rPr>
        <w:t>2 – C – a)</w:t>
      </w:r>
      <w:r w:rsidR="00702071">
        <w:rPr>
          <w:rFonts w:asciiTheme="majorHAnsi" w:hAnsiTheme="majorHAnsi"/>
          <w:lang w:val="pt-BR"/>
        </w:rPr>
        <w:t xml:space="preserve">; </w:t>
      </w:r>
      <w:r w:rsidR="00FA4EF1">
        <w:rPr>
          <w:rFonts w:asciiTheme="majorHAnsi" w:hAnsiTheme="majorHAnsi"/>
          <w:lang w:val="pt-BR"/>
        </w:rPr>
        <w:t>3 – A – b)</w:t>
      </w:r>
    </w:p>
    <w:p w14:paraId="16B37A9E" w14:textId="29C3258B" w:rsidR="007D1333" w:rsidRDefault="007D1333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FA4EF1">
        <w:rPr>
          <w:rFonts w:asciiTheme="majorHAnsi" w:hAnsiTheme="majorHAnsi"/>
          <w:lang w:val="pt-BR"/>
        </w:rPr>
        <w:t>Os telescópios que orbitam a Terra encontram-se fora da atmosfera terrestre</w:t>
      </w:r>
      <w:r w:rsidR="008A6D0B">
        <w:rPr>
          <w:rFonts w:asciiTheme="majorHAnsi" w:hAnsiTheme="majorHAnsi"/>
          <w:lang w:val="pt-BR"/>
        </w:rPr>
        <w:t>,</w:t>
      </w:r>
      <w:bookmarkStart w:id="0" w:name="_GoBack"/>
      <w:bookmarkEnd w:id="0"/>
      <w:r w:rsidR="00FA4EF1">
        <w:rPr>
          <w:rFonts w:asciiTheme="majorHAnsi" w:hAnsiTheme="majorHAnsi"/>
          <w:lang w:val="pt-BR"/>
        </w:rPr>
        <w:t xml:space="preserve"> ficando assim livres da perturbação atmosférica. Por isso recebem mais luz emitida pelos corpos celestes que estão a ser observados recolhendo assim mais informação sobre eles.</w:t>
      </w:r>
    </w:p>
    <w:p w14:paraId="417A0428" w14:textId="7E15B613" w:rsidR="007D1333" w:rsidRDefault="007D1333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EF4BF3">
        <w:rPr>
          <w:rFonts w:asciiTheme="majorHAnsi" w:hAnsiTheme="majorHAnsi"/>
          <w:lang w:val="pt-BR"/>
        </w:rPr>
        <w:t>D</w:t>
      </w:r>
    </w:p>
    <w:p w14:paraId="0EEE5884" w14:textId="097EFAC0" w:rsidR="00BC4F1F" w:rsidRPr="00512CFA" w:rsidRDefault="00BC4F1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7D1333"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="000B707D">
        <w:rPr>
          <w:rFonts w:asciiTheme="majorHAnsi" w:hAnsiTheme="majorHAnsi"/>
          <w:lang w:val="pt-BR"/>
        </w:rPr>
        <w:tab/>
      </w:r>
      <w:r w:rsidR="00E90630">
        <w:rPr>
          <w:rFonts w:asciiTheme="majorHAnsi" w:hAnsiTheme="majorHAnsi"/>
          <w:lang w:val="pt-BR"/>
        </w:rPr>
        <w:t>A – 4</w:t>
      </w:r>
      <w:r w:rsidR="00586C04">
        <w:rPr>
          <w:rFonts w:asciiTheme="majorHAnsi" w:hAnsiTheme="majorHAnsi"/>
          <w:lang w:val="pt-BR"/>
        </w:rPr>
        <w:t xml:space="preserve">; </w:t>
      </w:r>
      <w:r w:rsidR="00E90630">
        <w:rPr>
          <w:rFonts w:asciiTheme="majorHAnsi" w:hAnsiTheme="majorHAnsi"/>
          <w:lang w:val="pt-BR"/>
        </w:rPr>
        <w:t>B – 2</w:t>
      </w:r>
      <w:r w:rsidR="00586C04">
        <w:rPr>
          <w:rFonts w:asciiTheme="majorHAnsi" w:hAnsiTheme="majorHAnsi"/>
          <w:lang w:val="pt-BR"/>
        </w:rPr>
        <w:t xml:space="preserve">; </w:t>
      </w:r>
      <w:r w:rsidR="00E90630">
        <w:rPr>
          <w:rFonts w:asciiTheme="majorHAnsi" w:hAnsiTheme="majorHAnsi"/>
          <w:lang w:val="pt-BR"/>
        </w:rPr>
        <w:t>C – 3</w:t>
      </w:r>
      <w:r w:rsidR="00586C04">
        <w:rPr>
          <w:rFonts w:asciiTheme="majorHAnsi" w:hAnsiTheme="majorHAnsi"/>
          <w:lang w:val="pt-BR"/>
        </w:rPr>
        <w:t xml:space="preserve">; </w:t>
      </w:r>
      <w:r w:rsidR="00E90630">
        <w:rPr>
          <w:rFonts w:asciiTheme="majorHAnsi" w:hAnsiTheme="majorHAnsi"/>
          <w:lang w:val="pt-BR"/>
        </w:rPr>
        <w:t>D – 1</w:t>
      </w:r>
    </w:p>
    <w:p w14:paraId="68C6747A" w14:textId="2EEBBD3C" w:rsidR="00BC4F1F" w:rsidRDefault="00E90630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="00BC4F1F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0B707D"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>D</w:t>
      </w:r>
    </w:p>
    <w:p w14:paraId="11A77979" w14:textId="5FACEF49" w:rsidR="000E665A" w:rsidRPr="007D7318" w:rsidRDefault="00E90630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="002138D5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0B707D"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As órbitas dos planetas têm forma de elipses e todas se encontram praticamente no mesmo plano, ou seja, são coplanares.</w:t>
      </w:r>
    </w:p>
    <w:p w14:paraId="2E0A1066" w14:textId="46C04A4E" w:rsidR="00A14BB3" w:rsidRDefault="00E90630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5.3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 xml:space="preserve">A </w:t>
      </w:r>
      <w:r w:rsidR="00D702BB">
        <w:rPr>
          <w:rFonts w:asciiTheme="majorHAnsi" w:hAnsiTheme="majorHAnsi"/>
          <w:lang w:val="pt-BR"/>
        </w:rPr>
        <w:t>c</w:t>
      </w:r>
      <w:r>
        <w:rPr>
          <w:rFonts w:asciiTheme="majorHAnsi" w:hAnsiTheme="majorHAnsi"/>
          <w:lang w:val="pt-BR"/>
        </w:rPr>
        <w:t xml:space="preserve">intura de </w:t>
      </w:r>
      <w:r w:rsidR="00D702BB">
        <w:rPr>
          <w:rFonts w:asciiTheme="majorHAnsi" w:hAnsiTheme="majorHAnsi"/>
          <w:lang w:val="pt-BR"/>
        </w:rPr>
        <w:t>a</w:t>
      </w:r>
      <w:r>
        <w:rPr>
          <w:rFonts w:asciiTheme="majorHAnsi" w:hAnsiTheme="majorHAnsi"/>
          <w:lang w:val="pt-BR"/>
        </w:rPr>
        <w:t xml:space="preserve">steroides </w:t>
      </w:r>
      <w:r w:rsidR="00D702BB" w:rsidRPr="00D702BB">
        <w:rPr>
          <w:rFonts w:asciiTheme="majorHAnsi" w:hAnsiTheme="majorHAnsi"/>
          <w:lang w:val="pt-BR"/>
        </w:rPr>
        <w:t xml:space="preserve">situa-se entre Marte e Júpiter e </w:t>
      </w:r>
      <w:r>
        <w:rPr>
          <w:rFonts w:asciiTheme="majorHAnsi" w:hAnsiTheme="majorHAnsi"/>
          <w:lang w:val="pt-BR"/>
        </w:rPr>
        <w:t xml:space="preserve">é constituída por praticamente todos os </w:t>
      </w:r>
      <w:r w:rsidR="00A14BB3">
        <w:rPr>
          <w:rFonts w:asciiTheme="majorHAnsi" w:hAnsiTheme="majorHAnsi"/>
          <w:lang w:val="pt-BR"/>
        </w:rPr>
        <w:t>a</w:t>
      </w:r>
      <w:r>
        <w:rPr>
          <w:rFonts w:asciiTheme="majorHAnsi" w:hAnsiTheme="majorHAnsi"/>
          <w:lang w:val="pt-BR"/>
        </w:rPr>
        <w:t>steroides, pequenos corpos de rocha e metal</w:t>
      </w:r>
      <w:r w:rsidR="00A14BB3">
        <w:rPr>
          <w:rFonts w:asciiTheme="majorHAnsi" w:hAnsiTheme="majorHAnsi"/>
          <w:lang w:val="pt-BR"/>
        </w:rPr>
        <w:t>,</w:t>
      </w:r>
      <w:r>
        <w:rPr>
          <w:rFonts w:asciiTheme="majorHAnsi" w:hAnsiTheme="majorHAnsi"/>
          <w:lang w:val="pt-BR"/>
        </w:rPr>
        <w:t xml:space="preserve"> que se mo</w:t>
      </w:r>
      <w:r w:rsidR="00D702BB">
        <w:rPr>
          <w:rFonts w:asciiTheme="majorHAnsi" w:hAnsiTheme="majorHAnsi"/>
          <w:lang w:val="pt-BR"/>
        </w:rPr>
        <w:t>vem em conjunto à volta do Sol.</w:t>
      </w:r>
    </w:p>
    <w:p w14:paraId="2FE7A44B" w14:textId="0E9BBD76" w:rsidR="006D632D" w:rsidRDefault="00A14BB3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 w:rsidR="00E90630">
        <w:rPr>
          <w:rFonts w:asciiTheme="majorHAnsi" w:hAnsiTheme="majorHAnsi"/>
          <w:lang w:val="pt-BR"/>
        </w:rPr>
        <w:t>A cintura de Kuiper situa-se na parte mais exterior do Sistema Solar</w:t>
      </w:r>
      <w:r>
        <w:rPr>
          <w:rFonts w:asciiTheme="majorHAnsi" w:hAnsiTheme="majorHAnsi"/>
          <w:lang w:val="pt-BR"/>
        </w:rPr>
        <w:t>,</w:t>
      </w:r>
      <w:r w:rsidR="00E90630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é</w:t>
      </w:r>
      <w:r w:rsidR="00E90630">
        <w:rPr>
          <w:rFonts w:asciiTheme="majorHAnsi" w:hAnsiTheme="majorHAnsi"/>
          <w:lang w:val="pt-BR"/>
        </w:rPr>
        <w:t xml:space="preserve"> mais inclinada e expandida</w:t>
      </w:r>
      <w:r>
        <w:rPr>
          <w:rFonts w:asciiTheme="majorHAnsi" w:hAnsiTheme="majorHAnsi"/>
          <w:lang w:val="pt-BR"/>
        </w:rPr>
        <w:t>, e é</w:t>
      </w:r>
      <w:r w:rsidR="00E90630">
        <w:rPr>
          <w:rFonts w:asciiTheme="majorHAnsi" w:hAnsiTheme="majorHAnsi"/>
          <w:lang w:val="pt-BR"/>
        </w:rPr>
        <w:t xml:space="preserve"> onde se encontram Plutão e outros corpos gelados.</w:t>
      </w:r>
    </w:p>
    <w:p w14:paraId="6AC0D6B6" w14:textId="14185DD6" w:rsidR="003E7A2C" w:rsidRDefault="003E7A2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6.1</w:t>
      </w:r>
      <w:r>
        <w:rPr>
          <w:rFonts w:asciiTheme="majorHAnsi" w:hAnsiTheme="majorHAnsi"/>
          <w:lang w:val="pt-BR"/>
        </w:rPr>
        <w:tab/>
        <w:t xml:space="preserve">1 </w:t>
      </w:r>
      <w:r w:rsidR="001600C4">
        <w:rPr>
          <w:rFonts w:asciiTheme="majorHAnsi" w:hAnsiTheme="majorHAnsi"/>
          <w:lang w:val="pt-BR"/>
        </w:rPr>
        <w:t xml:space="preserve">– </w:t>
      </w:r>
      <w:proofErr w:type="gramStart"/>
      <w:r>
        <w:rPr>
          <w:rFonts w:asciiTheme="majorHAnsi" w:hAnsiTheme="majorHAnsi"/>
          <w:lang w:val="pt-BR"/>
        </w:rPr>
        <w:t>dia</w:t>
      </w:r>
      <w:proofErr w:type="gramEnd"/>
      <w:r>
        <w:rPr>
          <w:rFonts w:asciiTheme="majorHAnsi" w:hAnsiTheme="majorHAnsi"/>
          <w:lang w:val="pt-BR"/>
        </w:rPr>
        <w:t xml:space="preserve">; 2 </w:t>
      </w:r>
      <w:r w:rsidR="001600C4">
        <w:rPr>
          <w:rFonts w:asciiTheme="majorHAnsi" w:hAnsiTheme="majorHAnsi"/>
          <w:lang w:val="pt-BR"/>
        </w:rPr>
        <w:t xml:space="preserve">– </w:t>
      </w:r>
      <w:r>
        <w:rPr>
          <w:rFonts w:asciiTheme="majorHAnsi" w:hAnsiTheme="majorHAnsi"/>
          <w:lang w:val="pt-BR"/>
        </w:rPr>
        <w:t>ano.</w:t>
      </w:r>
    </w:p>
    <w:p w14:paraId="1BD0E75D" w14:textId="09AA0BCB" w:rsidR="003E7A2C" w:rsidRDefault="003E7A2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6.2</w:t>
      </w:r>
      <w:r w:rsidR="001600C4">
        <w:rPr>
          <w:rFonts w:asciiTheme="majorHAnsi" w:hAnsiTheme="majorHAnsi"/>
          <w:lang w:val="pt-BR"/>
        </w:rPr>
        <w:tab/>
        <w:t>Verdadeiras</w:t>
      </w:r>
      <w:r>
        <w:rPr>
          <w:rFonts w:asciiTheme="majorHAnsi" w:hAnsiTheme="majorHAnsi"/>
          <w:lang w:val="pt-BR"/>
        </w:rPr>
        <w:t xml:space="preserve"> </w:t>
      </w:r>
      <w:r w:rsidR="001600C4">
        <w:rPr>
          <w:rFonts w:asciiTheme="majorHAnsi" w:hAnsiTheme="majorHAnsi"/>
          <w:lang w:val="pt-BR"/>
        </w:rPr>
        <w:t xml:space="preserve">– </w:t>
      </w:r>
      <w:r>
        <w:rPr>
          <w:rFonts w:asciiTheme="majorHAnsi" w:hAnsiTheme="majorHAnsi"/>
          <w:lang w:val="pt-BR"/>
        </w:rPr>
        <w:t>A, B e D</w:t>
      </w:r>
      <w:r w:rsidR="001600C4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Falsa</w:t>
      </w:r>
      <w:r w:rsidR="001600C4">
        <w:rPr>
          <w:rFonts w:asciiTheme="majorHAnsi" w:hAnsiTheme="majorHAnsi"/>
          <w:lang w:val="pt-BR"/>
        </w:rPr>
        <w:t xml:space="preserve"> –</w:t>
      </w:r>
      <w:r>
        <w:rPr>
          <w:rFonts w:asciiTheme="majorHAnsi" w:hAnsiTheme="majorHAnsi"/>
          <w:lang w:val="pt-BR"/>
        </w:rPr>
        <w:t xml:space="preserve"> C</w:t>
      </w:r>
      <w:r w:rsidR="001600C4">
        <w:rPr>
          <w:rFonts w:asciiTheme="majorHAnsi" w:hAnsiTheme="majorHAnsi"/>
          <w:lang w:val="pt-BR"/>
        </w:rPr>
        <w:t>.</w:t>
      </w:r>
    </w:p>
    <w:p w14:paraId="25D15544" w14:textId="5361195D" w:rsidR="003E7A2C" w:rsidRDefault="003E7A2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6.3.1</w:t>
      </w:r>
      <w:r>
        <w:rPr>
          <w:rFonts w:asciiTheme="majorHAnsi" w:hAnsiTheme="majorHAnsi"/>
          <w:lang w:val="pt-BR"/>
        </w:rPr>
        <w:tab/>
        <w:t>Júpiter</w:t>
      </w:r>
    </w:p>
    <w:p w14:paraId="129D7D2F" w14:textId="49BF61A7" w:rsidR="003E7A2C" w:rsidRDefault="003E7A2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6.3.2</w:t>
      </w:r>
      <w:r>
        <w:rPr>
          <w:rFonts w:asciiTheme="majorHAnsi" w:hAnsiTheme="majorHAnsi"/>
          <w:lang w:val="pt-BR"/>
        </w:rPr>
        <w:tab/>
        <w:t>Terra</w:t>
      </w:r>
    </w:p>
    <w:p w14:paraId="3ED83D34" w14:textId="557D8A24" w:rsidR="003E7A2C" w:rsidRDefault="003E7A2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lastRenderedPageBreak/>
        <w:t>6.3.</w:t>
      </w:r>
      <w:r w:rsidR="009232DC"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lang w:val="pt-BR"/>
        </w:rPr>
        <w:tab/>
        <w:t>Vénus</w:t>
      </w:r>
    </w:p>
    <w:p w14:paraId="55B36FAE" w14:textId="774464A4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6.3.4</w:t>
      </w:r>
      <w:r>
        <w:rPr>
          <w:rFonts w:asciiTheme="majorHAnsi" w:hAnsiTheme="majorHAnsi"/>
          <w:lang w:val="pt-BR"/>
        </w:rPr>
        <w:tab/>
        <w:t>Mercúrio</w:t>
      </w:r>
    </w:p>
    <w:p w14:paraId="15D5DE0B" w14:textId="172D63DB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6.4.</w:t>
      </w:r>
      <w:r>
        <w:rPr>
          <w:rFonts w:asciiTheme="majorHAnsi" w:hAnsiTheme="majorHAnsi"/>
          <w:lang w:val="pt-BR"/>
        </w:rPr>
        <w:tab/>
      </w:r>
      <w:r w:rsidR="00074666">
        <w:rPr>
          <w:rFonts w:asciiTheme="majorHAnsi" w:hAnsiTheme="majorHAnsi"/>
          <w:lang w:val="pt-BR"/>
        </w:rPr>
        <w:tab/>
        <w:t xml:space="preserve">1 </w:t>
      </w:r>
      <w:proofErr w:type="gramStart"/>
      <w:r w:rsidR="00074666">
        <w:rPr>
          <w:rFonts w:asciiTheme="majorHAnsi" w:hAnsiTheme="majorHAnsi"/>
          <w:lang w:val="pt-BR"/>
        </w:rPr>
        <w:t>ua</w:t>
      </w:r>
      <w:proofErr w:type="gramEnd"/>
      <w:r w:rsidR="00074666">
        <w:rPr>
          <w:rFonts w:asciiTheme="majorHAnsi" w:hAnsiTheme="majorHAnsi"/>
          <w:lang w:val="pt-BR"/>
        </w:rPr>
        <w:t xml:space="preserve"> – </w:t>
      </w:r>
      <w:r>
        <w:rPr>
          <w:rFonts w:asciiTheme="majorHAnsi" w:hAnsiTheme="majorHAnsi"/>
          <w:lang w:val="pt-BR"/>
        </w:rPr>
        <w:t>150 milhões de km</w:t>
      </w:r>
    </w:p>
    <w:p w14:paraId="0F86517B" w14:textId="50315E5E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074666">
        <w:rPr>
          <w:rFonts w:asciiTheme="majorHAnsi" w:hAnsiTheme="majorHAnsi"/>
          <w:b/>
          <w:i/>
          <w:color w:val="4F81BD" w:themeColor="accent1"/>
          <w:lang w:val="pt-BR"/>
        </w:rPr>
        <w:tab/>
      </w:r>
      <w:proofErr w:type="gramStart"/>
      <w:r>
        <w:rPr>
          <w:rFonts w:asciiTheme="majorHAnsi" w:hAnsiTheme="majorHAnsi"/>
          <w:lang w:val="pt-BR"/>
        </w:rPr>
        <w:t>x</w:t>
      </w:r>
      <w:proofErr w:type="gramEnd"/>
      <w:r w:rsidR="00074666">
        <w:rPr>
          <w:rFonts w:asciiTheme="majorHAnsi" w:hAnsiTheme="majorHAnsi"/>
          <w:lang w:val="pt-BR"/>
        </w:rPr>
        <w:t xml:space="preserve">       </w:t>
      </w:r>
      <w:r>
        <w:rPr>
          <w:rFonts w:asciiTheme="majorHAnsi" w:hAnsiTheme="majorHAnsi"/>
          <w:lang w:val="pt-BR"/>
        </w:rPr>
        <w:t>– 4485 milhões de km</w:t>
      </w:r>
    </w:p>
    <w:p w14:paraId="3E0C5A85" w14:textId="0F8768DE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  <w:t xml:space="preserve"> </w:t>
      </w:r>
      <m:oMath>
        <m:r>
          <m:rPr>
            <m:sty m:val="p"/>
          </m:rPr>
          <w:rPr>
            <w:rFonts w:ascii="Cambria Math" w:hAnsi="Cambria Math"/>
            <w:lang w:val="pt-BR"/>
          </w:rPr>
          <m:t>x =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1 x 4485</m:t>
            </m:r>
          </m:num>
          <m:den>
            <m:r>
              <w:rPr>
                <w:rFonts w:ascii="Cambria Math" w:hAnsi="Cambria Math"/>
                <w:lang w:val="pt-BR"/>
              </w:rPr>
              <m:t>150</m:t>
            </m:r>
          </m:den>
        </m:f>
      </m:oMath>
    </w:p>
    <w:p w14:paraId="74CEE25D" w14:textId="01F1364E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 w:rsidR="00074666">
        <w:rPr>
          <w:rFonts w:asciiTheme="majorHAnsi" w:hAnsiTheme="majorHAnsi"/>
          <w:lang w:val="pt-BR"/>
        </w:rPr>
        <w:tab/>
      </w:r>
      <w:proofErr w:type="gramStart"/>
      <w:r>
        <w:rPr>
          <w:rFonts w:asciiTheme="majorHAnsi" w:hAnsiTheme="majorHAnsi"/>
          <w:lang w:val="pt-BR"/>
        </w:rPr>
        <w:t>x</w:t>
      </w:r>
      <w:proofErr w:type="gramEnd"/>
      <w:r>
        <w:rPr>
          <w:rFonts w:asciiTheme="majorHAnsi" w:hAnsiTheme="majorHAnsi"/>
          <w:lang w:val="pt-BR"/>
        </w:rPr>
        <w:t xml:space="preserve"> =</w:t>
      </w:r>
      <w:r w:rsidR="00074666">
        <w:rPr>
          <w:rFonts w:asciiTheme="majorHAnsi" w:hAnsiTheme="majorHAnsi"/>
          <w:lang w:val="pt-BR"/>
        </w:rPr>
        <w:t xml:space="preserve"> 29,9 u</w:t>
      </w:r>
      <w:r>
        <w:rPr>
          <w:rFonts w:asciiTheme="majorHAnsi" w:hAnsiTheme="majorHAnsi"/>
          <w:lang w:val="pt-BR"/>
        </w:rPr>
        <w:t>a</w:t>
      </w:r>
    </w:p>
    <w:p w14:paraId="4D835143" w14:textId="3A56AAF0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7.1.1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  <w:t>a)</w:t>
      </w:r>
      <w:r>
        <w:rPr>
          <w:rFonts w:asciiTheme="majorHAnsi" w:hAnsiTheme="majorHAnsi"/>
          <w:lang w:val="pt-BR"/>
        </w:rPr>
        <w:t xml:space="preserve"> </w:t>
      </w:r>
      <w:proofErr w:type="gramStart"/>
      <w:r>
        <w:rPr>
          <w:rFonts w:asciiTheme="majorHAnsi" w:hAnsiTheme="majorHAnsi"/>
          <w:lang w:val="pt-BR"/>
        </w:rPr>
        <w:t>h</w:t>
      </w:r>
      <w:proofErr w:type="gramEnd"/>
      <w:r>
        <w:rPr>
          <w:rFonts w:asciiTheme="majorHAnsi" w:hAnsiTheme="majorHAnsi"/>
          <w:lang w:val="pt-BR"/>
        </w:rPr>
        <w:t>, s, min, a</w:t>
      </w:r>
    </w:p>
    <w:p w14:paraId="721E0780" w14:textId="297A2E01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  <w:t>b)</w:t>
      </w:r>
      <w:r>
        <w:rPr>
          <w:rFonts w:asciiTheme="majorHAnsi" w:hAnsiTheme="majorHAnsi"/>
          <w:lang w:val="pt-BR"/>
        </w:rPr>
        <w:t xml:space="preserve"> </w:t>
      </w:r>
      <w:proofErr w:type="gramStart"/>
      <w:r>
        <w:rPr>
          <w:rFonts w:asciiTheme="majorHAnsi" w:hAnsiTheme="majorHAnsi"/>
          <w:lang w:val="pt-BR"/>
        </w:rPr>
        <w:t>m</w:t>
      </w:r>
      <w:proofErr w:type="gramEnd"/>
      <w:r>
        <w:rPr>
          <w:rFonts w:asciiTheme="majorHAnsi" w:hAnsiTheme="majorHAnsi"/>
          <w:lang w:val="pt-BR"/>
        </w:rPr>
        <w:t>, s</w:t>
      </w:r>
    </w:p>
    <w:p w14:paraId="233D5EE8" w14:textId="3F00AFC5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7.1.2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  <w:t>a)</w:t>
      </w:r>
      <w:r w:rsidR="00074666">
        <w:rPr>
          <w:rFonts w:asciiTheme="majorHAnsi" w:hAnsiTheme="majorHAnsi"/>
          <w:lang w:val="pt-BR"/>
        </w:rPr>
        <w:t xml:space="preserve"> </w:t>
      </w:r>
      <w:proofErr w:type="gramStart"/>
      <w:r w:rsidR="00074666">
        <w:rPr>
          <w:rFonts w:asciiTheme="majorHAnsi" w:hAnsiTheme="majorHAnsi"/>
          <w:lang w:val="pt-BR"/>
        </w:rPr>
        <w:t>ua</w:t>
      </w:r>
      <w:proofErr w:type="gramEnd"/>
      <w:r>
        <w:rPr>
          <w:rFonts w:asciiTheme="majorHAnsi" w:hAnsiTheme="majorHAnsi"/>
          <w:lang w:val="pt-BR"/>
        </w:rPr>
        <w:t xml:space="preserve"> – unidade astronómica</w:t>
      </w:r>
    </w:p>
    <w:p w14:paraId="046EA28E" w14:textId="53C765F3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  <w:t>b)</w:t>
      </w:r>
      <w:r>
        <w:rPr>
          <w:rFonts w:asciiTheme="majorHAnsi" w:hAnsiTheme="majorHAnsi"/>
          <w:lang w:val="pt-BR"/>
        </w:rPr>
        <w:t xml:space="preserve"> </w:t>
      </w:r>
      <w:proofErr w:type="gramStart"/>
      <w:r>
        <w:rPr>
          <w:rFonts w:asciiTheme="majorHAnsi" w:hAnsiTheme="majorHAnsi"/>
          <w:lang w:val="pt-BR"/>
        </w:rPr>
        <w:t>km</w:t>
      </w:r>
      <w:proofErr w:type="gramEnd"/>
      <w:r>
        <w:rPr>
          <w:rFonts w:asciiTheme="majorHAnsi" w:hAnsiTheme="majorHAnsi"/>
          <w:lang w:val="pt-BR"/>
        </w:rPr>
        <w:t xml:space="preserve"> – quilómetro</w:t>
      </w:r>
    </w:p>
    <w:p w14:paraId="4DD3B2E8" w14:textId="77E2185F" w:rsidR="009232DC" w:rsidRDefault="009232DC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  <w:t>c)</w:t>
      </w:r>
      <w:r>
        <w:rPr>
          <w:rFonts w:asciiTheme="majorHAnsi" w:hAnsiTheme="majorHAnsi"/>
          <w:lang w:val="pt-BR"/>
        </w:rPr>
        <w:t xml:space="preserve"> </w:t>
      </w:r>
      <w:proofErr w:type="gramStart"/>
      <w:r>
        <w:rPr>
          <w:rFonts w:asciiTheme="majorHAnsi" w:hAnsiTheme="majorHAnsi"/>
          <w:lang w:val="pt-BR"/>
        </w:rPr>
        <w:t>a.l.</w:t>
      </w:r>
      <w:proofErr w:type="gramEnd"/>
      <w:r>
        <w:rPr>
          <w:rFonts w:asciiTheme="majorHAnsi" w:hAnsiTheme="majorHAnsi"/>
          <w:lang w:val="pt-BR"/>
        </w:rPr>
        <w:t xml:space="preserve"> – ano</w:t>
      </w:r>
      <w:r w:rsidR="00074666">
        <w:rPr>
          <w:rFonts w:asciiTheme="majorHAnsi" w:hAnsiTheme="majorHAnsi"/>
          <w:lang w:val="pt-BR"/>
        </w:rPr>
        <w:t>-</w:t>
      </w:r>
      <w:r>
        <w:rPr>
          <w:rFonts w:asciiTheme="majorHAnsi" w:hAnsiTheme="majorHAnsi"/>
          <w:lang w:val="pt-BR"/>
        </w:rPr>
        <w:t>luz</w:t>
      </w:r>
    </w:p>
    <w:p w14:paraId="0710623C" w14:textId="3E110542" w:rsidR="00C551A2" w:rsidRDefault="00C551A2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7.2</w:t>
      </w:r>
      <w:r>
        <w:rPr>
          <w:rFonts w:asciiTheme="majorHAnsi" w:hAnsiTheme="majorHAnsi"/>
          <w:lang w:val="pt-BR"/>
        </w:rPr>
        <w:tab/>
        <w:t>A –</w:t>
      </w:r>
      <w:r w:rsidR="00074666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20 a = 20 x 365 x 24 x 3600 = 630 720 000 s</w:t>
      </w:r>
    </w:p>
    <w:p w14:paraId="49501373" w14:textId="2E037830" w:rsidR="00F67ABF" w:rsidRDefault="00C551A2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B –</w:t>
      </w:r>
      <w:r w:rsidR="005873E4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15 km = 15 x</w:t>
      </w:r>
      <w:r w:rsidR="00744E9C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1000 = 15 000 km</w:t>
      </w:r>
    </w:p>
    <w:p w14:paraId="20070C0E" w14:textId="50E5DA40" w:rsidR="00F67ABF" w:rsidRDefault="00F67ABF" w:rsidP="008A6D0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00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8.1</w:t>
      </w:r>
      <w:r>
        <w:rPr>
          <w:rFonts w:asciiTheme="majorHAnsi" w:hAnsiTheme="majorHAnsi"/>
          <w:lang w:val="pt-BR"/>
        </w:rPr>
        <w:tab/>
        <w:t>A luz detetada foi emitida há 1500 anos.</w:t>
      </w:r>
      <w:r>
        <w:rPr>
          <w:rFonts w:asciiTheme="majorHAnsi" w:hAnsiTheme="majorHAnsi"/>
          <w:lang w:val="pt-BR"/>
        </w:rPr>
        <w:tab/>
      </w:r>
    </w:p>
    <w:p w14:paraId="10DD0EF7" w14:textId="632E132B" w:rsidR="00F67ABF" w:rsidRDefault="00F67AB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8.2.1</w:t>
      </w:r>
      <w:r>
        <w:rPr>
          <w:rFonts w:asciiTheme="majorHAnsi" w:hAnsiTheme="majorHAnsi"/>
          <w:lang w:val="pt-BR"/>
        </w:rPr>
        <w:tab/>
        <w:t xml:space="preserve">1 </w:t>
      </w:r>
      <w:proofErr w:type="gramStart"/>
      <w:r>
        <w:rPr>
          <w:rFonts w:asciiTheme="majorHAnsi" w:hAnsiTheme="majorHAnsi"/>
          <w:lang w:val="pt-BR"/>
        </w:rPr>
        <w:t>a.</w:t>
      </w:r>
      <w:r w:rsidR="00F31A4F">
        <w:rPr>
          <w:rFonts w:asciiTheme="majorHAnsi" w:hAnsiTheme="majorHAnsi"/>
          <w:lang w:val="pt-BR"/>
        </w:rPr>
        <w:t>l.</w:t>
      </w:r>
      <w:proofErr w:type="gramEnd"/>
      <w:r w:rsidR="00F31A4F">
        <w:rPr>
          <w:rFonts w:asciiTheme="majorHAnsi" w:hAnsiTheme="majorHAnsi"/>
          <w:lang w:val="pt-BR"/>
        </w:rPr>
        <w:t xml:space="preserve">       – </w:t>
      </w:r>
      <w:r>
        <w:rPr>
          <w:rFonts w:asciiTheme="majorHAnsi" w:hAnsiTheme="majorHAnsi"/>
          <w:lang w:val="pt-BR"/>
        </w:rPr>
        <w:t>9,5 biliões de km</w:t>
      </w:r>
    </w:p>
    <w:p w14:paraId="0B93D826" w14:textId="4D5DDC03" w:rsidR="00F67ABF" w:rsidRDefault="00F67AB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F31A4F">
        <w:rPr>
          <w:rFonts w:asciiTheme="majorHAnsi" w:hAnsiTheme="majorHAnsi"/>
          <w:lang w:val="pt-BR"/>
        </w:rPr>
        <w:t>1</w:t>
      </w:r>
      <w:r>
        <w:rPr>
          <w:rFonts w:asciiTheme="majorHAnsi" w:hAnsiTheme="majorHAnsi"/>
          <w:lang w:val="pt-BR"/>
        </w:rPr>
        <w:t xml:space="preserve">500 </w:t>
      </w:r>
      <w:proofErr w:type="gramStart"/>
      <w:r>
        <w:rPr>
          <w:rFonts w:asciiTheme="majorHAnsi" w:hAnsiTheme="majorHAnsi"/>
          <w:lang w:val="pt-BR"/>
        </w:rPr>
        <w:t>a.l.</w:t>
      </w:r>
      <w:proofErr w:type="gramEnd"/>
      <w:r w:rsidR="00F31A4F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– x</w:t>
      </w:r>
    </w:p>
    <w:p w14:paraId="5772F19E" w14:textId="59EF6E7F" w:rsidR="00F67ABF" w:rsidRDefault="00F67ABF" w:rsidP="008A6D0B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  <w:t xml:space="preserve">x = </w:t>
      </w:r>
      <w:r w:rsidR="00D702BB">
        <w:rPr>
          <w:rFonts w:asciiTheme="majorHAnsi" w:hAnsiTheme="majorHAnsi"/>
          <w:lang w:val="pt-BR"/>
        </w:rPr>
        <w:t xml:space="preserve">14 </w:t>
      </w:r>
      <w:r>
        <w:rPr>
          <w:rFonts w:asciiTheme="majorHAnsi" w:hAnsiTheme="majorHAnsi"/>
          <w:lang w:val="pt-BR"/>
        </w:rPr>
        <w:t>250 biliões de km</w:t>
      </w:r>
    </w:p>
    <w:p w14:paraId="779E34A2" w14:textId="77777777" w:rsidR="00F31A4F" w:rsidRDefault="00621FB0" w:rsidP="008A6D0B">
      <w:pPr>
        <w:tabs>
          <w:tab w:val="left" w:pos="709"/>
          <w:tab w:val="left" w:pos="2488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8.2.2</w:t>
      </w:r>
      <w:r>
        <w:rPr>
          <w:rFonts w:asciiTheme="majorHAnsi" w:hAnsiTheme="majorHAnsi"/>
          <w:lang w:val="pt-BR"/>
        </w:rPr>
        <w:tab/>
        <w:t xml:space="preserve">14 250 </w:t>
      </w:r>
      <w:proofErr w:type="gramStart"/>
      <w:r>
        <w:rPr>
          <w:rFonts w:asciiTheme="majorHAnsi" w:hAnsiTheme="majorHAnsi"/>
          <w:lang w:val="pt-BR"/>
        </w:rPr>
        <w:t>biliões</w:t>
      </w:r>
      <w:proofErr w:type="gramEnd"/>
      <w:r>
        <w:rPr>
          <w:rFonts w:asciiTheme="majorHAnsi" w:hAnsiTheme="majorHAnsi"/>
          <w:lang w:val="pt-BR"/>
        </w:rPr>
        <w:t xml:space="preserve"> km</w:t>
      </w:r>
      <w:r>
        <w:rPr>
          <w:rFonts w:asciiTheme="majorHAnsi" w:hAnsiTheme="majorHAnsi"/>
          <w:lang w:val="pt-BR"/>
        </w:rPr>
        <w:tab/>
        <w:t>= 14</w:t>
      </w:r>
      <w:r w:rsidR="00F31A4F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250 x 10</w:t>
      </w:r>
      <w:r w:rsidRPr="00621FB0">
        <w:rPr>
          <w:rFonts w:asciiTheme="majorHAnsi" w:hAnsiTheme="majorHAnsi"/>
          <w:vertAlign w:val="superscript"/>
          <w:lang w:val="pt-BR"/>
        </w:rPr>
        <w:t>12</w:t>
      </w:r>
      <w:r>
        <w:rPr>
          <w:rFonts w:asciiTheme="majorHAnsi" w:hAnsiTheme="majorHAnsi"/>
          <w:lang w:val="pt-BR"/>
        </w:rPr>
        <w:t xml:space="preserve"> km</w:t>
      </w:r>
      <w:r w:rsidR="00F31A4F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= 14</w:t>
      </w:r>
      <w:r w:rsidR="00F31A4F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250</w:t>
      </w:r>
      <w:r w:rsidRPr="00621FB0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x 10</w:t>
      </w:r>
      <w:r w:rsidRPr="00621FB0">
        <w:rPr>
          <w:rFonts w:asciiTheme="majorHAnsi" w:hAnsiTheme="majorHAnsi"/>
          <w:vertAlign w:val="superscript"/>
          <w:lang w:val="pt-BR"/>
        </w:rPr>
        <w:t>1</w:t>
      </w:r>
      <w:r>
        <w:rPr>
          <w:rFonts w:asciiTheme="majorHAnsi" w:hAnsiTheme="majorHAnsi"/>
          <w:vertAlign w:val="superscript"/>
          <w:lang w:val="pt-BR"/>
        </w:rPr>
        <w:t>5</w:t>
      </w:r>
      <w:r>
        <w:rPr>
          <w:rFonts w:asciiTheme="majorHAnsi" w:hAnsiTheme="majorHAnsi"/>
          <w:lang w:val="pt-BR"/>
        </w:rPr>
        <w:t xml:space="preserve"> m</w:t>
      </w:r>
      <w:r w:rsidR="00F31A4F">
        <w:rPr>
          <w:rFonts w:asciiTheme="majorHAnsi" w:hAnsiTheme="majorHAnsi"/>
          <w:lang w:val="pt-BR"/>
        </w:rPr>
        <w:t xml:space="preserve"> = 1,42</w:t>
      </w:r>
      <w:r>
        <w:rPr>
          <w:rFonts w:asciiTheme="majorHAnsi" w:hAnsiTheme="majorHAnsi"/>
          <w:lang w:val="pt-BR"/>
        </w:rPr>
        <w:t>50</w:t>
      </w:r>
      <w:r w:rsidRPr="00621FB0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x 10</w:t>
      </w:r>
      <w:r>
        <w:rPr>
          <w:rFonts w:asciiTheme="majorHAnsi" w:hAnsiTheme="majorHAnsi"/>
          <w:vertAlign w:val="superscript"/>
          <w:lang w:val="pt-BR"/>
        </w:rPr>
        <w:t>19</w:t>
      </w:r>
      <w:r>
        <w:rPr>
          <w:rFonts w:asciiTheme="majorHAnsi" w:hAnsiTheme="majorHAnsi"/>
          <w:lang w:val="pt-BR"/>
        </w:rPr>
        <w:t xml:space="preserve"> km</w:t>
      </w:r>
      <w:r w:rsidR="00F31A4F">
        <w:rPr>
          <w:rFonts w:asciiTheme="majorHAnsi" w:hAnsiTheme="majorHAnsi"/>
          <w:lang w:val="pt-BR"/>
        </w:rPr>
        <w:t xml:space="preserve"> </w:t>
      </w:r>
    </w:p>
    <w:p w14:paraId="793CB604" w14:textId="5D7910C3" w:rsidR="00621FB0" w:rsidRDefault="00F31A4F" w:rsidP="008A6D0B">
      <w:pPr>
        <w:tabs>
          <w:tab w:val="left" w:pos="709"/>
          <w:tab w:val="left" w:pos="2488"/>
        </w:tabs>
        <w:spacing w:line="276" w:lineRule="auto"/>
        <w:ind w:left="426" w:hanging="426"/>
        <w:jc w:val="both"/>
      </w:pPr>
      <w:r>
        <w:rPr>
          <w:rFonts w:asciiTheme="majorHAnsi" w:hAnsiTheme="majorHAnsi"/>
          <w:lang w:val="pt-BR"/>
        </w:rPr>
        <w:tab/>
      </w:r>
      <w:r>
        <w:rPr>
          <w:rFonts w:asciiTheme="majorHAnsi" w:hAnsiTheme="majorHAnsi"/>
          <w:lang w:val="pt-BR"/>
        </w:rPr>
        <w:tab/>
      </w:r>
      <w:r w:rsidR="00621FB0">
        <w:rPr>
          <w:rFonts w:asciiTheme="majorHAnsi" w:hAnsiTheme="majorHAnsi"/>
          <w:lang w:val="pt-BR"/>
        </w:rPr>
        <w:t>= 1,4</w:t>
      </w:r>
      <w:r w:rsidR="00621FB0" w:rsidRPr="00621FB0">
        <w:rPr>
          <w:rFonts w:asciiTheme="majorHAnsi" w:hAnsiTheme="majorHAnsi"/>
          <w:lang w:val="pt-BR"/>
        </w:rPr>
        <w:t xml:space="preserve"> </w:t>
      </w:r>
      <w:proofErr w:type="gramStart"/>
      <w:r w:rsidR="00621FB0">
        <w:rPr>
          <w:rFonts w:asciiTheme="majorHAnsi" w:hAnsiTheme="majorHAnsi"/>
          <w:lang w:val="pt-BR"/>
        </w:rPr>
        <w:t>x</w:t>
      </w:r>
      <w:proofErr w:type="gramEnd"/>
      <w:r w:rsidR="00621FB0">
        <w:rPr>
          <w:rFonts w:asciiTheme="majorHAnsi" w:hAnsiTheme="majorHAnsi"/>
          <w:lang w:val="pt-BR"/>
        </w:rPr>
        <w:t xml:space="preserve"> 10</w:t>
      </w:r>
      <w:r w:rsidR="00621FB0" w:rsidRPr="00621FB0">
        <w:rPr>
          <w:rFonts w:asciiTheme="majorHAnsi" w:hAnsiTheme="majorHAnsi"/>
          <w:vertAlign w:val="superscript"/>
          <w:lang w:val="pt-BR"/>
        </w:rPr>
        <w:t>1</w:t>
      </w:r>
      <w:r w:rsidR="00621FB0">
        <w:rPr>
          <w:rFonts w:asciiTheme="majorHAnsi" w:hAnsiTheme="majorHAnsi"/>
          <w:vertAlign w:val="superscript"/>
          <w:lang w:val="pt-BR"/>
        </w:rPr>
        <w:t>9</w:t>
      </w:r>
      <w:r w:rsidR="00621FB0">
        <w:rPr>
          <w:rFonts w:asciiTheme="majorHAnsi" w:hAnsiTheme="majorHAnsi"/>
          <w:lang w:val="pt-BR"/>
        </w:rPr>
        <w:t xml:space="preserve"> km</w:t>
      </w:r>
    </w:p>
    <w:sectPr w:rsidR="00621FB0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56FF0"/>
    <w:multiLevelType w:val="multilevel"/>
    <w:tmpl w:val="3F12F1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color w:val="4F81BD" w:themeColor="accent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62C75"/>
    <w:rsid w:val="00074666"/>
    <w:rsid w:val="00092DD5"/>
    <w:rsid w:val="000B5CC7"/>
    <w:rsid w:val="000B707D"/>
    <w:rsid w:val="000E665A"/>
    <w:rsid w:val="00126AD9"/>
    <w:rsid w:val="00153D91"/>
    <w:rsid w:val="001600C4"/>
    <w:rsid w:val="00185EE7"/>
    <w:rsid w:val="002138D5"/>
    <w:rsid w:val="00223C4E"/>
    <w:rsid w:val="00255330"/>
    <w:rsid w:val="00271D9F"/>
    <w:rsid w:val="003149B4"/>
    <w:rsid w:val="00347EAD"/>
    <w:rsid w:val="00353691"/>
    <w:rsid w:val="003E7A2C"/>
    <w:rsid w:val="00416912"/>
    <w:rsid w:val="00461BE7"/>
    <w:rsid w:val="004B38EF"/>
    <w:rsid w:val="004B409C"/>
    <w:rsid w:val="004D1090"/>
    <w:rsid w:val="004E6005"/>
    <w:rsid w:val="00512CFA"/>
    <w:rsid w:val="00534BF2"/>
    <w:rsid w:val="00536602"/>
    <w:rsid w:val="0058529D"/>
    <w:rsid w:val="00586C04"/>
    <w:rsid w:val="005873E4"/>
    <w:rsid w:val="005E62B0"/>
    <w:rsid w:val="00621FB0"/>
    <w:rsid w:val="006D632D"/>
    <w:rsid w:val="006E60F1"/>
    <w:rsid w:val="006F1535"/>
    <w:rsid w:val="00702071"/>
    <w:rsid w:val="00744E9C"/>
    <w:rsid w:val="007620AC"/>
    <w:rsid w:val="0077765B"/>
    <w:rsid w:val="007A3747"/>
    <w:rsid w:val="007C17D7"/>
    <w:rsid w:val="007D1333"/>
    <w:rsid w:val="007D7318"/>
    <w:rsid w:val="0084009E"/>
    <w:rsid w:val="00896268"/>
    <w:rsid w:val="008A09B9"/>
    <w:rsid w:val="008A6D0B"/>
    <w:rsid w:val="008E7F5C"/>
    <w:rsid w:val="009232DC"/>
    <w:rsid w:val="00961E1D"/>
    <w:rsid w:val="009926CA"/>
    <w:rsid w:val="009B05C6"/>
    <w:rsid w:val="00A14BB3"/>
    <w:rsid w:val="00B12B08"/>
    <w:rsid w:val="00B30EC0"/>
    <w:rsid w:val="00B31922"/>
    <w:rsid w:val="00B90C1D"/>
    <w:rsid w:val="00BC4F1F"/>
    <w:rsid w:val="00C31B05"/>
    <w:rsid w:val="00C551A2"/>
    <w:rsid w:val="00C624FF"/>
    <w:rsid w:val="00C667E7"/>
    <w:rsid w:val="00D25E8E"/>
    <w:rsid w:val="00D702BB"/>
    <w:rsid w:val="00D71ADF"/>
    <w:rsid w:val="00DA26C2"/>
    <w:rsid w:val="00DE7797"/>
    <w:rsid w:val="00E4369C"/>
    <w:rsid w:val="00E647D8"/>
    <w:rsid w:val="00E82522"/>
    <w:rsid w:val="00E86FA7"/>
    <w:rsid w:val="00E90630"/>
    <w:rsid w:val="00EF4BF3"/>
    <w:rsid w:val="00F035B2"/>
    <w:rsid w:val="00F04676"/>
    <w:rsid w:val="00F20379"/>
    <w:rsid w:val="00F31A4F"/>
    <w:rsid w:val="00F67ABF"/>
    <w:rsid w:val="00F8420A"/>
    <w:rsid w:val="00FA1B4C"/>
    <w:rsid w:val="00FA282B"/>
    <w:rsid w:val="00FA4EF1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C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383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24</cp:revision>
  <dcterms:created xsi:type="dcterms:W3CDTF">2016-10-10T15:13:00Z</dcterms:created>
  <dcterms:modified xsi:type="dcterms:W3CDTF">2016-10-17T10:17:00Z</dcterms:modified>
</cp:coreProperties>
</file>