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80" w:rsidRPr="005620A6" w:rsidRDefault="00A946D0" w:rsidP="005620A6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Tema</w:t>
      </w:r>
      <w:r w:rsidR="005620A6" w:rsidRPr="005620A6">
        <w:rPr>
          <w:rFonts w:cstheme="minorHAnsi"/>
          <w:b/>
          <w:sz w:val="24"/>
        </w:rPr>
        <w:t xml:space="preserve"> – A Terra: estudos e representações</w:t>
      </w:r>
    </w:p>
    <w:p w:rsidR="005620A6" w:rsidRPr="005620A6" w:rsidRDefault="00A946D0" w:rsidP="00C768F4">
      <w:pPr>
        <w:pBdr>
          <w:bottom w:val="dashed" w:sz="4" w:space="1" w:color="auto"/>
        </w:pBdr>
        <w:spacing w:line="360" w:lineRule="auto"/>
        <w:rPr>
          <w:rFonts w:cstheme="minorHAnsi"/>
          <w:b/>
          <w:color w:val="808080" w:themeColor="background1" w:themeShade="80"/>
          <w:sz w:val="24"/>
        </w:rPr>
      </w:pPr>
      <w:r>
        <w:rPr>
          <w:rFonts w:cstheme="minorHAnsi"/>
          <w:b/>
          <w:color w:val="808080" w:themeColor="background1" w:themeShade="80"/>
          <w:sz w:val="24"/>
        </w:rPr>
        <w:t xml:space="preserve">Subtema – </w:t>
      </w:r>
      <w:r w:rsidR="0097416E">
        <w:rPr>
          <w:rFonts w:cstheme="minorHAnsi"/>
          <w:b/>
          <w:color w:val="808080" w:themeColor="background1" w:themeShade="80"/>
          <w:sz w:val="24"/>
        </w:rPr>
        <w:t>Localização dos diferentes elementos da superfície terrestre</w:t>
      </w:r>
    </w:p>
    <w:p w:rsidR="0097416E" w:rsidRPr="0097416E" w:rsidRDefault="0097416E" w:rsidP="0097416E">
      <w:pPr>
        <w:spacing w:after="0" w:line="240" w:lineRule="auto"/>
        <w:rPr>
          <w:sz w:val="10"/>
          <w:szCs w:val="10"/>
        </w:rPr>
      </w:pPr>
      <w:r w:rsidRPr="002B05FA">
        <w:rPr>
          <w:b/>
        </w:rPr>
        <w:t>1. Resolve</w:t>
      </w:r>
      <w:r>
        <w:t xml:space="preserve"> o crucigrama a partir das pistas fornecidas. </w:t>
      </w:r>
    </w:p>
    <w:p w:rsidR="0097416E" w:rsidRDefault="0097416E" w:rsidP="0097416E">
      <w:pPr>
        <w:spacing w:after="0" w:line="240" w:lineRule="auto"/>
        <w:rPr>
          <w:sz w:val="10"/>
          <w:szCs w:val="10"/>
        </w:rPr>
      </w:pPr>
    </w:p>
    <w:p w:rsidR="001E5167" w:rsidRDefault="001E5167" w:rsidP="001E5167">
      <w:pPr>
        <w:spacing w:after="0" w:line="240" w:lineRule="auto"/>
        <w:jc w:val="center"/>
        <w:rPr>
          <w:sz w:val="10"/>
          <w:szCs w:val="10"/>
        </w:rPr>
      </w:pPr>
      <w:r>
        <w:rPr>
          <w:noProof/>
          <w:sz w:val="10"/>
          <w:szCs w:val="10"/>
          <w:lang w:eastAsia="pt-PT"/>
        </w:rPr>
        <w:drawing>
          <wp:inline distT="0" distB="0" distL="0" distR="0">
            <wp:extent cx="3550920" cy="4794504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4447_G3C_NEWSLT_DD10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479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167" w:rsidRDefault="001E5167" w:rsidP="0097416E">
      <w:pPr>
        <w:spacing w:after="0" w:line="240" w:lineRule="auto"/>
        <w:rPr>
          <w:sz w:val="10"/>
          <w:szCs w:val="10"/>
        </w:rPr>
      </w:pPr>
    </w:p>
    <w:p w:rsidR="001E5167" w:rsidRPr="0097416E" w:rsidRDefault="001E5167" w:rsidP="0097416E">
      <w:pPr>
        <w:spacing w:after="0" w:line="240" w:lineRule="auto"/>
        <w:rPr>
          <w:sz w:val="10"/>
          <w:szCs w:val="10"/>
        </w:rPr>
      </w:pPr>
    </w:p>
    <w:p w:rsidR="0097416E" w:rsidRDefault="0097416E" w:rsidP="0097416E">
      <w:pPr>
        <w:spacing w:after="0" w:line="240" w:lineRule="auto"/>
      </w:pPr>
      <w:r>
        <w:t xml:space="preserve"> Pistas: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4021"/>
        <w:gridCol w:w="440"/>
        <w:gridCol w:w="4178"/>
      </w:tblGrid>
      <w:tr w:rsidR="0097416E" w:rsidTr="0097416E">
        <w:trPr>
          <w:jc w:val="center"/>
        </w:trPr>
        <w:tc>
          <w:tcPr>
            <w:tcW w:w="4442" w:type="dxa"/>
            <w:gridSpan w:val="2"/>
          </w:tcPr>
          <w:p w:rsidR="0097416E" w:rsidRPr="002B05FA" w:rsidRDefault="0097416E" w:rsidP="0065796D">
            <w:pPr>
              <w:jc w:val="center"/>
              <w:rPr>
                <w:b/>
              </w:rPr>
            </w:pPr>
            <w:r w:rsidRPr="002B05FA">
              <w:rPr>
                <w:b/>
              </w:rPr>
              <w:t>Horizontais</w:t>
            </w:r>
          </w:p>
        </w:tc>
        <w:tc>
          <w:tcPr>
            <w:tcW w:w="4618" w:type="dxa"/>
            <w:gridSpan w:val="2"/>
          </w:tcPr>
          <w:p w:rsidR="0097416E" w:rsidRPr="002B05FA" w:rsidRDefault="0097416E" w:rsidP="0065796D">
            <w:pPr>
              <w:jc w:val="center"/>
              <w:rPr>
                <w:b/>
              </w:rPr>
            </w:pPr>
            <w:r w:rsidRPr="002B05FA">
              <w:rPr>
                <w:b/>
              </w:rPr>
              <w:t>Verticais</w:t>
            </w:r>
          </w:p>
        </w:tc>
      </w:tr>
      <w:tr w:rsidR="0097416E" w:rsidTr="0097416E">
        <w:trPr>
          <w:trHeight w:val="537"/>
          <w:jc w:val="center"/>
        </w:trPr>
        <w:tc>
          <w:tcPr>
            <w:tcW w:w="421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1</w:t>
            </w:r>
          </w:p>
        </w:tc>
        <w:tc>
          <w:tcPr>
            <w:tcW w:w="4021" w:type="dxa"/>
            <w:vAlign w:val="center"/>
          </w:tcPr>
          <w:p w:rsidR="0097416E" w:rsidRDefault="0097416E" w:rsidP="0065796D">
            <w:r>
              <w:t>Círculo menor paralelo ao equador.</w:t>
            </w:r>
          </w:p>
        </w:tc>
        <w:tc>
          <w:tcPr>
            <w:tcW w:w="440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7</w:t>
            </w:r>
          </w:p>
        </w:tc>
        <w:tc>
          <w:tcPr>
            <w:tcW w:w="4178" w:type="dxa"/>
            <w:vAlign w:val="center"/>
          </w:tcPr>
          <w:p w:rsidR="0097416E" w:rsidRDefault="0049678D" w:rsidP="0049678D">
            <w:r>
              <w:t>São u</w:t>
            </w:r>
            <w:r w:rsidR="0097416E">
              <w:t>tilizadas para localizar, de forma absoluta, os lugares na superfície terrestre.</w:t>
            </w:r>
          </w:p>
        </w:tc>
      </w:tr>
      <w:tr w:rsidR="0097416E" w:rsidTr="0097416E">
        <w:trPr>
          <w:trHeight w:val="537"/>
          <w:jc w:val="center"/>
        </w:trPr>
        <w:tc>
          <w:tcPr>
            <w:tcW w:w="421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2</w:t>
            </w:r>
          </w:p>
        </w:tc>
        <w:tc>
          <w:tcPr>
            <w:tcW w:w="4021" w:type="dxa"/>
            <w:vAlign w:val="center"/>
          </w:tcPr>
          <w:p w:rsidR="0097416E" w:rsidRDefault="0097416E" w:rsidP="0065796D">
            <w:r>
              <w:t>Círculo máximo que passa pelos polos.</w:t>
            </w:r>
          </w:p>
        </w:tc>
        <w:tc>
          <w:tcPr>
            <w:tcW w:w="440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8</w:t>
            </w:r>
          </w:p>
        </w:tc>
        <w:tc>
          <w:tcPr>
            <w:tcW w:w="4178" w:type="dxa"/>
            <w:vAlign w:val="center"/>
          </w:tcPr>
          <w:p w:rsidR="0097416E" w:rsidRDefault="0049678D" w:rsidP="0049678D">
            <w:r>
              <w:t>Designação do c</w:t>
            </w:r>
            <w:r w:rsidR="0097416E">
              <w:t>írculo que divide a Terra em duas partes iguais.</w:t>
            </w:r>
          </w:p>
        </w:tc>
      </w:tr>
      <w:tr w:rsidR="0097416E" w:rsidTr="0097416E">
        <w:trPr>
          <w:trHeight w:val="537"/>
          <w:jc w:val="center"/>
        </w:trPr>
        <w:tc>
          <w:tcPr>
            <w:tcW w:w="421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3</w:t>
            </w:r>
          </w:p>
        </w:tc>
        <w:tc>
          <w:tcPr>
            <w:tcW w:w="4021" w:type="dxa"/>
            <w:vAlign w:val="center"/>
          </w:tcPr>
          <w:p w:rsidR="0097416E" w:rsidRDefault="0049678D" w:rsidP="0065796D">
            <w:r>
              <w:t>Designação do c</w:t>
            </w:r>
            <w:r w:rsidR="0097416E">
              <w:t>írculo que divide a Terra em duas partes desiguais.</w:t>
            </w:r>
          </w:p>
        </w:tc>
        <w:tc>
          <w:tcPr>
            <w:tcW w:w="440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9</w:t>
            </w:r>
          </w:p>
        </w:tc>
        <w:tc>
          <w:tcPr>
            <w:tcW w:w="4178" w:type="dxa"/>
            <w:vAlign w:val="center"/>
          </w:tcPr>
          <w:p w:rsidR="0097416E" w:rsidRDefault="0097416E" w:rsidP="0065796D">
            <w:r>
              <w:t>Designa as extremidades do eixo imaginário da Terra.</w:t>
            </w:r>
          </w:p>
        </w:tc>
      </w:tr>
      <w:tr w:rsidR="0097416E" w:rsidTr="0097416E">
        <w:trPr>
          <w:trHeight w:val="537"/>
          <w:jc w:val="center"/>
        </w:trPr>
        <w:tc>
          <w:tcPr>
            <w:tcW w:w="421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4</w:t>
            </w:r>
          </w:p>
        </w:tc>
        <w:tc>
          <w:tcPr>
            <w:tcW w:w="4021" w:type="dxa"/>
            <w:vAlign w:val="center"/>
          </w:tcPr>
          <w:p w:rsidR="0097416E" w:rsidRDefault="0097416E" w:rsidP="0065796D">
            <w:r>
              <w:t>Coordenada geográfica que varia para norte e para sul</w:t>
            </w:r>
            <w:r w:rsidR="0049678D">
              <w:t xml:space="preserve"> do </w:t>
            </w:r>
            <w:r w:rsidR="00CB6F5B">
              <w:t>e</w:t>
            </w:r>
            <w:r w:rsidR="0049678D">
              <w:t>quador</w:t>
            </w:r>
            <w:r>
              <w:t>.</w:t>
            </w:r>
          </w:p>
        </w:tc>
        <w:tc>
          <w:tcPr>
            <w:tcW w:w="440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10</w:t>
            </w:r>
          </w:p>
        </w:tc>
        <w:tc>
          <w:tcPr>
            <w:tcW w:w="4178" w:type="dxa"/>
            <w:vAlign w:val="center"/>
          </w:tcPr>
          <w:p w:rsidR="0097416E" w:rsidRDefault="0097416E" w:rsidP="0065796D">
            <w:r>
              <w:t>Coordenada geográfica que se mede a partir do meridiano de Greenwich.</w:t>
            </w:r>
          </w:p>
        </w:tc>
      </w:tr>
      <w:tr w:rsidR="0097416E" w:rsidTr="0097416E">
        <w:trPr>
          <w:trHeight w:val="537"/>
          <w:jc w:val="center"/>
        </w:trPr>
        <w:tc>
          <w:tcPr>
            <w:tcW w:w="421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5</w:t>
            </w:r>
          </w:p>
        </w:tc>
        <w:tc>
          <w:tcPr>
            <w:tcW w:w="4021" w:type="dxa"/>
            <w:vAlign w:val="center"/>
          </w:tcPr>
          <w:p w:rsidR="0097416E" w:rsidRDefault="0097416E" w:rsidP="0065796D">
            <w:r>
              <w:t>Meridiano de referência para a leitura da longitude.</w:t>
            </w:r>
          </w:p>
        </w:tc>
        <w:tc>
          <w:tcPr>
            <w:tcW w:w="440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11</w:t>
            </w:r>
          </w:p>
        </w:tc>
        <w:tc>
          <w:tcPr>
            <w:tcW w:w="4178" w:type="dxa"/>
            <w:vAlign w:val="center"/>
          </w:tcPr>
          <w:p w:rsidR="0097416E" w:rsidRDefault="0097416E" w:rsidP="0065796D">
            <w:r>
              <w:t>Linha imaginária que passa pelo centro da Terra e pelos polos geográficos.</w:t>
            </w:r>
          </w:p>
        </w:tc>
      </w:tr>
      <w:tr w:rsidR="0097416E" w:rsidTr="0097416E">
        <w:trPr>
          <w:trHeight w:val="538"/>
          <w:jc w:val="center"/>
        </w:trPr>
        <w:tc>
          <w:tcPr>
            <w:tcW w:w="421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6</w:t>
            </w:r>
          </w:p>
        </w:tc>
        <w:tc>
          <w:tcPr>
            <w:tcW w:w="4021" w:type="dxa"/>
            <w:vAlign w:val="center"/>
          </w:tcPr>
          <w:p w:rsidR="0097416E" w:rsidRDefault="0097416E" w:rsidP="0065796D">
            <w:r>
              <w:t>Círculo máximo de referência para a identificação da latitude.</w:t>
            </w:r>
          </w:p>
        </w:tc>
        <w:tc>
          <w:tcPr>
            <w:tcW w:w="440" w:type="dxa"/>
            <w:vAlign w:val="center"/>
          </w:tcPr>
          <w:p w:rsidR="0097416E" w:rsidRPr="00381B7D" w:rsidRDefault="0097416E" w:rsidP="0065796D">
            <w:pPr>
              <w:jc w:val="center"/>
              <w:rPr>
                <w:b/>
              </w:rPr>
            </w:pPr>
            <w:r w:rsidRPr="00381B7D">
              <w:rPr>
                <w:b/>
              </w:rPr>
              <w:t>12</w:t>
            </w:r>
          </w:p>
        </w:tc>
        <w:tc>
          <w:tcPr>
            <w:tcW w:w="4178" w:type="dxa"/>
            <w:vAlign w:val="center"/>
          </w:tcPr>
          <w:p w:rsidR="0097416E" w:rsidRDefault="0049678D" w:rsidP="0049678D">
            <w:r>
              <w:t>Designação dada a</w:t>
            </w:r>
            <w:r w:rsidR="0097416E">
              <w:t xml:space="preserve"> metade do globo terrestre.</w:t>
            </w:r>
          </w:p>
        </w:tc>
      </w:tr>
    </w:tbl>
    <w:p w:rsidR="0097416E" w:rsidRDefault="0097416E" w:rsidP="0097416E">
      <w:pPr>
        <w:spacing w:after="0" w:line="240" w:lineRule="auto"/>
      </w:pPr>
    </w:p>
    <w:p w:rsidR="0097416E" w:rsidRDefault="0097416E" w:rsidP="0097416E">
      <w:pPr>
        <w:pStyle w:val="ListParagraph"/>
        <w:spacing w:after="0" w:line="240" w:lineRule="auto"/>
        <w:ind w:left="0"/>
      </w:pPr>
    </w:p>
    <w:p w:rsidR="0097416E" w:rsidRDefault="0097416E" w:rsidP="009F21A7">
      <w:pPr>
        <w:rPr>
          <w:rFonts w:cstheme="minorHAnsi"/>
          <w:b/>
        </w:rPr>
      </w:pPr>
    </w:p>
    <w:p w:rsidR="0097416E" w:rsidRPr="005620A6" w:rsidRDefault="0097416E" w:rsidP="0097416E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lastRenderedPageBreak/>
        <w:t>Tema – Meio natural</w:t>
      </w:r>
    </w:p>
    <w:p w:rsidR="0097416E" w:rsidRPr="005620A6" w:rsidRDefault="0097416E" w:rsidP="0097416E">
      <w:pPr>
        <w:pBdr>
          <w:bottom w:val="dashed" w:sz="4" w:space="1" w:color="auto"/>
        </w:pBdr>
        <w:spacing w:line="360" w:lineRule="auto"/>
        <w:rPr>
          <w:rFonts w:cstheme="minorHAnsi"/>
          <w:b/>
          <w:color w:val="808080" w:themeColor="background1" w:themeShade="80"/>
          <w:sz w:val="24"/>
        </w:rPr>
      </w:pPr>
      <w:r>
        <w:rPr>
          <w:rFonts w:cstheme="minorHAnsi"/>
          <w:b/>
          <w:color w:val="808080" w:themeColor="background1" w:themeShade="80"/>
          <w:sz w:val="24"/>
        </w:rPr>
        <w:t>Subtema – Clima e formações vegetais</w:t>
      </w:r>
    </w:p>
    <w:p w:rsidR="003E3010" w:rsidRDefault="0097416E" w:rsidP="003E3010">
      <w:pPr>
        <w:spacing w:after="0" w:line="240" w:lineRule="auto"/>
      </w:pPr>
      <w:r w:rsidRPr="002B05FA">
        <w:rPr>
          <w:b/>
        </w:rPr>
        <w:t xml:space="preserve">1. </w:t>
      </w:r>
      <w:r w:rsidR="003E3010">
        <w:rPr>
          <w:b/>
        </w:rPr>
        <w:t>Observa</w:t>
      </w:r>
      <w:r w:rsidR="003E3010">
        <w:t xml:space="preserve"> a figura seguinte.</w:t>
      </w:r>
    </w:p>
    <w:p w:rsidR="003E3010" w:rsidRDefault="003E3010" w:rsidP="003E3010">
      <w:pPr>
        <w:spacing w:after="0" w:line="240" w:lineRule="auto"/>
      </w:pPr>
    </w:p>
    <w:p w:rsidR="009A4692" w:rsidRPr="00C60907" w:rsidRDefault="003865C1" w:rsidP="009A4692">
      <w:pPr>
        <w:spacing w:after="0" w:line="240" w:lineRule="auto"/>
        <w:rPr>
          <w:i/>
          <w:color w:val="FF0000"/>
        </w:rPr>
      </w:pPr>
      <w:r>
        <w:rPr>
          <w:i/>
          <w:noProof/>
          <w:color w:val="FF0000"/>
          <w:lang w:eastAsia="pt-PT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-116659</wp:posOffset>
                </wp:positionH>
                <wp:positionV relativeFrom="paragraph">
                  <wp:posOffset>182608</wp:posOffset>
                </wp:positionV>
                <wp:extent cx="3280208" cy="3879912"/>
                <wp:effectExtent l="0" t="0" r="15875" b="25400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0208" cy="3879912"/>
                          <a:chOff x="0" y="0"/>
                          <a:chExt cx="3280208" cy="3879912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2630385" y="0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3865C1">
                                <w:rPr>
                                  <w:b/>
                                  <w:color w:val="000000" w:themeColor="text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0" y="296883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2933206" y="3627912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2683824" y="2737262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Oval 10"/>
                        <wps:cNvSpPr/>
                        <wps:spPr>
                          <a:xfrm>
                            <a:off x="3028208" y="1531917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val 11"/>
                        <wps:cNvSpPr/>
                        <wps:spPr>
                          <a:xfrm>
                            <a:off x="2143497" y="789709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Oval 12"/>
                        <wps:cNvSpPr/>
                        <wps:spPr>
                          <a:xfrm>
                            <a:off x="0" y="2232561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Oval 13"/>
                        <wps:cNvSpPr/>
                        <wps:spPr>
                          <a:xfrm>
                            <a:off x="0" y="1775361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Oval 14"/>
                        <wps:cNvSpPr/>
                        <wps:spPr>
                          <a:xfrm>
                            <a:off x="0" y="3230088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Oval 15"/>
                        <wps:cNvSpPr/>
                        <wps:spPr>
                          <a:xfrm>
                            <a:off x="0" y="1300348"/>
                            <a:ext cx="252000" cy="25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865C1" w:rsidRPr="003865C1" w:rsidRDefault="003865C1" w:rsidP="003865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6" o:spid="_x0000_s1026" style="position:absolute;margin-left:-9.2pt;margin-top:14.4pt;width:258.3pt;height:305.5pt;z-index:251657216" coordsize="32802,38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">
                <v:oval id="Oval 1" o:spid="_x0000_s1027" style="position:absolute;left:26303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3865C1">
                          <w:rPr>
                            <w:b/>
                            <w:color w:val="000000" w:themeColor="text1"/>
                          </w:rPr>
                          <w:t>A</w:t>
                        </w:r>
                      </w:p>
                    </w:txbxContent>
                  </v:textbox>
                </v:oval>
                <v:oval id="Oval 7" o:spid="_x0000_s1028" style="position:absolute;top:2968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oval>
                <v:oval id="Oval 8" o:spid="_x0000_s1029" style="position:absolute;left:29332;top:3627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E</w:t>
                        </w:r>
                      </w:p>
                    </w:txbxContent>
                  </v:textbox>
                </v:oval>
                <v:oval id="Oval 9" o:spid="_x0000_s1030" style="position:absolute;left:26838;top:27372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D</w:t>
                        </w:r>
                      </w:p>
                    </w:txbxContent>
                  </v:textbox>
                </v:oval>
                <v:oval id="Oval 10" o:spid="_x0000_s1031" style="position:absolute;left:30282;top:1531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C</w:t>
                        </w:r>
                      </w:p>
                    </w:txbxContent>
                  </v:textbox>
                </v:oval>
                <v:oval id="Oval 11" o:spid="_x0000_s1032" style="position:absolute;left:21434;top:7897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B</w:t>
                        </w:r>
                      </w:p>
                    </w:txbxContent>
                  </v:textbox>
                </v:oval>
                <v:oval id="Oval 12" o:spid="_x0000_s1033" style="position:absolute;top:22325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4</w:t>
                        </w:r>
                      </w:p>
                    </w:txbxContent>
                  </v:textbox>
                </v:oval>
                <v:oval id="Oval 13" o:spid="_x0000_s1034" style="position:absolute;top:17753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oval>
                <v:oval id="Oval 14" o:spid="_x0000_s1035" style="position:absolute;top:3230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5</w:t>
                        </w:r>
                      </w:p>
                    </w:txbxContent>
                  </v:textbox>
                </v:oval>
                <v:oval id="Oval 15" o:spid="_x0000_s1036" style="position:absolute;top:13003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" fillcolor="white [3212]" strokecolor="black [3213]" strokeweight="1pt">
                  <v:stroke joinstyle="miter"/>
                  <v:textbox inset="0,0,0,0">
                    <w:txbxContent>
                      <w:p w:rsidR="003865C1" w:rsidRPr="003865C1" w:rsidRDefault="003865C1" w:rsidP="003865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 w:rsidR="001E5167">
        <w:rPr>
          <w:i/>
          <w:noProof/>
          <w:color w:val="FF0000"/>
          <w:lang w:eastAsia="pt-PT"/>
        </w:rPr>
        <w:drawing>
          <wp:inline distT="0" distB="0" distL="0" distR="0">
            <wp:extent cx="5687568" cy="4206240"/>
            <wp:effectExtent l="0" t="0" r="889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4447_G3C_NEWSLT_DD1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010" w:rsidRDefault="003E3010" w:rsidP="003E3010">
      <w:pPr>
        <w:spacing w:after="0" w:line="240" w:lineRule="auto"/>
      </w:pPr>
    </w:p>
    <w:p w:rsidR="003E3010" w:rsidRDefault="003E3010" w:rsidP="003E3010">
      <w:pPr>
        <w:spacing w:after="0" w:line="240" w:lineRule="auto"/>
      </w:pPr>
      <w:r>
        <w:rPr>
          <w:b/>
        </w:rPr>
        <w:t>1</w:t>
      </w:r>
      <w:r w:rsidRPr="00381B7D">
        <w:rPr>
          <w:b/>
        </w:rPr>
        <w:t xml:space="preserve">.1. </w:t>
      </w:r>
      <w:r>
        <w:rPr>
          <w:b/>
        </w:rPr>
        <w:t>Identifica</w:t>
      </w:r>
      <w:r>
        <w:t xml:space="preserve"> as zonas climáticas (assinaladas com letras) e os respetivos limites (assinalados com números) representados na figura.</w:t>
      </w:r>
    </w:p>
    <w:p w:rsidR="0097416E" w:rsidRDefault="0097416E" w:rsidP="00531C4A">
      <w:pPr>
        <w:rPr>
          <w:rFonts w:cstheme="minorHAnsi"/>
          <w:b/>
        </w:rPr>
      </w:pPr>
    </w:p>
    <w:p w:rsidR="003E3010" w:rsidRDefault="003E3010" w:rsidP="003E3010">
      <w:pPr>
        <w:rPr>
          <w:rFonts w:cstheme="minorHAnsi"/>
        </w:rPr>
        <w:sectPr w:rsidR="003E3010" w:rsidSect="003A6D84">
          <w:headerReference w:type="default" r:id="rId10"/>
          <w:foot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Zonas climáticas: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A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B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C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D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E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Limites: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1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2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3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4 – _____________________________</w:t>
      </w:r>
    </w:p>
    <w:p w:rsidR="003E3010" w:rsidRPr="003E3010" w:rsidRDefault="003E3010" w:rsidP="003E3010">
      <w:pPr>
        <w:rPr>
          <w:rFonts w:cstheme="minorHAnsi"/>
        </w:rPr>
      </w:pPr>
      <w:r w:rsidRPr="003E3010">
        <w:rPr>
          <w:rFonts w:cstheme="minorHAnsi"/>
        </w:rPr>
        <w:t>5 – _____________________________</w:t>
      </w:r>
    </w:p>
    <w:p w:rsidR="003E3010" w:rsidRDefault="003E3010" w:rsidP="003E3010">
      <w:pPr>
        <w:rPr>
          <w:rFonts w:cstheme="minorHAnsi"/>
        </w:rPr>
        <w:sectPr w:rsidR="003E3010" w:rsidSect="003E3010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:rsidR="001E5167" w:rsidRDefault="001E5167">
      <w:pPr>
        <w:rPr>
          <w:rFonts w:cstheme="minorHAnsi"/>
        </w:rPr>
      </w:pPr>
      <w:r>
        <w:rPr>
          <w:rFonts w:cstheme="minorHAnsi"/>
        </w:rPr>
        <w:br w:type="page"/>
      </w:r>
    </w:p>
    <w:p w:rsidR="006B4C66" w:rsidRDefault="006B4C66" w:rsidP="0097416E">
      <w:pPr>
        <w:spacing w:after="0" w:line="276" w:lineRule="auto"/>
        <w:jc w:val="both"/>
      </w:pPr>
      <w:r>
        <w:rPr>
          <w:b/>
        </w:rPr>
        <w:lastRenderedPageBreak/>
        <w:t xml:space="preserve">1.2. Completa </w:t>
      </w:r>
      <w:r w:rsidRPr="006B4C66">
        <w:t xml:space="preserve">os espaços vazios </w:t>
      </w:r>
      <w:r>
        <w:t>da</w:t>
      </w:r>
      <w:r w:rsidRPr="006B4C66">
        <w:t>s afirmações seguintes, recorrendo aos valores de latitude</w:t>
      </w:r>
      <w:r>
        <w:t xml:space="preserve"> constantes no Quadro 1.</w:t>
      </w:r>
    </w:p>
    <w:p w:rsidR="006B4C66" w:rsidRPr="006B4C66" w:rsidRDefault="006B4C66" w:rsidP="0097416E">
      <w:pPr>
        <w:spacing w:after="0" w:line="276" w:lineRule="auto"/>
        <w:jc w:val="both"/>
      </w:pPr>
      <w:r w:rsidRPr="006B4C66">
        <w:rPr>
          <w:b/>
        </w:rPr>
        <w:t>Nota:</w:t>
      </w:r>
      <w:r>
        <w:t xml:space="preserve"> nem todos os valores podem ser utilizados, mas há </w:t>
      </w:r>
      <w:r w:rsidR="00CB6F5B">
        <w:t xml:space="preserve">alguns </w:t>
      </w:r>
      <w:r>
        <w:t>que podem ser usados mais do que uma vez.</w:t>
      </w:r>
    </w:p>
    <w:tbl>
      <w:tblPr>
        <w:tblStyle w:val="TableGrid"/>
        <w:tblpPr w:leftFromText="141" w:rightFromText="141" w:vertAnchor="text" w:horzAnchor="margin" w:tblpX="108" w:tblpY="152"/>
        <w:tblOverlap w:val="never"/>
        <w:tblW w:w="0" w:type="auto"/>
        <w:tblLook w:val="04A0" w:firstRow="1" w:lastRow="0" w:firstColumn="1" w:lastColumn="0" w:noHBand="0" w:noVBand="1"/>
      </w:tblPr>
      <w:tblGrid>
        <w:gridCol w:w="2235"/>
      </w:tblGrid>
      <w:tr w:rsidR="006B4C66" w:rsidTr="00B025B0">
        <w:tc>
          <w:tcPr>
            <w:tcW w:w="2235" w:type="dxa"/>
          </w:tcPr>
          <w:p w:rsidR="006B4C66" w:rsidRDefault="006B4C66" w:rsidP="00B025B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Quadro 1</w:t>
            </w:r>
          </w:p>
          <w:p w:rsidR="006B4C66" w:rsidRPr="006B4C66" w:rsidRDefault="006B4C66" w:rsidP="00B025B0">
            <w:pPr>
              <w:spacing w:line="276" w:lineRule="auto"/>
              <w:jc w:val="center"/>
            </w:pPr>
            <w:r w:rsidRPr="006B4C66">
              <w:t>Valores de latitude</w:t>
            </w:r>
          </w:p>
        </w:tc>
      </w:tr>
      <w:tr w:rsidR="006B4C66" w:rsidTr="00B025B0">
        <w:tc>
          <w:tcPr>
            <w:tcW w:w="2235" w:type="dxa"/>
          </w:tcPr>
          <w:p w:rsidR="006B4C66" w:rsidRPr="006B4C66" w:rsidRDefault="006B4C66" w:rsidP="00B025B0">
            <w:pPr>
              <w:spacing w:line="360" w:lineRule="auto"/>
              <w:jc w:val="center"/>
              <w:rPr>
                <w:color w:val="000000" w:themeColor="text1"/>
                <w:sz w:val="8"/>
                <w:szCs w:val="8"/>
              </w:rPr>
            </w:pPr>
          </w:p>
          <w:p w:rsidR="006B4C66" w:rsidRPr="006B4C66" w:rsidRDefault="006B4C66" w:rsidP="00B025B0">
            <w:pPr>
              <w:spacing w:line="360" w:lineRule="auto"/>
              <w:jc w:val="center"/>
              <w:rPr>
                <w:color w:val="000000" w:themeColor="text1"/>
              </w:rPr>
            </w:pPr>
            <w:r w:rsidRPr="006B4C66">
              <w:rPr>
                <w:color w:val="000000" w:themeColor="text1"/>
              </w:rPr>
              <w:t>23</w:t>
            </w:r>
            <w:r w:rsidRPr="006B4C66">
              <w:rPr>
                <w:rFonts w:cstheme="minorHAnsi"/>
                <w:color w:val="000000" w:themeColor="text1"/>
              </w:rPr>
              <w:t>°</w:t>
            </w:r>
            <w:r w:rsidRPr="006B4C66">
              <w:rPr>
                <w:color w:val="000000" w:themeColor="text1"/>
              </w:rPr>
              <w:t xml:space="preserve"> 27’ N</w:t>
            </w:r>
          </w:p>
          <w:p w:rsidR="006B4C66" w:rsidRPr="006B4C66" w:rsidRDefault="006B4C66" w:rsidP="00B025B0">
            <w:pPr>
              <w:spacing w:line="360" w:lineRule="auto"/>
              <w:jc w:val="center"/>
              <w:rPr>
                <w:color w:val="000000" w:themeColor="text1"/>
              </w:rPr>
            </w:pPr>
            <w:r w:rsidRPr="006B4C66">
              <w:rPr>
                <w:color w:val="000000" w:themeColor="text1"/>
              </w:rPr>
              <w:t>66</w:t>
            </w:r>
            <w:r w:rsidRPr="006B4C66">
              <w:rPr>
                <w:rFonts w:cstheme="minorHAnsi"/>
                <w:color w:val="000000" w:themeColor="text1"/>
              </w:rPr>
              <w:t>°</w:t>
            </w:r>
            <w:r w:rsidRPr="006B4C66">
              <w:rPr>
                <w:color w:val="000000" w:themeColor="text1"/>
              </w:rPr>
              <w:t xml:space="preserve"> 33’ N</w:t>
            </w:r>
          </w:p>
          <w:p w:rsidR="006B4C66" w:rsidRPr="006B4C66" w:rsidRDefault="006B4C66" w:rsidP="00B025B0">
            <w:pPr>
              <w:spacing w:line="360" w:lineRule="auto"/>
              <w:jc w:val="center"/>
              <w:rPr>
                <w:color w:val="000000" w:themeColor="text1"/>
              </w:rPr>
            </w:pPr>
            <w:r w:rsidRPr="006B4C66">
              <w:rPr>
                <w:color w:val="000000" w:themeColor="text1"/>
              </w:rPr>
              <w:t>0</w:t>
            </w:r>
            <w:r w:rsidRPr="006B4C66">
              <w:rPr>
                <w:rFonts w:cstheme="minorHAnsi"/>
                <w:color w:val="000000" w:themeColor="text1"/>
              </w:rPr>
              <w:t>°</w:t>
            </w:r>
          </w:p>
          <w:p w:rsidR="006B4C66" w:rsidRPr="006B4C66" w:rsidRDefault="006B4C66" w:rsidP="00B025B0">
            <w:pPr>
              <w:spacing w:line="360" w:lineRule="auto"/>
              <w:jc w:val="center"/>
              <w:rPr>
                <w:color w:val="000000" w:themeColor="text1"/>
              </w:rPr>
            </w:pPr>
            <w:r w:rsidRPr="006B4C66">
              <w:rPr>
                <w:color w:val="000000" w:themeColor="text1"/>
              </w:rPr>
              <w:t>23</w:t>
            </w:r>
            <w:r w:rsidRPr="006B4C66">
              <w:rPr>
                <w:rFonts w:cstheme="minorHAnsi"/>
                <w:color w:val="000000" w:themeColor="text1"/>
              </w:rPr>
              <w:t>°</w:t>
            </w:r>
            <w:r w:rsidRPr="006B4C66">
              <w:rPr>
                <w:color w:val="000000" w:themeColor="text1"/>
              </w:rPr>
              <w:t xml:space="preserve"> 27’ S</w:t>
            </w:r>
          </w:p>
          <w:p w:rsidR="006B4C66" w:rsidRPr="006B4C66" w:rsidRDefault="006B4C66" w:rsidP="00B025B0">
            <w:pPr>
              <w:spacing w:line="360" w:lineRule="auto"/>
              <w:jc w:val="center"/>
              <w:rPr>
                <w:color w:val="000000" w:themeColor="text1"/>
              </w:rPr>
            </w:pPr>
            <w:r w:rsidRPr="006B4C66">
              <w:rPr>
                <w:color w:val="000000" w:themeColor="text1"/>
              </w:rPr>
              <w:t>66</w:t>
            </w:r>
            <w:r w:rsidRPr="006B4C66">
              <w:rPr>
                <w:rFonts w:cstheme="minorHAnsi"/>
                <w:color w:val="000000" w:themeColor="text1"/>
              </w:rPr>
              <w:t>°</w:t>
            </w:r>
            <w:r w:rsidRPr="006B4C66">
              <w:rPr>
                <w:color w:val="000000" w:themeColor="text1"/>
              </w:rPr>
              <w:t xml:space="preserve"> 33’ S</w:t>
            </w:r>
          </w:p>
          <w:p w:rsidR="006B4C66" w:rsidRPr="006B4C66" w:rsidRDefault="006B4C66" w:rsidP="00B025B0">
            <w:pPr>
              <w:spacing w:line="360" w:lineRule="auto"/>
              <w:jc w:val="center"/>
              <w:rPr>
                <w:rFonts w:cstheme="minorHAnsi"/>
                <w:color w:val="FF0000"/>
              </w:rPr>
            </w:pPr>
            <w:r w:rsidRPr="006B4C66">
              <w:rPr>
                <w:color w:val="000000" w:themeColor="text1"/>
              </w:rPr>
              <w:t>90</w:t>
            </w:r>
            <w:r w:rsidRPr="006B4C66">
              <w:rPr>
                <w:rFonts w:cstheme="minorHAnsi"/>
                <w:color w:val="000000" w:themeColor="text1"/>
              </w:rPr>
              <w:t>°</w:t>
            </w:r>
          </w:p>
        </w:tc>
      </w:tr>
    </w:tbl>
    <w:p w:rsidR="006B4C66" w:rsidRDefault="006B4C66" w:rsidP="0097416E">
      <w:pPr>
        <w:spacing w:after="0" w:line="276" w:lineRule="auto"/>
        <w:jc w:val="both"/>
        <w:rPr>
          <w:b/>
        </w:rPr>
      </w:pPr>
    </w:p>
    <w:p w:rsidR="006B4C66" w:rsidRPr="006B4C66" w:rsidRDefault="006B4C66" w:rsidP="00B025B0">
      <w:pPr>
        <w:spacing w:after="240" w:line="240" w:lineRule="auto"/>
        <w:ind w:left="284"/>
        <w:jc w:val="both"/>
        <w:rPr>
          <w:color w:val="000000" w:themeColor="text1"/>
        </w:rPr>
      </w:pPr>
      <w:r w:rsidRPr="006B4C66">
        <w:rPr>
          <w:b/>
          <w:color w:val="000000" w:themeColor="text1"/>
        </w:rPr>
        <w:t>a)</w:t>
      </w:r>
      <w:r w:rsidRPr="006B4C66">
        <w:rPr>
          <w:color w:val="000000" w:themeColor="text1"/>
        </w:rPr>
        <w:t xml:space="preserve"> A Zona Fria do Norte situa-se acima dos ____________.</w:t>
      </w:r>
    </w:p>
    <w:p w:rsidR="006B4C66" w:rsidRPr="006B4C66" w:rsidRDefault="006B4C66" w:rsidP="00B025B0">
      <w:pPr>
        <w:spacing w:after="240" w:line="240" w:lineRule="auto"/>
        <w:ind w:left="284"/>
        <w:jc w:val="both"/>
        <w:rPr>
          <w:color w:val="000000" w:themeColor="text1"/>
        </w:rPr>
      </w:pPr>
      <w:r w:rsidRPr="006B4C66">
        <w:rPr>
          <w:b/>
          <w:color w:val="000000" w:themeColor="text1"/>
        </w:rPr>
        <w:t>b)</w:t>
      </w:r>
      <w:r w:rsidRPr="006B4C66">
        <w:rPr>
          <w:color w:val="000000" w:themeColor="text1"/>
        </w:rPr>
        <w:t xml:space="preserve"> A Zona Temperada do Norte situa-se entre os ____________ e o Círculo Polar Ártico.</w:t>
      </w:r>
    </w:p>
    <w:p w:rsidR="006B4C66" w:rsidRPr="006B4C66" w:rsidRDefault="006B4C66" w:rsidP="00B025B0">
      <w:pPr>
        <w:spacing w:after="240" w:line="240" w:lineRule="auto"/>
        <w:ind w:left="284"/>
        <w:jc w:val="both"/>
        <w:rPr>
          <w:color w:val="000000" w:themeColor="text1"/>
        </w:rPr>
      </w:pPr>
      <w:r w:rsidRPr="006B4C66">
        <w:rPr>
          <w:b/>
          <w:color w:val="000000" w:themeColor="text1"/>
        </w:rPr>
        <w:t>c)</w:t>
      </w:r>
      <w:r w:rsidRPr="006B4C66">
        <w:rPr>
          <w:color w:val="000000" w:themeColor="text1"/>
        </w:rPr>
        <w:t xml:space="preserve"> A Zona Quente situa-se entre os ____________ e os 23</w:t>
      </w:r>
      <w:r w:rsidRPr="006B4C66">
        <w:rPr>
          <w:rFonts w:cstheme="minorHAnsi"/>
          <w:color w:val="000000" w:themeColor="text1"/>
        </w:rPr>
        <w:t>°</w:t>
      </w:r>
      <w:r w:rsidRPr="006B4C66">
        <w:rPr>
          <w:color w:val="000000" w:themeColor="text1"/>
        </w:rPr>
        <w:t xml:space="preserve"> 27’ S.</w:t>
      </w:r>
    </w:p>
    <w:p w:rsidR="006B4C66" w:rsidRPr="006B4C66" w:rsidRDefault="006B4C66" w:rsidP="00B025B0">
      <w:pPr>
        <w:spacing w:after="240" w:line="240" w:lineRule="auto"/>
        <w:ind w:left="284"/>
        <w:jc w:val="both"/>
        <w:rPr>
          <w:color w:val="000000" w:themeColor="text1"/>
        </w:rPr>
      </w:pPr>
      <w:r w:rsidRPr="006B4C66">
        <w:rPr>
          <w:b/>
          <w:color w:val="000000" w:themeColor="text1"/>
        </w:rPr>
        <w:t xml:space="preserve">d) </w:t>
      </w:r>
      <w:r w:rsidRPr="006B4C66">
        <w:rPr>
          <w:color w:val="000000" w:themeColor="text1"/>
        </w:rPr>
        <w:t>A Zona Temperada do Sul situa-se entre os ____________ e os ____________.</w:t>
      </w:r>
    </w:p>
    <w:p w:rsidR="006B4C66" w:rsidRPr="006B4C66" w:rsidRDefault="006B4C66" w:rsidP="00B025B0">
      <w:pPr>
        <w:spacing w:after="0" w:line="276" w:lineRule="auto"/>
        <w:ind w:left="284"/>
        <w:jc w:val="both"/>
        <w:rPr>
          <w:b/>
          <w:color w:val="000000" w:themeColor="text1"/>
        </w:rPr>
      </w:pPr>
      <w:r w:rsidRPr="006B4C66">
        <w:rPr>
          <w:b/>
          <w:color w:val="000000" w:themeColor="text1"/>
        </w:rPr>
        <w:t xml:space="preserve">e) </w:t>
      </w:r>
      <w:r w:rsidRPr="006B4C66">
        <w:rPr>
          <w:color w:val="000000" w:themeColor="text1"/>
        </w:rPr>
        <w:t>A Zona Fria do Sul localiza-se a partir dos ____________.</w:t>
      </w:r>
    </w:p>
    <w:p w:rsidR="006B4C66" w:rsidRDefault="006B4C66" w:rsidP="006B4C66">
      <w:pPr>
        <w:spacing w:after="0" w:line="276" w:lineRule="auto"/>
        <w:jc w:val="both"/>
        <w:rPr>
          <w:color w:val="FF0000"/>
        </w:rPr>
      </w:pPr>
    </w:p>
    <w:p w:rsidR="006B4C66" w:rsidRDefault="006B4C66" w:rsidP="0097416E">
      <w:pPr>
        <w:spacing w:after="0" w:line="276" w:lineRule="auto"/>
        <w:jc w:val="both"/>
        <w:rPr>
          <w:b/>
        </w:rPr>
      </w:pPr>
    </w:p>
    <w:p w:rsidR="0097416E" w:rsidRDefault="003E3010" w:rsidP="0097416E">
      <w:pPr>
        <w:spacing w:after="0" w:line="276" w:lineRule="auto"/>
        <w:jc w:val="both"/>
      </w:pPr>
      <w:r>
        <w:rPr>
          <w:b/>
        </w:rPr>
        <w:t>1</w:t>
      </w:r>
      <w:r w:rsidR="006B4C66">
        <w:rPr>
          <w:b/>
        </w:rPr>
        <w:t>.3</w:t>
      </w:r>
      <w:r w:rsidR="0097416E" w:rsidRPr="00381B7D">
        <w:rPr>
          <w:b/>
        </w:rPr>
        <w:t>. Refere</w:t>
      </w:r>
      <w:r w:rsidR="0097416E">
        <w:t xml:space="preserve"> os conjuntos que associam</w:t>
      </w:r>
      <w:r w:rsidR="0097416E" w:rsidRPr="00381B7D">
        <w:t xml:space="preserve"> </w:t>
      </w:r>
      <w:r w:rsidR="0097416E">
        <w:t>corretamente as formações vegetais às respetivas zonas climáticas.</w:t>
      </w:r>
    </w:p>
    <w:p w:rsidR="0097416E" w:rsidRPr="003E3010" w:rsidRDefault="0097416E" w:rsidP="0097416E">
      <w:pPr>
        <w:spacing w:after="0" w:line="276" w:lineRule="auto"/>
        <w:rPr>
          <w:sz w:val="10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38"/>
        <w:gridCol w:w="2238"/>
        <w:gridCol w:w="2238"/>
        <w:gridCol w:w="2238"/>
      </w:tblGrid>
      <w:tr w:rsidR="0097416E" w:rsidTr="003E3010">
        <w:trPr>
          <w:trHeight w:val="1651"/>
        </w:trPr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A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>
              <w:t>Floresta equatorial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Default="0097416E" w:rsidP="003E3010">
            <w:pPr>
              <w:jc w:val="center"/>
            </w:pPr>
            <w:r>
              <w:t>Zona climática fria</w:t>
            </w:r>
          </w:p>
        </w:tc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B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 w:rsidRPr="00381B7D">
              <w:t>Tundra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Pr="00381B7D" w:rsidRDefault="0097416E" w:rsidP="003E3010">
            <w:pPr>
              <w:jc w:val="center"/>
            </w:pPr>
            <w:r w:rsidRPr="00381B7D">
              <w:t>Zona climática quente</w:t>
            </w:r>
          </w:p>
        </w:tc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C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 w:rsidRPr="00381B7D">
              <w:t>Floresta mediterrânea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Pr="00381B7D" w:rsidRDefault="0097416E" w:rsidP="003E3010">
            <w:pPr>
              <w:jc w:val="center"/>
            </w:pPr>
            <w:r w:rsidRPr="00381B7D">
              <w:t>Zona climática temperada</w:t>
            </w:r>
          </w:p>
        </w:tc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D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 w:rsidRPr="00381B7D">
              <w:t>Pradaria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Pr="00381B7D" w:rsidRDefault="0097416E" w:rsidP="003E3010">
            <w:pPr>
              <w:jc w:val="center"/>
            </w:pPr>
            <w:r w:rsidRPr="00381B7D">
              <w:t>Zona climática temperada</w:t>
            </w:r>
          </w:p>
        </w:tc>
      </w:tr>
      <w:tr w:rsidR="0097416E" w:rsidTr="003E3010">
        <w:trPr>
          <w:trHeight w:val="1634"/>
        </w:trPr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E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>
              <w:t>Savana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Default="0097416E" w:rsidP="003E3010">
            <w:pPr>
              <w:jc w:val="center"/>
            </w:pPr>
            <w:r>
              <w:t>Zona climática temperada</w:t>
            </w:r>
          </w:p>
        </w:tc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F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 w:rsidRPr="00381B7D">
              <w:t>Deserto quente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Pr="00381B7D" w:rsidRDefault="0097416E" w:rsidP="003E3010">
            <w:pPr>
              <w:jc w:val="center"/>
            </w:pPr>
            <w:r w:rsidRPr="00381B7D">
              <w:t>Zona climática quente</w:t>
            </w:r>
          </w:p>
        </w:tc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G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 w:rsidRPr="00381B7D">
              <w:t>Floresta caducifólia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Pr="00381B7D" w:rsidRDefault="0097416E" w:rsidP="003E3010">
            <w:pPr>
              <w:jc w:val="center"/>
            </w:pPr>
            <w:r w:rsidRPr="00381B7D">
              <w:t>Zona climática fria</w:t>
            </w:r>
          </w:p>
        </w:tc>
        <w:tc>
          <w:tcPr>
            <w:tcW w:w="2238" w:type="dxa"/>
            <w:tcMar>
              <w:top w:w="57" w:type="dxa"/>
            </w:tcMar>
          </w:tcPr>
          <w:p w:rsidR="003E3010" w:rsidRDefault="003E3010" w:rsidP="003E3010">
            <w:pPr>
              <w:jc w:val="center"/>
            </w:pPr>
            <w:r>
              <w:t>H</w:t>
            </w:r>
          </w:p>
          <w:p w:rsidR="003E3010" w:rsidRDefault="003E3010" w:rsidP="003E3010">
            <w:pPr>
              <w:jc w:val="center"/>
            </w:pPr>
          </w:p>
          <w:p w:rsidR="0097416E" w:rsidRDefault="0097416E" w:rsidP="003E3010">
            <w:pPr>
              <w:jc w:val="center"/>
            </w:pPr>
            <w:r w:rsidRPr="00381B7D">
              <w:t>Floresta de coníferas</w:t>
            </w:r>
          </w:p>
          <w:p w:rsidR="0097416E" w:rsidRPr="0097416E" w:rsidRDefault="0097416E" w:rsidP="003E3010">
            <w:pPr>
              <w:jc w:val="center"/>
              <w:rPr>
                <w:sz w:val="10"/>
                <w:szCs w:val="10"/>
              </w:rPr>
            </w:pPr>
          </w:p>
          <w:p w:rsidR="0097416E" w:rsidRPr="00381B7D" w:rsidRDefault="0097416E" w:rsidP="003E3010">
            <w:pPr>
              <w:jc w:val="center"/>
            </w:pPr>
            <w:r w:rsidRPr="00381B7D">
              <w:t>Zona climática fria</w:t>
            </w:r>
          </w:p>
        </w:tc>
      </w:tr>
    </w:tbl>
    <w:p w:rsidR="0097416E" w:rsidRDefault="0097416E" w:rsidP="0097416E">
      <w:pPr>
        <w:spacing w:after="0" w:line="240" w:lineRule="auto"/>
      </w:pPr>
    </w:p>
    <w:p w:rsidR="001E5167" w:rsidRDefault="001E5167" w:rsidP="0097416E">
      <w:pPr>
        <w:spacing w:after="0" w:line="360" w:lineRule="auto"/>
        <w:rPr>
          <w:b/>
        </w:rPr>
      </w:pPr>
    </w:p>
    <w:p w:rsidR="0097416E" w:rsidRPr="001E5167" w:rsidRDefault="0097416E" w:rsidP="0097416E">
      <w:pPr>
        <w:spacing w:after="0" w:line="360" w:lineRule="auto"/>
      </w:pPr>
      <w:r w:rsidRPr="001E5167">
        <w:t>__________________________________________________________________________________</w:t>
      </w:r>
    </w:p>
    <w:p w:rsidR="00144C36" w:rsidRDefault="00144C36">
      <w:r>
        <w:br w:type="page"/>
      </w:r>
    </w:p>
    <w:p w:rsidR="0097416E" w:rsidRDefault="003E3010" w:rsidP="0097416E">
      <w:pPr>
        <w:spacing w:after="0" w:line="240" w:lineRule="auto"/>
      </w:pPr>
      <w:r>
        <w:rPr>
          <w:b/>
        </w:rPr>
        <w:lastRenderedPageBreak/>
        <w:t>2</w:t>
      </w:r>
      <w:r w:rsidR="0097416E" w:rsidRPr="00101176">
        <w:rPr>
          <w:b/>
        </w:rPr>
        <w:t>. Lê</w:t>
      </w:r>
      <w:r w:rsidR="0097416E">
        <w:t xml:space="preserve"> a notícia sobre a desflorestação da Amazónia.</w:t>
      </w:r>
    </w:p>
    <w:p w:rsidR="0097416E" w:rsidRDefault="0097416E" w:rsidP="0097416E">
      <w:pPr>
        <w:spacing w:after="0" w:line="240" w:lineRule="auto"/>
      </w:pPr>
    </w:p>
    <w:p w:rsidR="0097416E" w:rsidRDefault="0097416E" w:rsidP="0097416E">
      <w:pPr>
        <w:spacing w:after="0" w:line="240" w:lineRule="auto"/>
        <w:ind w:firstLine="284"/>
        <w:jc w:val="both"/>
      </w:pPr>
      <w:r w:rsidRPr="00101176">
        <w:t>Pensava-se que a exploração mineira na Amazónia, licenciada pelo Governo brasileiro, seria responsável por cerca de 1 ou 2% da desflorestação desta (ainda) enorme área verde. Um estudo que analisou o impacto de 50 das</w:t>
      </w:r>
      <w:r>
        <w:t xml:space="preserve"> maiores explorações mineiras a</w:t>
      </w:r>
      <w:r w:rsidRPr="00101176">
        <w:t>tivas na Amazóni</w:t>
      </w:r>
      <w:r>
        <w:t>a eleva agora a “culpa” desta a</w:t>
      </w:r>
      <w:r w:rsidRPr="00101176">
        <w:t>tividade para 10% da desflorestação, entre 2005 e 2015.</w:t>
      </w:r>
      <w:r>
        <w:t xml:space="preserve"> </w:t>
      </w:r>
    </w:p>
    <w:p w:rsidR="0097416E" w:rsidRDefault="0097416E" w:rsidP="0097416E">
      <w:pPr>
        <w:spacing w:after="0" w:line="240" w:lineRule="auto"/>
        <w:ind w:firstLine="284"/>
        <w:jc w:val="both"/>
      </w:pPr>
      <w:r>
        <w:t>Segundo referem (…), é preciso criar infra</w:t>
      </w:r>
      <w:r w:rsidRPr="00101176">
        <w:t>estruturas e destruir a floresta para construir habitações para os trabalhadores mas também novas rotas de transporte dos minérios, estradas, ferrovias e até aeroportos. Por sua vez, estas novas rotas abertas na floresta criam condições para mais desflorestação, desta vez provocada pela instalação de explorações agropecuá</w:t>
      </w:r>
      <w:r>
        <w:t>rias que aproveitam estas infra</w:t>
      </w:r>
      <w:r w:rsidRPr="00101176">
        <w:t>estruturas e que continuam a ser a principal causa de perda da floresta amazónica.</w:t>
      </w:r>
    </w:p>
    <w:p w:rsidR="0097416E" w:rsidRPr="0097416E" w:rsidRDefault="0097416E" w:rsidP="0097416E">
      <w:pPr>
        <w:jc w:val="right"/>
        <w:rPr>
          <w:rFonts w:cstheme="minorHAnsi"/>
          <w:sz w:val="16"/>
        </w:rPr>
      </w:pPr>
      <w:r w:rsidRPr="0097416E">
        <w:rPr>
          <w:rFonts w:cstheme="minorHAnsi"/>
          <w:sz w:val="16"/>
        </w:rPr>
        <w:t xml:space="preserve">Fonte: </w:t>
      </w:r>
      <w:r w:rsidRPr="00CB6F5B">
        <w:rPr>
          <w:rFonts w:cstheme="minorHAnsi"/>
          <w:i/>
          <w:sz w:val="16"/>
        </w:rPr>
        <w:t>Público</w:t>
      </w:r>
      <w:r w:rsidRPr="0097416E">
        <w:rPr>
          <w:rFonts w:cstheme="minorHAnsi"/>
          <w:sz w:val="16"/>
        </w:rPr>
        <w:t>, 24 de outubro de 2017 (</w:t>
      </w:r>
      <w:proofErr w:type="spellStart"/>
      <w:r w:rsidRPr="0097416E">
        <w:rPr>
          <w:rFonts w:cstheme="minorHAnsi"/>
          <w:sz w:val="16"/>
        </w:rPr>
        <w:t>consult</w:t>
      </w:r>
      <w:proofErr w:type="spellEnd"/>
      <w:r w:rsidRPr="0097416E">
        <w:rPr>
          <w:rFonts w:cstheme="minorHAnsi"/>
          <w:sz w:val="16"/>
        </w:rPr>
        <w:t>. em 28-01-2019)</w:t>
      </w:r>
      <w:bookmarkStart w:id="0" w:name="_GoBack"/>
      <w:bookmarkEnd w:id="0"/>
    </w:p>
    <w:p w:rsidR="0097416E" w:rsidRDefault="003E3010" w:rsidP="003E3010">
      <w:pPr>
        <w:spacing w:after="0" w:line="360" w:lineRule="auto"/>
      </w:pPr>
      <w:r>
        <w:rPr>
          <w:b/>
        </w:rPr>
        <w:t xml:space="preserve">2.1. </w:t>
      </w:r>
      <w:r w:rsidR="0097416E" w:rsidRPr="003E3010">
        <w:rPr>
          <w:b/>
        </w:rPr>
        <w:t>Indica</w:t>
      </w:r>
      <w:r w:rsidR="00B025B0">
        <w:t xml:space="preserve"> o tipo de</w:t>
      </w:r>
      <w:r w:rsidR="0097416E">
        <w:t xml:space="preserve"> formação vegetal que tem sido alvo de desflorestação, de acordo com a notícia.</w:t>
      </w:r>
    </w:p>
    <w:p w:rsidR="0097416E" w:rsidRPr="001E5167" w:rsidRDefault="0097416E" w:rsidP="0097416E">
      <w:pPr>
        <w:spacing w:after="0" w:line="360" w:lineRule="auto"/>
      </w:pPr>
      <w:r w:rsidRPr="001E5167">
        <w:t>__________________________________________________________________________________</w:t>
      </w:r>
    </w:p>
    <w:p w:rsidR="0097416E" w:rsidRDefault="0097416E" w:rsidP="0097416E">
      <w:pPr>
        <w:spacing w:after="0" w:line="360" w:lineRule="auto"/>
      </w:pPr>
    </w:p>
    <w:p w:rsidR="0097416E" w:rsidRDefault="003E3010" w:rsidP="003E3010">
      <w:pPr>
        <w:pStyle w:val="ListParagraph"/>
        <w:spacing w:after="0" w:line="360" w:lineRule="auto"/>
        <w:ind w:left="360" w:hanging="360"/>
      </w:pPr>
      <w:r>
        <w:rPr>
          <w:b/>
        </w:rPr>
        <w:t xml:space="preserve">2.2. </w:t>
      </w:r>
      <w:r w:rsidR="0097416E" w:rsidRPr="00F82C3E">
        <w:rPr>
          <w:b/>
        </w:rPr>
        <w:t>Refere</w:t>
      </w:r>
      <w:r w:rsidR="0097416E">
        <w:t xml:space="preserve"> a zona climática onde se situa a Amazónia.</w:t>
      </w:r>
    </w:p>
    <w:p w:rsidR="0097416E" w:rsidRPr="001E5167" w:rsidRDefault="0097416E" w:rsidP="0097416E">
      <w:pPr>
        <w:spacing w:after="0" w:line="360" w:lineRule="auto"/>
      </w:pPr>
      <w:r w:rsidRPr="001E5167">
        <w:t>__________________________________________________________________________________</w:t>
      </w:r>
    </w:p>
    <w:p w:rsidR="0097416E" w:rsidRDefault="0097416E" w:rsidP="0097416E">
      <w:pPr>
        <w:spacing w:after="0" w:line="360" w:lineRule="auto"/>
      </w:pPr>
    </w:p>
    <w:p w:rsidR="0097416E" w:rsidRDefault="003E3010" w:rsidP="003E3010">
      <w:pPr>
        <w:spacing w:after="0" w:line="360" w:lineRule="auto"/>
      </w:pPr>
      <w:r>
        <w:rPr>
          <w:b/>
        </w:rPr>
        <w:t xml:space="preserve">2.3. </w:t>
      </w:r>
      <w:r w:rsidR="0097416E" w:rsidRPr="003E3010">
        <w:rPr>
          <w:b/>
        </w:rPr>
        <w:t>Menciona</w:t>
      </w:r>
      <w:r w:rsidR="0097416E">
        <w:t xml:space="preserve"> duas das principais causas da desflorestação da Amazónia.</w:t>
      </w:r>
    </w:p>
    <w:p w:rsidR="0097416E" w:rsidRDefault="0097416E" w:rsidP="0097416E">
      <w:r>
        <w:t>__________________________________________________________________________________</w:t>
      </w:r>
    </w:p>
    <w:p w:rsidR="0097416E" w:rsidRDefault="0097416E" w:rsidP="0097416E">
      <w:r>
        <w:t>__________________________________________________________________________________</w:t>
      </w:r>
    </w:p>
    <w:p w:rsidR="0097416E" w:rsidRDefault="0097416E" w:rsidP="0097416E">
      <w:r>
        <w:t>__________________________________________________________________________________</w:t>
      </w:r>
    </w:p>
    <w:p w:rsidR="0097416E" w:rsidRPr="00101176" w:rsidRDefault="0097416E" w:rsidP="0097416E">
      <w:pPr>
        <w:pStyle w:val="ListParagraph"/>
        <w:spacing w:after="0" w:line="360" w:lineRule="auto"/>
        <w:ind w:left="360"/>
      </w:pPr>
    </w:p>
    <w:p w:rsidR="0097416E" w:rsidRDefault="003E3010" w:rsidP="003E3010">
      <w:pPr>
        <w:spacing w:after="0" w:line="360" w:lineRule="auto"/>
      </w:pPr>
      <w:r>
        <w:rPr>
          <w:b/>
        </w:rPr>
        <w:t xml:space="preserve">2.4. </w:t>
      </w:r>
      <w:r w:rsidR="0097416E" w:rsidRPr="003E3010">
        <w:rPr>
          <w:b/>
        </w:rPr>
        <w:t>Apresenta</w:t>
      </w:r>
      <w:r w:rsidR="0097416E">
        <w:t xml:space="preserve"> uma medida que contribua para a preservação das áreas florestais.</w:t>
      </w:r>
    </w:p>
    <w:p w:rsidR="0097416E" w:rsidRDefault="0097416E" w:rsidP="0097416E">
      <w:r>
        <w:t>__________________________________________________________________________________</w:t>
      </w:r>
    </w:p>
    <w:p w:rsidR="0097416E" w:rsidRDefault="0097416E" w:rsidP="0097416E">
      <w:r>
        <w:t>__________________________________________________________________________________</w:t>
      </w:r>
    </w:p>
    <w:p w:rsidR="0097416E" w:rsidRDefault="0097416E" w:rsidP="0097416E">
      <w:r>
        <w:t>__________________________________________________________________________________</w:t>
      </w:r>
    </w:p>
    <w:p w:rsidR="00144C36" w:rsidRDefault="00144C3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144C36" w:rsidRPr="005620A6" w:rsidRDefault="00144C36" w:rsidP="00144C36">
      <w:pPr>
        <w:spacing w:after="0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lastRenderedPageBreak/>
        <w:t>Tema – Meio natural</w:t>
      </w:r>
    </w:p>
    <w:p w:rsidR="00144C36" w:rsidRPr="005620A6" w:rsidRDefault="00144C36" w:rsidP="00144C36">
      <w:pPr>
        <w:pBdr>
          <w:bottom w:val="dashed" w:sz="4" w:space="1" w:color="auto"/>
        </w:pBdr>
        <w:spacing w:line="360" w:lineRule="auto"/>
        <w:rPr>
          <w:rFonts w:cstheme="minorHAnsi"/>
          <w:b/>
          <w:color w:val="808080" w:themeColor="background1" w:themeShade="80"/>
          <w:sz w:val="24"/>
        </w:rPr>
      </w:pPr>
      <w:r>
        <w:rPr>
          <w:rFonts w:cstheme="minorHAnsi"/>
          <w:b/>
          <w:color w:val="808080" w:themeColor="background1" w:themeShade="80"/>
          <w:sz w:val="24"/>
        </w:rPr>
        <w:t>Subtema – Relevo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  <w:b/>
        </w:rPr>
        <w:t xml:space="preserve">1. Identifica </w:t>
      </w:r>
      <w:r w:rsidRPr="00C60907">
        <w:rPr>
          <w:rFonts w:cstheme="minorHAnsi"/>
        </w:rPr>
        <w:t>as cadeias montanhosas assinaladas no planisfério.</w:t>
      </w:r>
      <w:r w:rsidR="00AA4AC1" w:rsidRPr="00AA4AC1">
        <w:rPr>
          <w:i/>
          <w:noProof/>
          <w:color w:val="FF0000"/>
          <w:lang w:eastAsia="pt-PT"/>
        </w:rPr>
        <w:t xml:space="preserve"> </w:t>
      </w:r>
    </w:p>
    <w:p w:rsidR="00C60907" w:rsidRDefault="00F33E88" w:rsidP="00C60907">
      <w:pPr>
        <w:jc w:val="right"/>
        <w:rPr>
          <w:rFonts w:cstheme="minorHAnsi"/>
          <w:sz w:val="16"/>
        </w:rPr>
      </w:pPr>
      <w:r>
        <w:rPr>
          <w:rFonts w:cstheme="minorHAnsi"/>
          <w:noProof/>
          <w:sz w:val="16"/>
          <w:lang w:eastAsia="pt-P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827430</wp:posOffset>
                </wp:positionH>
                <wp:positionV relativeFrom="paragraph">
                  <wp:posOffset>618498</wp:posOffset>
                </wp:positionV>
                <wp:extent cx="3404898" cy="1688915"/>
                <wp:effectExtent l="0" t="0" r="5080" b="6985"/>
                <wp:wrapNone/>
                <wp:docPr id="28" name="Gru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4898" cy="1688915"/>
                          <a:chOff x="0" y="0"/>
                          <a:chExt cx="3404898" cy="1688915"/>
                        </a:xfrm>
                      </wpg:grpSpPr>
                      <wps:wsp>
                        <wps:cNvPr id="18" name="Oval 18"/>
                        <wps:cNvSpPr/>
                        <wps:spPr>
                          <a:xfrm>
                            <a:off x="2784763" y="0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3865C1">
                                <w:rPr>
                                  <w:b/>
                                  <w:color w:val="000000" w:themeColor="text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2452254" y="326572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Oval 21"/>
                        <wps:cNvSpPr/>
                        <wps:spPr>
                          <a:xfrm>
                            <a:off x="1911927" y="231569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Oval 22"/>
                        <wps:cNvSpPr/>
                        <wps:spPr>
                          <a:xfrm>
                            <a:off x="1704109" y="439387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Oval 23"/>
                        <wps:cNvSpPr/>
                        <wps:spPr>
                          <a:xfrm>
                            <a:off x="0" y="195943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Oval 24"/>
                        <wps:cNvSpPr/>
                        <wps:spPr>
                          <a:xfrm>
                            <a:off x="1769423" y="676894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Oval 25"/>
                        <wps:cNvSpPr/>
                        <wps:spPr>
                          <a:xfrm>
                            <a:off x="641267" y="1436915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Oval 26"/>
                        <wps:cNvSpPr/>
                        <wps:spPr>
                          <a:xfrm>
                            <a:off x="3152898" y="581891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4AC1" w:rsidRPr="003865C1" w:rsidRDefault="00AA4AC1" w:rsidP="00AA4AC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8" o:spid="_x0000_s1037" style="position:absolute;left:0;text-align:left;margin-left:65.15pt;margin-top:48.7pt;width:268.1pt;height:133pt;z-index:251669504" coordsize="34048,16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">
                <v:oval id="Oval 18" o:spid="_x0000_s1038" style="position:absolute;left:27847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3865C1">
                          <w:rPr>
                            <w:b/>
                            <w:color w:val="000000" w:themeColor="text1"/>
                          </w:rPr>
                          <w:t>A</w:t>
                        </w:r>
                      </w:p>
                    </w:txbxContent>
                  </v:textbox>
                </v:oval>
                <v:oval id="Oval 20" o:spid="_x0000_s1039" style="position:absolute;left:24522;top:3265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E</w:t>
                        </w:r>
                      </w:p>
                    </w:txbxContent>
                  </v:textbox>
                </v:oval>
                <v:oval id="Oval 21" o:spid="_x0000_s1040" style="position:absolute;left:19119;top:2315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D</w:t>
                        </w:r>
                      </w:p>
                    </w:txbxContent>
                  </v:textbox>
                </v:oval>
                <v:oval id="Oval 22" o:spid="_x0000_s1041" style="position:absolute;left:17041;top:4393;width:2514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C</w:t>
                        </w:r>
                      </w:p>
                    </w:txbxContent>
                  </v:textbox>
                </v:oval>
                <v:oval id="Oval 23" o:spid="_x0000_s1042" style="position:absolute;top:195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B</w:t>
                        </w:r>
                      </w:p>
                    </w:txbxContent>
                  </v:textbox>
                </v:oval>
                <v:oval id="Oval 24" o:spid="_x0000_s1043" style="position:absolute;left:17694;top:6768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G</w:t>
                        </w:r>
                      </w:p>
                    </w:txbxContent>
                  </v:textbox>
                </v:oval>
                <v:oval id="Oval 25" o:spid="_x0000_s1044" style="position:absolute;left:6412;top:1436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F</w:t>
                        </w:r>
                      </w:p>
                    </w:txbxContent>
                  </v:textbox>
                </v:oval>
                <v:oval id="Oval 26" o:spid="_x0000_s1045" style="position:absolute;left:31528;top:5818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" filled="f" stroked="f" strokeweight="1pt">
                  <v:stroke joinstyle="miter"/>
                  <v:textbox inset="0,0,0,0">
                    <w:txbxContent>
                      <w:p w:rsidR="00AA4AC1" w:rsidRPr="003865C1" w:rsidRDefault="00AA4AC1" w:rsidP="00AA4AC1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H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 w:rsidR="001E5167">
        <w:rPr>
          <w:rFonts w:cstheme="minorHAnsi"/>
          <w:noProof/>
          <w:sz w:val="16"/>
          <w:lang w:eastAsia="pt-PT"/>
        </w:rPr>
        <w:drawing>
          <wp:inline distT="0" distB="0" distL="0" distR="0">
            <wp:extent cx="5687568" cy="3983736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4447_G3C_NEWSLT_DD1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398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5167" w:rsidRDefault="001E5167" w:rsidP="00C60907">
      <w:pPr>
        <w:jc w:val="right"/>
        <w:rPr>
          <w:rFonts w:cstheme="minorHAnsi"/>
          <w:sz w:val="16"/>
        </w:rPr>
      </w:pPr>
    </w:p>
    <w:p w:rsidR="00C60907" w:rsidRDefault="00C60907" w:rsidP="00C60907">
      <w:pPr>
        <w:jc w:val="right"/>
        <w:rPr>
          <w:rFonts w:cstheme="minorHAnsi"/>
        </w:rPr>
        <w:sectPr w:rsidR="00C60907" w:rsidSect="003A6D84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A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B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C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D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E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F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G - ___________________________________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 xml:space="preserve">H - ___________________________________ </w:t>
      </w:r>
    </w:p>
    <w:p w:rsidR="00C60907" w:rsidRDefault="00C60907" w:rsidP="00C60907">
      <w:pPr>
        <w:rPr>
          <w:rFonts w:cstheme="minorHAnsi"/>
          <w:b/>
        </w:rPr>
        <w:sectPr w:rsidR="00C60907" w:rsidSect="00C60907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:rsidR="00C60907" w:rsidRDefault="00C60907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C60907" w:rsidRPr="00C60907" w:rsidRDefault="00C60907" w:rsidP="00C60907">
      <w:pPr>
        <w:rPr>
          <w:rFonts w:cstheme="minorHAnsi"/>
        </w:rPr>
      </w:pPr>
      <w:r>
        <w:rPr>
          <w:rFonts w:cstheme="minorHAnsi"/>
          <w:b/>
        </w:rPr>
        <w:lastRenderedPageBreak/>
        <w:t xml:space="preserve">2. Associa </w:t>
      </w:r>
      <w:r w:rsidRPr="00C60907">
        <w:rPr>
          <w:rFonts w:cstheme="minorHAnsi"/>
        </w:rPr>
        <w:t>alguns dos principais rios do mundo às respetivas localizações no mapa.</w:t>
      </w:r>
    </w:p>
    <w:p w:rsidR="00C60907" w:rsidRDefault="00C60907" w:rsidP="00C60907">
      <w:pPr>
        <w:rPr>
          <w:rFonts w:cstheme="minorHAnsi"/>
        </w:rPr>
        <w:sectPr w:rsidR="00C60907" w:rsidSect="003A6D84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Amarelo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Amazonas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Congo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Danúbio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Ganges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Iansequião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Ienissei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Indo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Mississípi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Nilo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Reno ____</w:t>
      </w:r>
    </w:p>
    <w:p w:rsidR="00C60907" w:rsidRPr="00C60907" w:rsidRDefault="00C60907" w:rsidP="00C60907">
      <w:pPr>
        <w:rPr>
          <w:rFonts w:cstheme="minorHAnsi"/>
        </w:rPr>
      </w:pPr>
      <w:r w:rsidRPr="00C60907">
        <w:rPr>
          <w:rFonts w:cstheme="minorHAnsi"/>
        </w:rPr>
        <w:t>Volga ____</w:t>
      </w:r>
    </w:p>
    <w:p w:rsidR="00C60907" w:rsidRDefault="00C60907" w:rsidP="00C60907">
      <w:pPr>
        <w:rPr>
          <w:rFonts w:cstheme="minorHAnsi"/>
          <w:b/>
        </w:rPr>
        <w:sectPr w:rsidR="00C60907" w:rsidSect="00C60907">
          <w:type w:val="continuous"/>
          <w:pgSz w:w="11906" w:h="16838"/>
          <w:pgMar w:top="1418" w:right="1418" w:bottom="1418" w:left="1418" w:header="709" w:footer="709" w:gutter="0"/>
          <w:cols w:num="3" w:space="708"/>
          <w:docGrid w:linePitch="360"/>
        </w:sectPr>
      </w:pPr>
    </w:p>
    <w:p w:rsidR="00C60907" w:rsidRDefault="00C60907" w:rsidP="00C60907">
      <w:pPr>
        <w:spacing w:after="0" w:line="240" w:lineRule="auto"/>
        <w:rPr>
          <w:rFonts w:cstheme="minorHAnsi"/>
          <w:b/>
        </w:rPr>
      </w:pPr>
    </w:p>
    <w:p w:rsidR="0097416E" w:rsidRDefault="00F33E88" w:rsidP="00531C4A">
      <w:pPr>
        <w:rPr>
          <w:rFonts w:cstheme="minorHAnsi"/>
          <w:b/>
        </w:rPr>
      </w:pPr>
      <w:r>
        <w:rPr>
          <w:rFonts w:cstheme="minorHAnsi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1029310</wp:posOffset>
                </wp:positionH>
                <wp:positionV relativeFrom="paragraph">
                  <wp:posOffset>499159</wp:posOffset>
                </wp:positionV>
                <wp:extent cx="3475611" cy="1783917"/>
                <wp:effectExtent l="0" t="0" r="0" b="6985"/>
                <wp:wrapNone/>
                <wp:docPr id="42" name="Grupo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5611" cy="1783917"/>
                          <a:chOff x="0" y="0"/>
                          <a:chExt cx="3475611" cy="1783917"/>
                        </a:xfrm>
                      </wpg:grpSpPr>
                      <wps:wsp>
                        <wps:cNvPr id="30" name="Oval 30"/>
                        <wps:cNvSpPr/>
                        <wps:spPr>
                          <a:xfrm>
                            <a:off x="1965366" y="1098468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3865C1">
                                <w:rPr>
                                  <w:b/>
                                  <w:color w:val="000000" w:themeColor="text1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Oval 31"/>
                        <wps:cNvSpPr/>
                        <wps:spPr>
                          <a:xfrm>
                            <a:off x="2167247" y="249382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Oval 32"/>
                        <wps:cNvSpPr/>
                        <wps:spPr>
                          <a:xfrm>
                            <a:off x="0" y="605642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Oval 33"/>
                        <wps:cNvSpPr/>
                        <wps:spPr>
                          <a:xfrm>
                            <a:off x="3224151" y="855024"/>
                            <a:ext cx="251460" cy="25146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Oval 34"/>
                        <wps:cNvSpPr/>
                        <wps:spPr>
                          <a:xfrm>
                            <a:off x="498764" y="1531917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Oval 35"/>
                        <wps:cNvSpPr/>
                        <wps:spPr>
                          <a:xfrm>
                            <a:off x="1882239" y="409699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Oval 36"/>
                        <wps:cNvSpPr/>
                        <wps:spPr>
                          <a:xfrm>
                            <a:off x="1834738" y="1496291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Oval 37"/>
                        <wps:cNvSpPr/>
                        <wps:spPr>
                          <a:xfrm>
                            <a:off x="2571008" y="754084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Oval 38"/>
                        <wps:cNvSpPr/>
                        <wps:spPr>
                          <a:xfrm>
                            <a:off x="2974769" y="0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1567543" y="374073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Oval 40"/>
                        <wps:cNvSpPr/>
                        <wps:spPr>
                          <a:xfrm>
                            <a:off x="3111335" y="575954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Oval 41"/>
                        <wps:cNvSpPr/>
                        <wps:spPr>
                          <a:xfrm>
                            <a:off x="2808515" y="961902"/>
                            <a:ext cx="252000" cy="2520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33E88" w:rsidRPr="003865C1" w:rsidRDefault="00F33E88" w:rsidP="00F33E8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42" o:spid="_x0000_s1046" style="position:absolute;margin-left:81.05pt;margin-top:39.3pt;width:273.65pt;height:140.45pt;z-index:251688960" coordsize="34756,17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">
                <v:oval id="Oval 30" o:spid="_x0000_s1047" style="position:absolute;left:19653;top:10984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3865C1">
                          <w:rPr>
                            <w:b/>
                            <w:color w:val="000000" w:themeColor="text1"/>
                          </w:rPr>
                          <w:t>A</w:t>
                        </w:r>
                      </w:p>
                    </w:txbxContent>
                  </v:textbox>
                </v:oval>
                <v:oval id="Oval 31" o:spid="_x0000_s1048" style="position:absolute;left:21672;top:2493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E</w:t>
                        </w:r>
                      </w:p>
                    </w:txbxContent>
                  </v:textbox>
                </v:oval>
                <v:oval id="Oval 32" o:spid="_x0000_s1049" style="position:absolute;top:6056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D</w:t>
                        </w:r>
                      </w:p>
                    </w:txbxContent>
                  </v:textbox>
                </v:oval>
                <v:oval id="Oval 33" o:spid="_x0000_s1050" style="position:absolute;left:32241;top:8550;width:251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C</w:t>
                        </w:r>
                      </w:p>
                    </w:txbxContent>
                  </v:textbox>
                </v:oval>
                <v:oval id="Oval 34" o:spid="_x0000_s1051" style="position:absolute;left:4987;top:1531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B</w:t>
                        </w:r>
                      </w:p>
                    </w:txbxContent>
                  </v:textbox>
                </v:oval>
                <v:oval id="Oval 35" o:spid="_x0000_s1052" style="position:absolute;left:18822;top:4096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G</w:t>
                        </w:r>
                      </w:p>
                    </w:txbxContent>
                  </v:textbox>
                </v:oval>
                <v:oval id="Oval 36" o:spid="_x0000_s1053" style="position:absolute;left:18347;top:14962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F</w:t>
                        </w:r>
                      </w:p>
                    </w:txbxContent>
                  </v:textbox>
                </v:oval>
                <v:oval id="Oval 37" o:spid="_x0000_s1054" style="position:absolute;left:25710;top:75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H</w:t>
                        </w:r>
                      </w:p>
                    </w:txbxContent>
                  </v:textbox>
                </v:oval>
                <v:oval id="Oval 38" o:spid="_x0000_s1055" style="position:absolute;left:29747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I</w:t>
                        </w:r>
                      </w:p>
                    </w:txbxContent>
                  </v:textbox>
                </v:oval>
                <v:oval id="Oval 39" o:spid="_x0000_s1056" style="position:absolute;left:15675;top:3740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J</w:t>
                        </w:r>
                      </w:p>
                    </w:txbxContent>
                  </v:textbox>
                </v:oval>
                <v:oval id="Oval 40" o:spid="_x0000_s1057" style="position:absolute;left:31113;top:575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K</w:t>
                        </w:r>
                      </w:p>
                    </w:txbxContent>
                  </v:textbox>
                </v:oval>
                <v:oval id="Oval 41" o:spid="_x0000_s1058" style="position:absolute;left:28085;top:9619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" filled="f" stroked="f" strokeweight="1pt">
                  <v:stroke joinstyle="miter"/>
                  <v:textbox inset="0,0,0,0">
                    <w:txbxContent>
                      <w:p w:rsidR="00F33E88" w:rsidRPr="003865C1" w:rsidRDefault="00F33E88" w:rsidP="00F33E88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L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 w:rsidR="001E5167">
        <w:rPr>
          <w:rFonts w:cstheme="minorHAnsi"/>
          <w:b/>
          <w:noProof/>
          <w:lang w:eastAsia="pt-PT"/>
        </w:rPr>
        <w:drawing>
          <wp:inline distT="0" distB="0" distL="0" distR="0">
            <wp:extent cx="5687568" cy="3983736"/>
            <wp:effectExtent l="0" t="0" r="889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4447_G3C_NEWSLT_DD1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398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5B0" w:rsidRDefault="00B025B0" w:rsidP="00531C4A">
      <w:pPr>
        <w:rPr>
          <w:rFonts w:cstheme="minorHAnsi"/>
          <w:b/>
        </w:rPr>
      </w:pPr>
    </w:p>
    <w:p w:rsidR="00B025B0" w:rsidRPr="00B025B0" w:rsidRDefault="00B025B0" w:rsidP="00B025B0">
      <w:pPr>
        <w:jc w:val="both"/>
        <w:rPr>
          <w:rFonts w:cstheme="minorHAnsi"/>
          <w:color w:val="000000" w:themeColor="text1"/>
        </w:rPr>
      </w:pPr>
      <w:r w:rsidRPr="00B025B0">
        <w:rPr>
          <w:rFonts w:cstheme="minorHAnsi"/>
          <w:b/>
          <w:color w:val="000000" w:themeColor="text1"/>
        </w:rPr>
        <w:t xml:space="preserve">3. Preenche </w:t>
      </w:r>
      <w:r w:rsidRPr="00B025B0">
        <w:rPr>
          <w:rFonts w:cstheme="minorHAnsi"/>
          <w:color w:val="000000" w:themeColor="text1"/>
        </w:rPr>
        <w:t>o quadro que se segue, recorrendo ao nome dos rios assinalados na figura anterior e/ou à sua localização no respetivo continente.</w:t>
      </w:r>
    </w:p>
    <w:tbl>
      <w:tblPr>
        <w:tblStyle w:val="TableGrid"/>
        <w:tblW w:w="0" w:type="auto"/>
        <w:tblInd w:w="2518" w:type="dxa"/>
        <w:tblLook w:val="04A0" w:firstRow="1" w:lastRow="0" w:firstColumn="1" w:lastColumn="0" w:noHBand="0" w:noVBand="1"/>
      </w:tblPr>
      <w:tblGrid>
        <w:gridCol w:w="2087"/>
        <w:gridCol w:w="2166"/>
      </w:tblGrid>
      <w:tr w:rsidR="00B025B0" w:rsidTr="00B025B0">
        <w:trPr>
          <w:trHeight w:val="469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B025B0" w:rsidRDefault="00B025B0" w:rsidP="00B025B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025B0">
              <w:rPr>
                <w:rFonts w:cstheme="minorHAnsi"/>
                <w:b/>
                <w:color w:val="000000" w:themeColor="text1"/>
              </w:rPr>
              <w:t>Nomes dos rios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B025B0" w:rsidRDefault="00B025B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025B0">
              <w:rPr>
                <w:rFonts w:cstheme="minorHAnsi"/>
                <w:b/>
                <w:color w:val="000000" w:themeColor="text1"/>
              </w:rPr>
              <w:t>Continentes</w:t>
            </w: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E12ACD" w:rsidRDefault="00B025B0">
            <w:pPr>
              <w:jc w:val="center"/>
              <w:rPr>
                <w:rFonts w:cstheme="minorHAnsi"/>
                <w:color w:val="000000" w:themeColor="text1"/>
              </w:rPr>
            </w:pPr>
            <w:r w:rsidRPr="00E12ACD">
              <w:rPr>
                <w:rFonts w:cstheme="minorHAnsi"/>
                <w:color w:val="000000" w:themeColor="text1"/>
              </w:rPr>
              <w:t>África</w:t>
            </w: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E12ACD" w:rsidRDefault="00B025B0" w:rsidP="00E12ACD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  <w:r w:rsidRPr="00B025B0">
              <w:rPr>
                <w:rFonts w:cstheme="minorHAnsi"/>
                <w:color w:val="000000" w:themeColor="text1"/>
              </w:rPr>
              <w:t>Mississípi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25B0" w:rsidRPr="00E12ACD" w:rsidRDefault="00B025B0" w:rsidP="00F67137">
            <w:pPr>
              <w:jc w:val="center"/>
              <w:rPr>
                <w:rFonts w:cstheme="minorHAnsi"/>
                <w:color w:val="000000" w:themeColor="text1"/>
              </w:rPr>
            </w:pPr>
            <w:r w:rsidRPr="00E12ACD">
              <w:rPr>
                <w:rFonts w:cstheme="minorHAnsi"/>
                <w:color w:val="000000" w:themeColor="text1"/>
              </w:rPr>
              <w:t>América</w:t>
            </w: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1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Default="00B025B0">
            <w:pPr>
              <w:jc w:val="center"/>
              <w:rPr>
                <w:rFonts w:cstheme="minorHAnsi"/>
                <w:color w:val="FF0000"/>
              </w:rPr>
            </w:pP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Default="00B025B0">
            <w:pPr>
              <w:jc w:val="center"/>
              <w:rPr>
                <w:rFonts w:cstheme="minorHAnsi"/>
                <w:color w:val="FF0000"/>
              </w:rPr>
            </w:pP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  <w:r w:rsidRPr="00B025B0">
              <w:rPr>
                <w:rFonts w:cstheme="minorHAnsi"/>
                <w:color w:val="000000" w:themeColor="text1"/>
              </w:rPr>
              <w:t>Volga</w:t>
            </w: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Default="00B025B0">
            <w:pPr>
              <w:rPr>
                <w:rFonts w:cstheme="minorHAnsi"/>
                <w:color w:val="FF0000"/>
              </w:rPr>
            </w:pP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Default="00B025B0">
            <w:pPr>
              <w:rPr>
                <w:rFonts w:cstheme="minorHAnsi"/>
                <w:color w:val="FF0000"/>
              </w:rPr>
            </w:pP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  <w:r w:rsidRPr="00B025B0">
              <w:rPr>
                <w:rFonts w:cstheme="minorHAnsi"/>
                <w:color w:val="000000" w:themeColor="text1"/>
              </w:rPr>
              <w:t>Ganges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5B0" w:rsidRDefault="00B025B0">
            <w:pPr>
              <w:jc w:val="center"/>
              <w:rPr>
                <w:rFonts w:cstheme="minorHAnsi"/>
                <w:color w:val="FF0000"/>
              </w:rPr>
            </w:pPr>
          </w:p>
        </w:tc>
      </w:tr>
      <w:tr w:rsidR="00B025B0" w:rsidTr="00B025B0">
        <w:trPr>
          <w:trHeight w:val="336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Pr="00B025B0" w:rsidRDefault="00B025B0">
            <w:pPr>
              <w:jc w:val="center"/>
              <w:rPr>
                <w:rFonts w:cstheme="minorHAnsi"/>
                <w:color w:val="000000" w:themeColor="text1"/>
              </w:rPr>
            </w:pPr>
            <w:r w:rsidRPr="00B025B0">
              <w:rPr>
                <w:rFonts w:cstheme="minorHAnsi"/>
                <w:color w:val="000000" w:themeColor="text1"/>
              </w:rPr>
              <w:t>Indo</w:t>
            </w: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5B0" w:rsidRDefault="00B025B0">
            <w:pPr>
              <w:rPr>
                <w:rFonts w:cstheme="minorHAnsi"/>
                <w:color w:val="FF0000"/>
              </w:rPr>
            </w:pPr>
          </w:p>
        </w:tc>
      </w:tr>
    </w:tbl>
    <w:p w:rsidR="00B025B0" w:rsidRPr="00B025B0" w:rsidRDefault="00B025B0" w:rsidP="00531C4A">
      <w:pPr>
        <w:rPr>
          <w:rFonts w:cstheme="minorHAnsi"/>
          <w:b/>
          <w:sz w:val="4"/>
          <w:szCs w:val="4"/>
        </w:rPr>
      </w:pPr>
    </w:p>
    <w:sectPr w:rsidR="00B025B0" w:rsidRPr="00B025B0" w:rsidSect="003A6D84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3EA" w:rsidRDefault="006B73EA" w:rsidP="005620A6">
      <w:pPr>
        <w:spacing w:after="0" w:line="240" w:lineRule="auto"/>
      </w:pPr>
      <w:r>
        <w:separator/>
      </w:r>
    </w:p>
  </w:endnote>
  <w:endnote w:type="continuationSeparator" w:id="0">
    <w:p w:rsidR="006B73EA" w:rsidRDefault="006B73EA" w:rsidP="0056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94A" w:rsidRPr="00A9394A" w:rsidRDefault="00CB1EC9">
    <w:pPr>
      <w:pStyle w:val="Footer"/>
    </w:pPr>
    <w:r>
      <w:rPr>
        <w:b/>
      </w:rPr>
      <w:t>GEOGRAFIA</w:t>
    </w:r>
    <w:r>
      <w:t xml:space="preserve"> </w:t>
    </w:r>
    <w:r w:rsidR="00A9394A" w:rsidRPr="00A9394A">
      <w:t>7.</w:t>
    </w:r>
    <w:r w:rsidR="001C620B">
      <w:rPr>
        <w:rFonts w:ascii="Times New Roman" w:hAnsi="Times New Roman" w:cs="Times New Roman"/>
      </w:rPr>
      <w:t>º</w:t>
    </w:r>
    <w:r w:rsidR="00A9394A" w:rsidRPr="00A9394A">
      <w:t xml:space="preserve"> ano / </w:t>
    </w:r>
    <w:r w:rsidR="00DE12B7">
      <w:t xml:space="preserve">Porto Editora </w:t>
    </w:r>
    <w:r w:rsidR="00DE12B7">
      <w:tab/>
      <w:t xml:space="preserve">     </w:t>
    </w:r>
    <w:r w:rsidR="00A9394A" w:rsidRPr="00A9394A">
      <w:t xml:space="preserve">Hélio Pinho / Anabela </w:t>
    </w:r>
    <w:r w:rsidR="00DE12B7">
      <w:t xml:space="preserve">Santos </w:t>
    </w:r>
    <w:r w:rsidR="00A9394A" w:rsidRPr="00A9394A">
      <w:t>Boto / Ant</w:t>
    </w:r>
    <w:r w:rsidR="00A9394A">
      <w:t>ónio Lopes / Ana Costa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3EA" w:rsidRDefault="006B73EA" w:rsidP="005620A6">
      <w:pPr>
        <w:spacing w:after="0" w:line="240" w:lineRule="auto"/>
      </w:pPr>
      <w:r>
        <w:separator/>
      </w:r>
    </w:p>
  </w:footnote>
  <w:footnote w:type="continuationSeparator" w:id="0">
    <w:p w:rsidR="006B73EA" w:rsidRDefault="006B73EA" w:rsidP="00562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6AB1" w:rsidRPr="005620A6" w:rsidRDefault="00186AB1" w:rsidP="005620A6">
    <w:pPr>
      <w:pStyle w:val="Header"/>
      <w:jc w:val="right"/>
      <w:rPr>
        <w:b/>
        <w:color w:val="808080" w:themeColor="background1" w:themeShade="80"/>
        <w:sz w:val="32"/>
      </w:rPr>
    </w:pPr>
    <w:r w:rsidRPr="005620A6">
      <w:rPr>
        <w:b/>
        <w:color w:val="808080" w:themeColor="background1" w:themeShade="80"/>
        <w:sz w:val="32"/>
      </w:rPr>
      <w:t>QUESTÕES</w:t>
    </w:r>
    <w:r>
      <w:rPr>
        <w:b/>
        <w:color w:val="808080" w:themeColor="background1" w:themeShade="80"/>
        <w:sz w:val="32"/>
      </w:rPr>
      <w:t xml:space="preserve"> PARA </w:t>
    </w:r>
    <w:r w:rsidRPr="008A5243">
      <w:rPr>
        <w:b/>
        <w:sz w:val="32"/>
      </w:rPr>
      <w:t>FICHAS DE AVALIAÇÃO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67A05"/>
    <w:multiLevelType w:val="multilevel"/>
    <w:tmpl w:val="B81229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0A6"/>
    <w:rsid w:val="00013135"/>
    <w:rsid w:val="0003548D"/>
    <w:rsid w:val="00077478"/>
    <w:rsid w:val="000A7830"/>
    <w:rsid w:val="000C60ED"/>
    <w:rsid w:val="000C6825"/>
    <w:rsid w:val="000D3AC4"/>
    <w:rsid w:val="000F7B0D"/>
    <w:rsid w:val="00115167"/>
    <w:rsid w:val="00115B4E"/>
    <w:rsid w:val="001201D5"/>
    <w:rsid w:val="00131ACE"/>
    <w:rsid w:val="00144C36"/>
    <w:rsid w:val="0014750E"/>
    <w:rsid w:val="00186AB1"/>
    <w:rsid w:val="001C139F"/>
    <w:rsid w:val="001C620B"/>
    <w:rsid w:val="001E5167"/>
    <w:rsid w:val="0024532B"/>
    <w:rsid w:val="002523DD"/>
    <w:rsid w:val="002D76AD"/>
    <w:rsid w:val="002E75AE"/>
    <w:rsid w:val="00300D7D"/>
    <w:rsid w:val="0031259F"/>
    <w:rsid w:val="00344B37"/>
    <w:rsid w:val="003865C1"/>
    <w:rsid w:val="003A6D84"/>
    <w:rsid w:val="003B28EC"/>
    <w:rsid w:val="003E3010"/>
    <w:rsid w:val="00403C59"/>
    <w:rsid w:val="004250F6"/>
    <w:rsid w:val="00472B17"/>
    <w:rsid w:val="0049678D"/>
    <w:rsid w:val="004A221A"/>
    <w:rsid w:val="004D6302"/>
    <w:rsid w:val="00524B2A"/>
    <w:rsid w:val="00531C4A"/>
    <w:rsid w:val="005620A6"/>
    <w:rsid w:val="005E572B"/>
    <w:rsid w:val="00697C5B"/>
    <w:rsid w:val="006A54E6"/>
    <w:rsid w:val="006A7B61"/>
    <w:rsid w:val="006B4C66"/>
    <w:rsid w:val="006B73EA"/>
    <w:rsid w:val="00701A00"/>
    <w:rsid w:val="00735BDD"/>
    <w:rsid w:val="00747ABE"/>
    <w:rsid w:val="0077731A"/>
    <w:rsid w:val="00777CB9"/>
    <w:rsid w:val="00781617"/>
    <w:rsid w:val="00807F6F"/>
    <w:rsid w:val="008549D9"/>
    <w:rsid w:val="00876601"/>
    <w:rsid w:val="00886895"/>
    <w:rsid w:val="00895F2D"/>
    <w:rsid w:val="008A5243"/>
    <w:rsid w:val="008A7317"/>
    <w:rsid w:val="008E1E9D"/>
    <w:rsid w:val="00972CE0"/>
    <w:rsid w:val="0097416E"/>
    <w:rsid w:val="009A4692"/>
    <w:rsid w:val="009F21A7"/>
    <w:rsid w:val="00A06EBD"/>
    <w:rsid w:val="00A9394A"/>
    <w:rsid w:val="00A946D0"/>
    <w:rsid w:val="00AA4AC1"/>
    <w:rsid w:val="00AA7369"/>
    <w:rsid w:val="00AC27BE"/>
    <w:rsid w:val="00B00CF7"/>
    <w:rsid w:val="00B025B0"/>
    <w:rsid w:val="00B057C0"/>
    <w:rsid w:val="00B35334"/>
    <w:rsid w:val="00B379CC"/>
    <w:rsid w:val="00B4394A"/>
    <w:rsid w:val="00B75D21"/>
    <w:rsid w:val="00BC5236"/>
    <w:rsid w:val="00BD6959"/>
    <w:rsid w:val="00BE76E5"/>
    <w:rsid w:val="00BF5B09"/>
    <w:rsid w:val="00C02539"/>
    <w:rsid w:val="00C16883"/>
    <w:rsid w:val="00C6009B"/>
    <w:rsid w:val="00C60907"/>
    <w:rsid w:val="00C768F4"/>
    <w:rsid w:val="00CA66DA"/>
    <w:rsid w:val="00CB1EC9"/>
    <w:rsid w:val="00CB6F5B"/>
    <w:rsid w:val="00CC059B"/>
    <w:rsid w:val="00D75DBE"/>
    <w:rsid w:val="00D9083B"/>
    <w:rsid w:val="00DD055F"/>
    <w:rsid w:val="00DE12B7"/>
    <w:rsid w:val="00DE3380"/>
    <w:rsid w:val="00E05760"/>
    <w:rsid w:val="00E12ACD"/>
    <w:rsid w:val="00E2175E"/>
    <w:rsid w:val="00E54BF8"/>
    <w:rsid w:val="00E676B3"/>
    <w:rsid w:val="00E802B7"/>
    <w:rsid w:val="00E9543A"/>
    <w:rsid w:val="00EB0316"/>
    <w:rsid w:val="00ED21F2"/>
    <w:rsid w:val="00F33E88"/>
    <w:rsid w:val="00F36F1A"/>
    <w:rsid w:val="00F43F5A"/>
    <w:rsid w:val="00F4529F"/>
    <w:rsid w:val="00F62F13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3FFE0"/>
  <w15:docId w15:val="{C049819F-629E-4295-83B6-F25E6314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0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0A6"/>
  </w:style>
  <w:style w:type="paragraph" w:styleId="Footer">
    <w:name w:val="footer"/>
    <w:basedOn w:val="Normal"/>
    <w:link w:val="FooterChar"/>
    <w:uiPriority w:val="99"/>
    <w:unhideWhenUsed/>
    <w:rsid w:val="005620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0A6"/>
  </w:style>
  <w:style w:type="paragraph" w:styleId="ListParagraph">
    <w:name w:val="List Paragraph"/>
    <w:basedOn w:val="Normal"/>
    <w:uiPriority w:val="34"/>
    <w:qFormat/>
    <w:rsid w:val="006A54E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E67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76B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0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8848F-62A9-4306-B27C-C72102F63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6</Pages>
  <Words>831</Words>
  <Characters>4737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Joana Lopes</cp:lastModifiedBy>
  <cp:revision>2</cp:revision>
  <dcterms:created xsi:type="dcterms:W3CDTF">2018-11-10T12:10:00Z</dcterms:created>
  <dcterms:modified xsi:type="dcterms:W3CDTF">2019-02-13T16:32:00Z</dcterms:modified>
</cp:coreProperties>
</file>