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B88" w:rsidRPr="00306BFC" w:rsidRDefault="00AF5419" w:rsidP="00831F6D">
      <w:pPr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 xml:space="preserve">TESTE DE ETAPA 1 </w:t>
      </w:r>
    </w:p>
    <w:tbl>
      <w:tblPr>
        <w:tblStyle w:val="Tabelacomgrelha"/>
        <w:tblpPr w:leftFromText="141" w:rightFromText="141" w:vertAnchor="text" w:horzAnchor="margin" w:tblpY="107"/>
        <w:tblW w:w="9464" w:type="dxa"/>
        <w:tblLook w:val="04A0" w:firstRow="1" w:lastRow="0" w:firstColumn="1" w:lastColumn="0" w:noHBand="0" w:noVBand="1"/>
      </w:tblPr>
      <w:tblGrid>
        <w:gridCol w:w="1848"/>
        <w:gridCol w:w="1363"/>
        <w:gridCol w:w="1725"/>
        <w:gridCol w:w="1374"/>
        <w:gridCol w:w="1915"/>
        <w:gridCol w:w="1239"/>
      </w:tblGrid>
      <w:tr w:rsidR="00AF5419" w:rsidRPr="00306BFC" w:rsidTr="000A0D5E">
        <w:tc>
          <w:tcPr>
            <w:tcW w:w="9464" w:type="dxa"/>
            <w:gridSpan w:val="6"/>
            <w:shd w:val="clear" w:color="auto" w:fill="D9D9D9" w:themeFill="background1" w:themeFillShade="D9"/>
          </w:tcPr>
          <w:p w:rsidR="00AF5419" w:rsidRPr="00306BFC" w:rsidRDefault="000A0D5E" w:rsidP="006F1C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6F1CAD" w:rsidRPr="00306BFC" w:rsidTr="000A0D5E">
        <w:tc>
          <w:tcPr>
            <w:tcW w:w="1579" w:type="dxa"/>
            <w:vMerge w:val="restart"/>
            <w:shd w:val="clear" w:color="auto" w:fill="D9D9D9" w:themeFill="background1" w:themeFillShade="D9"/>
          </w:tcPr>
          <w:p w:rsidR="006F1CAD" w:rsidRPr="00306BFC" w:rsidRDefault="000A0D5E" w:rsidP="00AF54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7885" w:type="dxa"/>
            <w:gridSpan w:val="5"/>
            <w:shd w:val="clear" w:color="auto" w:fill="D9D9D9" w:themeFill="background1" w:themeFillShade="D9"/>
          </w:tcPr>
          <w:p w:rsidR="006F1CAD" w:rsidRPr="00306BFC" w:rsidRDefault="000A0D5E" w:rsidP="006F1CA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6F1CAD" w:rsidRPr="00306BFC" w:rsidTr="006F1CAD">
        <w:tc>
          <w:tcPr>
            <w:tcW w:w="1579" w:type="dxa"/>
            <w:vMerge/>
          </w:tcPr>
          <w:p w:rsidR="006F1CAD" w:rsidRPr="00306BFC" w:rsidRDefault="006F1CAD" w:rsidP="00AF54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84" w:type="dxa"/>
          </w:tcPr>
          <w:p w:rsidR="006F1CAD" w:rsidRPr="00306BFC" w:rsidRDefault="006F1CAD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paisagens.</w:t>
            </w:r>
          </w:p>
        </w:tc>
        <w:tc>
          <w:tcPr>
            <w:tcW w:w="1823" w:type="dxa"/>
          </w:tcPr>
          <w:p w:rsidR="006F1CAD" w:rsidRPr="00306BFC" w:rsidRDefault="003B2113" w:rsidP="00AF541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mapas</w:t>
            </w:r>
            <w:r w:rsidR="006F1CAD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95" w:type="dxa"/>
          </w:tcPr>
          <w:p w:rsidR="006F1CAD" w:rsidRPr="00306BFC" w:rsidRDefault="003B2113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Classificação de mapas</w:t>
            </w:r>
          </w:p>
        </w:tc>
        <w:tc>
          <w:tcPr>
            <w:tcW w:w="2007" w:type="dxa"/>
          </w:tcPr>
          <w:p w:rsidR="006F1CAD" w:rsidRPr="00306BFC" w:rsidRDefault="006F1CAD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Completamento de mapas (legenda, título, escala, orientação e fonte)</w:t>
            </w:r>
          </w:p>
        </w:tc>
        <w:tc>
          <w:tcPr>
            <w:tcW w:w="1276" w:type="dxa"/>
          </w:tcPr>
          <w:p w:rsidR="006F1CAD" w:rsidRPr="00306BFC" w:rsidRDefault="006F1CAD" w:rsidP="00AF541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Resolução de problemas de escalas </w:t>
            </w:r>
          </w:p>
        </w:tc>
      </w:tr>
      <w:tr w:rsidR="006F1CAD" w:rsidRPr="00306BFC" w:rsidTr="000A0D5E">
        <w:tc>
          <w:tcPr>
            <w:tcW w:w="1579" w:type="dxa"/>
            <w:shd w:val="clear" w:color="auto" w:fill="D9D9D9" w:themeFill="background1" w:themeFillShade="D9"/>
          </w:tcPr>
          <w:p w:rsidR="006F1CAD" w:rsidRPr="00306BFC" w:rsidRDefault="00AF5419" w:rsidP="00AF54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PAISAGEM</w:t>
            </w:r>
          </w:p>
        </w:tc>
        <w:tc>
          <w:tcPr>
            <w:tcW w:w="1384" w:type="dxa"/>
          </w:tcPr>
          <w:p w:rsidR="006F1CAD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1.1.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10%</w:t>
            </w:r>
          </w:p>
          <w:p w:rsidR="00D0440A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1.2.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10%</w:t>
            </w:r>
          </w:p>
          <w:p w:rsidR="003A2F66" w:rsidRPr="00306BFC" w:rsidRDefault="00D0440A" w:rsidP="002C358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1.3.</w:t>
            </w:r>
            <w:r w:rsidR="002C3583" w:rsidRPr="00306BFC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="003A2F66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4%</w:t>
            </w:r>
            <w:r w:rsidR="002C3583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40AF4" w:rsidRPr="00306BFC" w:rsidRDefault="00AF5419" w:rsidP="002C358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2C3583" w:rsidRPr="00306BFC">
              <w:rPr>
                <w:rFonts w:ascii="Arial" w:hAnsi="Arial" w:cs="Arial"/>
                <w:sz w:val="18"/>
                <w:szCs w:val="18"/>
              </w:rPr>
              <w:t>b)</w:t>
            </w:r>
            <w:r w:rsidR="003A2F66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1823" w:type="dxa"/>
          </w:tcPr>
          <w:p w:rsidR="00110320" w:rsidRPr="00306BFC" w:rsidRDefault="00AF5419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2.4. 4%</w:t>
            </w:r>
          </w:p>
          <w:p w:rsidR="00110320" w:rsidRPr="00306BFC" w:rsidRDefault="00110320" w:rsidP="006F1CAD">
            <w:pPr>
              <w:rPr>
                <w:rFonts w:ascii="Arial" w:hAnsi="Arial" w:cs="Arial"/>
                <w:sz w:val="18"/>
                <w:szCs w:val="18"/>
              </w:rPr>
            </w:pPr>
          </w:p>
          <w:p w:rsidR="00110320" w:rsidRPr="00306BFC" w:rsidRDefault="00110320" w:rsidP="006F1CAD">
            <w:pPr>
              <w:rPr>
                <w:rFonts w:ascii="Arial" w:hAnsi="Arial" w:cs="Arial"/>
                <w:sz w:val="18"/>
                <w:szCs w:val="18"/>
              </w:rPr>
            </w:pPr>
          </w:p>
          <w:p w:rsidR="00110320" w:rsidRPr="00306BFC" w:rsidRDefault="00110320" w:rsidP="006F1CAD">
            <w:pPr>
              <w:rPr>
                <w:rFonts w:ascii="Arial" w:hAnsi="Arial" w:cs="Arial"/>
                <w:sz w:val="18"/>
                <w:szCs w:val="18"/>
              </w:rPr>
            </w:pPr>
          </w:p>
          <w:p w:rsidR="00D0440A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5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7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CAD" w:rsidRPr="00306BFC" w:rsidTr="000A0D5E">
        <w:tc>
          <w:tcPr>
            <w:tcW w:w="1579" w:type="dxa"/>
            <w:shd w:val="clear" w:color="auto" w:fill="D9D9D9" w:themeFill="background1" w:themeFillShade="D9"/>
          </w:tcPr>
          <w:p w:rsidR="006F1CAD" w:rsidRPr="00306BFC" w:rsidRDefault="00AF5419" w:rsidP="00AF54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REPRESENTAÇÃO DA SUPERFÍCIE TERRESTRE</w:t>
            </w:r>
          </w:p>
        </w:tc>
        <w:tc>
          <w:tcPr>
            <w:tcW w:w="1384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3" w:type="dxa"/>
          </w:tcPr>
          <w:p w:rsidR="006F1CAD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2.1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4%</w:t>
            </w:r>
          </w:p>
          <w:p w:rsidR="00D0440A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2.5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="00AF5419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3%</w:t>
            </w:r>
          </w:p>
          <w:p w:rsidR="00D0440A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AF5419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b)</w:t>
            </w:r>
            <w:r w:rsidR="00AF5419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1395" w:type="dxa"/>
          </w:tcPr>
          <w:p w:rsidR="00110320" w:rsidRPr="00306BFC" w:rsidRDefault="00AF5419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3. 15%</w:t>
            </w:r>
          </w:p>
          <w:p w:rsidR="00110320" w:rsidRPr="00306BFC" w:rsidRDefault="00110320" w:rsidP="006F1CAD">
            <w:pPr>
              <w:rPr>
                <w:rFonts w:ascii="Arial" w:hAnsi="Arial" w:cs="Arial"/>
                <w:sz w:val="18"/>
                <w:szCs w:val="18"/>
              </w:rPr>
            </w:pPr>
          </w:p>
          <w:p w:rsidR="00110320" w:rsidRPr="00306BFC" w:rsidRDefault="00110320" w:rsidP="006F1CAD">
            <w:pPr>
              <w:rPr>
                <w:rFonts w:ascii="Arial" w:hAnsi="Arial" w:cs="Arial"/>
                <w:sz w:val="18"/>
                <w:szCs w:val="18"/>
              </w:rPr>
            </w:pPr>
          </w:p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7" w:type="dxa"/>
          </w:tcPr>
          <w:p w:rsidR="006F1CAD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2.2.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  <w:p w:rsidR="00D0440A" w:rsidRPr="00306BFC" w:rsidRDefault="00D0440A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2.3.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</w:tc>
        <w:tc>
          <w:tcPr>
            <w:tcW w:w="1276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1CAD" w:rsidRPr="00306BFC" w:rsidTr="000A0D5E">
        <w:tc>
          <w:tcPr>
            <w:tcW w:w="1579" w:type="dxa"/>
            <w:shd w:val="clear" w:color="auto" w:fill="D9D9D9" w:themeFill="background1" w:themeFillShade="D9"/>
          </w:tcPr>
          <w:p w:rsidR="006F1CAD" w:rsidRPr="00306BFC" w:rsidRDefault="00705658" w:rsidP="0070565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pt-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IMPORTÂNCIA DA ESCALA</w:t>
            </w:r>
            <w:bookmarkStart w:id="0" w:name="_GoBack"/>
            <w:bookmarkEnd w:id="0"/>
          </w:p>
        </w:tc>
        <w:tc>
          <w:tcPr>
            <w:tcW w:w="1384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3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5" w:type="dxa"/>
          </w:tcPr>
          <w:p w:rsidR="006F1CAD" w:rsidRPr="00306BFC" w:rsidRDefault="00AF5419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3.1</w:t>
            </w:r>
            <w:r w:rsidR="006F1CAD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1CAD" w:rsidRPr="00306BFC">
              <w:rPr>
                <w:rFonts w:ascii="Arial" w:hAnsi="Arial" w:cs="Arial"/>
                <w:sz w:val="18"/>
                <w:szCs w:val="18"/>
              </w:rPr>
              <w:t>a)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6F1CAD" w:rsidRPr="00306BFC" w:rsidRDefault="00A70ABD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F5419" w:rsidRPr="00306BFC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F1CAD" w:rsidRPr="00306BFC">
              <w:rPr>
                <w:rFonts w:ascii="Arial" w:hAnsi="Arial" w:cs="Arial"/>
                <w:sz w:val="18"/>
                <w:szCs w:val="18"/>
              </w:rPr>
              <w:t>b)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</w:tc>
        <w:tc>
          <w:tcPr>
            <w:tcW w:w="2007" w:type="dxa"/>
          </w:tcPr>
          <w:p w:rsidR="006F1CAD" w:rsidRPr="00306BFC" w:rsidRDefault="006F1CAD" w:rsidP="006F1C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6F1CAD" w:rsidRPr="00306BFC" w:rsidRDefault="000A261E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</w:t>
            </w:r>
            <w:r w:rsidR="00D0440A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14%</w:t>
            </w:r>
          </w:p>
          <w:p w:rsidR="00D0440A" w:rsidRPr="00306BFC" w:rsidRDefault="000A261E" w:rsidP="006F1CAD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5</w:t>
            </w:r>
            <w:r w:rsidR="00D0440A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0440A" w:rsidRPr="00306BFC">
              <w:rPr>
                <w:rFonts w:ascii="Arial" w:hAnsi="Arial" w:cs="Arial"/>
                <w:sz w:val="18"/>
                <w:szCs w:val="18"/>
              </w:rPr>
              <w:t>1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15%</w:t>
            </w:r>
          </w:p>
        </w:tc>
      </w:tr>
    </w:tbl>
    <w:p w:rsidR="00445B88" w:rsidRPr="00306BFC" w:rsidRDefault="00445B88" w:rsidP="00445B88">
      <w:pPr>
        <w:rPr>
          <w:rFonts w:ascii="Arial" w:hAnsi="Arial" w:cs="Arial"/>
          <w:b/>
          <w:sz w:val="18"/>
          <w:szCs w:val="18"/>
        </w:rPr>
      </w:pPr>
    </w:p>
    <w:p w:rsidR="00445B88" w:rsidRPr="00306BFC" w:rsidRDefault="00E82D08" w:rsidP="00F208A3">
      <w:pPr>
        <w:spacing w:after="120" w:line="240" w:lineRule="auto"/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>SOLUÇÕES</w:t>
      </w:r>
    </w:p>
    <w:p w:rsidR="0040666C" w:rsidRPr="00306BFC" w:rsidRDefault="00B370AC" w:rsidP="00F208A3">
      <w:pPr>
        <w:pStyle w:val="PargrafodaLista"/>
        <w:numPr>
          <w:ilvl w:val="1"/>
          <w:numId w:val="3"/>
        </w:num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Figura</w:t>
      </w:r>
      <w:r w:rsidR="00445B88" w:rsidRPr="00306BFC">
        <w:rPr>
          <w:rFonts w:ascii="Arial" w:hAnsi="Arial" w:cs="Arial"/>
          <w:sz w:val="18"/>
          <w:szCs w:val="18"/>
        </w:rPr>
        <w:t xml:space="preserve"> 1 – rio, montanhas, vegetação; </w:t>
      </w:r>
    </w:p>
    <w:p w:rsidR="00445B88" w:rsidRPr="00306BFC" w:rsidRDefault="0040666C" w:rsidP="00F208A3">
      <w:pPr>
        <w:pStyle w:val="PargrafodaLista"/>
        <w:spacing w:after="120" w:line="240" w:lineRule="auto"/>
        <w:ind w:left="390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Figura </w:t>
      </w:r>
      <w:r w:rsidR="00445B88" w:rsidRPr="00306BFC">
        <w:rPr>
          <w:rFonts w:ascii="Arial" w:hAnsi="Arial" w:cs="Arial"/>
          <w:sz w:val="18"/>
          <w:szCs w:val="18"/>
        </w:rPr>
        <w:t>2 – não apresenta elementos naturais.</w:t>
      </w:r>
    </w:p>
    <w:p w:rsidR="0040666C" w:rsidRPr="00306BFC" w:rsidRDefault="00B370AC" w:rsidP="00F208A3">
      <w:pPr>
        <w:pStyle w:val="PargrafodaLista"/>
        <w:numPr>
          <w:ilvl w:val="1"/>
          <w:numId w:val="3"/>
        </w:num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Figura</w:t>
      </w:r>
      <w:r w:rsidR="00445B88" w:rsidRPr="00306BFC">
        <w:rPr>
          <w:rFonts w:ascii="Arial" w:hAnsi="Arial" w:cs="Arial"/>
          <w:sz w:val="18"/>
          <w:szCs w:val="18"/>
        </w:rPr>
        <w:t xml:space="preserve"> 1 – não apresenta elementos humanos; </w:t>
      </w:r>
    </w:p>
    <w:p w:rsidR="00445B88" w:rsidRPr="00306BFC" w:rsidRDefault="0040666C" w:rsidP="00F208A3">
      <w:pPr>
        <w:pStyle w:val="PargrafodaLista"/>
        <w:spacing w:after="120" w:line="240" w:lineRule="auto"/>
        <w:ind w:left="390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Figura</w:t>
      </w:r>
      <w:r w:rsidR="00445B88" w:rsidRPr="00306BFC">
        <w:rPr>
          <w:rFonts w:ascii="Arial" w:hAnsi="Arial" w:cs="Arial"/>
          <w:sz w:val="18"/>
          <w:szCs w:val="18"/>
        </w:rPr>
        <w:t xml:space="preserve"> 2 – monumentos, casas, estradas.</w:t>
      </w:r>
    </w:p>
    <w:p w:rsidR="00445B88" w:rsidRPr="00306BFC" w:rsidRDefault="00B370AC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1.3. 1 – Paisagem natural; 2 – P</w:t>
      </w:r>
      <w:r w:rsidR="00445B88" w:rsidRPr="00306BFC">
        <w:rPr>
          <w:rFonts w:ascii="Arial" w:hAnsi="Arial" w:cs="Arial"/>
          <w:sz w:val="18"/>
          <w:szCs w:val="18"/>
        </w:rPr>
        <w:t>aisagem humanizada.</w:t>
      </w:r>
    </w:p>
    <w:p w:rsidR="00445B88" w:rsidRPr="00306BFC" w:rsidRDefault="00445B88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2.1. Mapa geral.</w:t>
      </w:r>
    </w:p>
    <w:p w:rsidR="00445B88" w:rsidRPr="00306BFC" w:rsidRDefault="00445B88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2.2.</w:t>
      </w:r>
      <w:r w:rsidR="0040666C" w:rsidRPr="00306BFC">
        <w:rPr>
          <w:rFonts w:ascii="Arial" w:hAnsi="Arial" w:cs="Arial"/>
          <w:sz w:val="18"/>
          <w:szCs w:val="18"/>
        </w:rPr>
        <w:t xml:space="preserve"> Título, escala e orientação. </w:t>
      </w:r>
    </w:p>
    <w:p w:rsidR="00445B88" w:rsidRPr="00306BFC" w:rsidRDefault="00445B88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2.3.</w:t>
      </w:r>
      <w:r w:rsidR="0040666C" w:rsidRPr="00306BFC">
        <w:rPr>
          <w:rFonts w:ascii="Arial" w:hAnsi="Arial" w:cs="Arial"/>
          <w:sz w:val="18"/>
          <w:szCs w:val="18"/>
        </w:rPr>
        <w:t xml:space="preserve"> Legenda (e a fonte).</w:t>
      </w:r>
    </w:p>
    <w:p w:rsidR="00F208A3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2.4. Marcar na figura 3 Pirenéus e Madrid.</w:t>
      </w:r>
    </w:p>
    <w:p w:rsidR="00445B88" w:rsidRPr="00306BFC" w:rsidRDefault="00445B88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2.5. a) Rio Douro.</w:t>
      </w:r>
    </w:p>
    <w:p w:rsidR="00445B88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       </w:t>
      </w:r>
      <w:r w:rsidR="00445B88" w:rsidRPr="00306BFC">
        <w:rPr>
          <w:rFonts w:ascii="Arial" w:hAnsi="Arial" w:cs="Arial"/>
          <w:sz w:val="18"/>
          <w:szCs w:val="18"/>
        </w:rPr>
        <w:t>b) Rio Ebro.</w:t>
      </w:r>
    </w:p>
    <w:p w:rsidR="00445B88" w:rsidRPr="00306BFC" w:rsidRDefault="00445B88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3. 1 – B; 2 – </w:t>
      </w:r>
      <w:r w:rsidR="00F208A3" w:rsidRPr="00306BFC">
        <w:rPr>
          <w:rFonts w:ascii="Arial" w:hAnsi="Arial" w:cs="Arial"/>
          <w:sz w:val="18"/>
          <w:szCs w:val="18"/>
        </w:rPr>
        <w:t>E</w:t>
      </w:r>
      <w:r w:rsidRPr="00306BFC">
        <w:rPr>
          <w:rFonts w:ascii="Arial" w:hAnsi="Arial" w:cs="Arial"/>
          <w:sz w:val="18"/>
          <w:szCs w:val="18"/>
        </w:rPr>
        <w:t>; 3 – D; 4 – A</w:t>
      </w:r>
      <w:r w:rsidR="00F208A3" w:rsidRPr="00306BFC">
        <w:rPr>
          <w:rFonts w:ascii="Arial" w:hAnsi="Arial" w:cs="Arial"/>
          <w:sz w:val="18"/>
          <w:szCs w:val="18"/>
        </w:rPr>
        <w:t>; 5 – C</w:t>
      </w:r>
      <w:r w:rsidRPr="00306BFC">
        <w:rPr>
          <w:rFonts w:ascii="Arial" w:hAnsi="Arial" w:cs="Arial"/>
          <w:sz w:val="18"/>
          <w:szCs w:val="18"/>
        </w:rPr>
        <w:t>.</w:t>
      </w:r>
    </w:p>
    <w:p w:rsidR="00F208A3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3.1.</w:t>
      </w:r>
      <w:r w:rsidR="00445B88" w:rsidRPr="00306BFC">
        <w:rPr>
          <w:rFonts w:ascii="Arial" w:hAnsi="Arial" w:cs="Arial"/>
          <w:sz w:val="18"/>
          <w:szCs w:val="18"/>
        </w:rPr>
        <w:t xml:space="preserve"> a) </w:t>
      </w:r>
      <w:r w:rsidR="00B370AC" w:rsidRPr="00306BFC">
        <w:rPr>
          <w:rFonts w:ascii="Arial" w:hAnsi="Arial" w:cs="Arial"/>
          <w:sz w:val="18"/>
          <w:szCs w:val="18"/>
        </w:rPr>
        <w:t>2 - Planisfério</w:t>
      </w:r>
      <w:r w:rsidR="00445B88" w:rsidRPr="00306BFC">
        <w:rPr>
          <w:rFonts w:ascii="Arial" w:hAnsi="Arial" w:cs="Arial"/>
          <w:sz w:val="18"/>
          <w:szCs w:val="18"/>
        </w:rPr>
        <w:t xml:space="preserve">; </w:t>
      </w:r>
    </w:p>
    <w:p w:rsidR="00445B88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    </w:t>
      </w:r>
      <w:r w:rsidR="00445B88" w:rsidRPr="00306BFC">
        <w:rPr>
          <w:rFonts w:ascii="Arial" w:hAnsi="Arial" w:cs="Arial"/>
          <w:sz w:val="18"/>
          <w:szCs w:val="18"/>
        </w:rPr>
        <w:t xml:space="preserve">b) </w:t>
      </w:r>
      <w:r w:rsidR="00B370AC" w:rsidRPr="00306BFC">
        <w:rPr>
          <w:rFonts w:ascii="Arial" w:hAnsi="Arial" w:cs="Arial"/>
          <w:sz w:val="18"/>
          <w:szCs w:val="18"/>
        </w:rPr>
        <w:t>4 - Planta</w:t>
      </w:r>
    </w:p>
    <w:p w:rsidR="00445B88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4</w:t>
      </w:r>
      <w:r w:rsidR="00445B88" w:rsidRPr="00306BFC">
        <w:rPr>
          <w:rFonts w:ascii="Arial" w:hAnsi="Arial" w:cs="Arial"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4357"/>
      </w:tblGrid>
      <w:tr w:rsidR="00445B88" w:rsidRPr="00306BFC" w:rsidTr="0065392D">
        <w:trPr>
          <w:trHeight w:val="575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5B88" w:rsidRPr="00306BFC" w:rsidRDefault="00445B8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Escala</w:t>
            </w:r>
          </w:p>
          <w:p w:rsidR="00445B88" w:rsidRPr="00306BFC" w:rsidRDefault="00445B88" w:rsidP="00F208A3">
            <w:pPr>
              <w:spacing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numérica</w:t>
            </w:r>
          </w:p>
        </w:tc>
        <w:tc>
          <w:tcPr>
            <w:tcW w:w="4357" w:type="dxa"/>
            <w:tcBorders>
              <w:left w:val="nil"/>
            </w:tcBorders>
            <w:shd w:val="clear" w:color="auto" w:fill="000000"/>
          </w:tcPr>
          <w:p w:rsidR="00445B88" w:rsidRPr="00306BFC" w:rsidRDefault="00445B88" w:rsidP="00F208A3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Escala</w:t>
            </w:r>
          </w:p>
          <w:p w:rsidR="00445B88" w:rsidRPr="00306BFC" w:rsidRDefault="00445B88" w:rsidP="00F208A3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Gráfica</w:t>
            </w:r>
          </w:p>
        </w:tc>
      </w:tr>
      <w:tr w:rsidR="00445B88" w:rsidRPr="00306BFC" w:rsidTr="0065392D">
        <w:trPr>
          <w:trHeight w:val="689"/>
        </w:trPr>
        <w:tc>
          <w:tcPr>
            <w:tcW w:w="1619" w:type="dxa"/>
            <w:tcBorders>
              <w:top w:val="nil"/>
            </w:tcBorders>
            <w:shd w:val="clear" w:color="auto" w:fill="D9D9D9"/>
          </w:tcPr>
          <w:p w:rsidR="00CC4BD8" w:rsidRPr="00306BFC" w:rsidRDefault="00CC4BD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45B88" w:rsidRPr="00306BFC" w:rsidRDefault="00445B8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1/ 10</w:t>
            </w:r>
            <w:r w:rsidR="00D77E7D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4357" w:type="dxa"/>
            <w:shd w:val="clear" w:color="auto" w:fill="auto"/>
            <w:vAlign w:val="center"/>
          </w:tcPr>
          <w:p w:rsidR="00445B88" w:rsidRPr="00306BFC" w:rsidRDefault="00CC4BD8" w:rsidP="00F208A3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CA0BF90" wp14:editId="0DE1B189">
                  <wp:extent cx="1228725" cy="4476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B88" w:rsidRPr="00306BFC" w:rsidTr="0065392D">
        <w:trPr>
          <w:trHeight w:val="720"/>
        </w:trPr>
        <w:tc>
          <w:tcPr>
            <w:tcW w:w="1619" w:type="dxa"/>
            <w:shd w:val="clear" w:color="auto" w:fill="D9D9D9"/>
          </w:tcPr>
          <w:p w:rsidR="00CC4BD8" w:rsidRPr="00306BFC" w:rsidRDefault="00CC4BD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45B88" w:rsidRPr="00306BFC" w:rsidRDefault="00445B8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1/ 5</w:t>
            </w:r>
            <w:r w:rsidR="00D77E7D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000</w:t>
            </w:r>
            <w:r w:rsidR="00D77E7D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4357" w:type="dxa"/>
            <w:shd w:val="clear" w:color="auto" w:fill="auto"/>
            <w:vAlign w:val="center"/>
          </w:tcPr>
          <w:p w:rsidR="00445B88" w:rsidRPr="00306BFC" w:rsidRDefault="00CC4BD8" w:rsidP="00F208A3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6648D6B" wp14:editId="7A9201A2">
                  <wp:extent cx="1114425" cy="4667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B88" w:rsidRPr="00306BFC" w:rsidTr="0065392D">
        <w:trPr>
          <w:trHeight w:val="750"/>
        </w:trPr>
        <w:tc>
          <w:tcPr>
            <w:tcW w:w="1619" w:type="dxa"/>
            <w:shd w:val="clear" w:color="auto" w:fill="D9D9D9"/>
          </w:tcPr>
          <w:p w:rsidR="00CC4BD8" w:rsidRPr="00306BFC" w:rsidRDefault="00CC4BD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445B88" w:rsidRPr="00306BFC" w:rsidRDefault="00445B88" w:rsidP="00F208A3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1/ 25</w:t>
            </w:r>
            <w:r w:rsidR="00D77E7D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4357" w:type="dxa"/>
            <w:shd w:val="clear" w:color="auto" w:fill="auto"/>
            <w:vAlign w:val="center"/>
          </w:tcPr>
          <w:p w:rsidR="00445B88" w:rsidRPr="00306BFC" w:rsidRDefault="00CC4BD8" w:rsidP="00F208A3">
            <w:pPr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E5593CB" wp14:editId="4413BAF9">
                  <wp:extent cx="1076325" cy="4857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08A3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</w:p>
    <w:p w:rsidR="00445B88" w:rsidRPr="00306BFC" w:rsidRDefault="00F208A3" w:rsidP="00F208A3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5. 500 km.</w:t>
      </w:r>
    </w:p>
    <w:p w:rsidR="0065392D" w:rsidRPr="00306BFC" w:rsidRDefault="0065392D" w:rsidP="002874C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:rsidR="0065392D" w:rsidRPr="00306BFC" w:rsidRDefault="0065392D" w:rsidP="002874C1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:rsidR="002B3F31" w:rsidRPr="00306BFC" w:rsidRDefault="00445B88" w:rsidP="002874C1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 xml:space="preserve">TESTE DE ETAPA </w:t>
      </w:r>
      <w:r w:rsidR="00644160" w:rsidRPr="00306BFC">
        <w:rPr>
          <w:rFonts w:ascii="Arial" w:hAnsi="Arial" w:cs="Arial"/>
          <w:b/>
          <w:sz w:val="18"/>
          <w:szCs w:val="18"/>
        </w:rPr>
        <w:t>2</w:t>
      </w:r>
    </w:p>
    <w:tbl>
      <w:tblPr>
        <w:tblStyle w:val="Tabelacomgrelha"/>
        <w:tblpPr w:leftFromText="141" w:rightFromText="141" w:vertAnchor="text" w:horzAnchor="margin" w:tblpY="107"/>
        <w:tblW w:w="9606" w:type="dxa"/>
        <w:tblLook w:val="04A0" w:firstRow="1" w:lastRow="0" w:firstColumn="1" w:lastColumn="0" w:noHBand="0" w:noVBand="1"/>
      </w:tblPr>
      <w:tblGrid>
        <w:gridCol w:w="1562"/>
        <w:gridCol w:w="1374"/>
        <w:gridCol w:w="1280"/>
        <w:gridCol w:w="1697"/>
        <w:gridCol w:w="1972"/>
        <w:gridCol w:w="1721"/>
      </w:tblGrid>
      <w:tr w:rsidR="00F208A3" w:rsidRPr="00306BFC" w:rsidTr="000A0D5E">
        <w:tc>
          <w:tcPr>
            <w:tcW w:w="9606" w:type="dxa"/>
            <w:gridSpan w:val="6"/>
            <w:shd w:val="clear" w:color="auto" w:fill="D9D9D9" w:themeFill="background1" w:themeFillShade="D9"/>
          </w:tcPr>
          <w:p w:rsidR="00F208A3" w:rsidRPr="00306BFC" w:rsidRDefault="000A0D5E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2874C1" w:rsidRPr="00306BFC" w:rsidTr="000A0D5E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2874C1" w:rsidRPr="00306BFC" w:rsidRDefault="000A0D5E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8044" w:type="dxa"/>
            <w:gridSpan w:val="5"/>
            <w:shd w:val="clear" w:color="auto" w:fill="D9D9D9" w:themeFill="background1" w:themeFillShade="D9"/>
          </w:tcPr>
          <w:p w:rsidR="002874C1" w:rsidRPr="00306BFC" w:rsidRDefault="000A0D5E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EC06BC" w:rsidRPr="00306BFC" w:rsidTr="00EC06BC">
        <w:tc>
          <w:tcPr>
            <w:tcW w:w="1562" w:type="dxa"/>
            <w:vMerge/>
          </w:tcPr>
          <w:p w:rsidR="002874C1" w:rsidRPr="00306BFC" w:rsidRDefault="002874C1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4" w:type="dxa"/>
          </w:tcPr>
          <w:p w:rsidR="002874C1" w:rsidRPr="00306BFC" w:rsidRDefault="00E416E9" w:rsidP="00F208A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Utilização dos rumos da rosa dos ventos</w:t>
            </w:r>
            <w:r w:rsidR="002874C1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 para fazer uma localização relativa</w:t>
            </w:r>
          </w:p>
        </w:tc>
        <w:tc>
          <w:tcPr>
            <w:tcW w:w="1280" w:type="dxa"/>
          </w:tcPr>
          <w:p w:rsidR="002874C1" w:rsidRPr="00306BFC" w:rsidRDefault="002874C1" w:rsidP="00F208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pt-PT"/>
              </w:rPr>
            </w:pP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Construção de uma </w:t>
            </w:r>
            <w:r w:rsidR="00E416E9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rosa dos </w:t>
            </w: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ventos </w:t>
            </w:r>
          </w:p>
          <w:p w:rsidR="002874C1" w:rsidRPr="00306BFC" w:rsidRDefault="002874C1" w:rsidP="00F208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pt-PT"/>
              </w:rPr>
            </w:pPr>
          </w:p>
          <w:p w:rsidR="002874C1" w:rsidRPr="00306BFC" w:rsidRDefault="002874C1" w:rsidP="00F208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7" w:type="dxa"/>
          </w:tcPr>
          <w:p w:rsidR="002874C1" w:rsidRPr="00306BFC" w:rsidRDefault="002874C1" w:rsidP="00F208A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Utilização de diferentes processos de orientação – Sol, Estrela Polar e bússola</w:t>
            </w:r>
          </w:p>
        </w:tc>
        <w:tc>
          <w:tcPr>
            <w:tcW w:w="1972" w:type="dxa"/>
          </w:tcPr>
          <w:p w:rsidR="002874C1" w:rsidRPr="00306BFC" w:rsidRDefault="002874C1" w:rsidP="00F208A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Interpretação dos elementos geométricos da Terra</w:t>
            </w:r>
          </w:p>
        </w:tc>
        <w:tc>
          <w:tcPr>
            <w:tcW w:w="1721" w:type="dxa"/>
          </w:tcPr>
          <w:p w:rsidR="002874C1" w:rsidRPr="00306BFC" w:rsidRDefault="002874C1" w:rsidP="00F208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pt-PT"/>
              </w:rPr>
            </w:pP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Leitura </w:t>
            </w:r>
            <w:r w:rsidR="00EC06BC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e interpretação </w:t>
            </w: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de</w:t>
            </w:r>
            <w:r w:rsidR="00EC06BC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 </w:t>
            </w:r>
            <w:r w:rsidR="00E416E9" w:rsidRPr="00306BFC">
              <w:rPr>
                <w:rFonts w:ascii="Arial" w:hAnsi="Arial" w:cs="Arial"/>
                <w:sz w:val="18"/>
                <w:szCs w:val="18"/>
                <w:lang w:eastAsia="pt-PT"/>
              </w:rPr>
              <w:t>mapas e</w:t>
            </w: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 </w:t>
            </w:r>
            <w:r w:rsidR="00EC06BC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de </w:t>
            </w: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coordenadas geográficas em</w:t>
            </w:r>
            <w:r w:rsidR="004A3370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  <w:lang w:eastAsia="pt-PT"/>
              </w:rPr>
              <w:t>mapas</w:t>
            </w:r>
            <w:r w:rsidR="004A3370" w:rsidRPr="00306BFC">
              <w:rPr>
                <w:rFonts w:ascii="Arial" w:hAnsi="Arial" w:cs="Arial"/>
                <w:sz w:val="18"/>
                <w:szCs w:val="18"/>
                <w:lang w:eastAsia="pt-PT"/>
              </w:rPr>
              <w:t xml:space="preserve"> e globos</w:t>
            </w:r>
          </w:p>
        </w:tc>
      </w:tr>
      <w:tr w:rsidR="00EC06BC" w:rsidRPr="00306BFC" w:rsidTr="000A0D5E">
        <w:tc>
          <w:tcPr>
            <w:tcW w:w="1562" w:type="dxa"/>
            <w:shd w:val="clear" w:color="auto" w:fill="D9D9D9" w:themeFill="background1" w:themeFillShade="D9"/>
          </w:tcPr>
          <w:p w:rsidR="002874C1" w:rsidRPr="00306BFC" w:rsidRDefault="00F208A3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LOCALIZAÇÃO RELATIVA</w:t>
            </w:r>
          </w:p>
        </w:tc>
        <w:tc>
          <w:tcPr>
            <w:tcW w:w="1374" w:type="dxa"/>
          </w:tcPr>
          <w:p w:rsidR="00EC06BC" w:rsidRPr="00306BFC" w:rsidRDefault="00EC06BC" w:rsidP="00EC06BC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2.3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12%</w:t>
            </w:r>
          </w:p>
          <w:p w:rsidR="002874C1" w:rsidRPr="00306BFC" w:rsidRDefault="00EC06BC" w:rsidP="00EC06BC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……b)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  <w:tc>
          <w:tcPr>
            <w:tcW w:w="1280" w:type="dxa"/>
          </w:tcPr>
          <w:p w:rsidR="000F7B35" w:rsidRPr="00306BFC" w:rsidRDefault="000F7B35" w:rsidP="000F7B35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1.2. 12%</w:t>
            </w:r>
          </w:p>
          <w:p w:rsidR="002874C1" w:rsidRPr="00306BFC" w:rsidRDefault="002874C1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7" w:type="dxa"/>
          </w:tcPr>
          <w:p w:rsidR="002874C1" w:rsidRPr="00306BFC" w:rsidRDefault="00E416E9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1.1.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E416E9" w:rsidRPr="00306BFC" w:rsidRDefault="00E416E9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1.3</w:t>
            </w:r>
            <w:r w:rsidR="007D7C73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</w:tc>
        <w:tc>
          <w:tcPr>
            <w:tcW w:w="1972" w:type="dxa"/>
          </w:tcPr>
          <w:p w:rsidR="002874C1" w:rsidRPr="00306BFC" w:rsidRDefault="002874C1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</w:tcPr>
          <w:p w:rsidR="002874C1" w:rsidRPr="00306BFC" w:rsidRDefault="00E416E9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2.1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E416E9" w:rsidRPr="00306BFC" w:rsidRDefault="00E416E9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2.2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4%</w:t>
            </w:r>
          </w:p>
        </w:tc>
      </w:tr>
      <w:tr w:rsidR="00EC06BC" w:rsidRPr="00306BFC" w:rsidTr="000A0D5E">
        <w:tc>
          <w:tcPr>
            <w:tcW w:w="1562" w:type="dxa"/>
            <w:shd w:val="clear" w:color="auto" w:fill="D9D9D9" w:themeFill="background1" w:themeFillShade="D9"/>
          </w:tcPr>
          <w:p w:rsidR="002874C1" w:rsidRPr="00306BFC" w:rsidRDefault="00F208A3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LOCALIZAÇÃO ABSOLUTA</w:t>
            </w:r>
          </w:p>
        </w:tc>
        <w:tc>
          <w:tcPr>
            <w:tcW w:w="1374" w:type="dxa"/>
          </w:tcPr>
          <w:p w:rsidR="002874C1" w:rsidRPr="00306BFC" w:rsidRDefault="002874C1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</w:tcPr>
          <w:p w:rsidR="002874C1" w:rsidRPr="00306BFC" w:rsidRDefault="002874C1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7" w:type="dxa"/>
          </w:tcPr>
          <w:p w:rsidR="002874C1" w:rsidRPr="00306BFC" w:rsidRDefault="002874C1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2" w:type="dxa"/>
          </w:tcPr>
          <w:p w:rsidR="002874C1" w:rsidRPr="00306BFC" w:rsidRDefault="004A337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15%</w:t>
            </w:r>
          </w:p>
        </w:tc>
        <w:tc>
          <w:tcPr>
            <w:tcW w:w="1721" w:type="dxa"/>
          </w:tcPr>
          <w:p w:rsidR="002874C1" w:rsidRPr="00306BFC" w:rsidRDefault="004A337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4.</w:t>
            </w:r>
            <w:r w:rsidR="000F7B35" w:rsidRPr="00306BFC">
              <w:rPr>
                <w:rFonts w:ascii="Arial" w:hAnsi="Arial" w:cs="Arial"/>
                <w:sz w:val="18"/>
                <w:szCs w:val="18"/>
              </w:rPr>
              <w:t>1.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 xml:space="preserve"> 24%</w:t>
            </w:r>
          </w:p>
          <w:p w:rsidR="004A3370" w:rsidRPr="00306BFC" w:rsidRDefault="000F7B3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4.2.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12%</w:t>
            </w:r>
          </w:p>
          <w:p w:rsidR="004A3370" w:rsidRPr="00306BFC" w:rsidRDefault="000F7B3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4.3. </w:t>
            </w:r>
            <w:r w:rsidR="00A70ABD" w:rsidRPr="00306BFC">
              <w:rPr>
                <w:rFonts w:ascii="Arial" w:hAnsi="Arial" w:cs="Arial"/>
                <w:sz w:val="18"/>
                <w:szCs w:val="18"/>
              </w:rPr>
              <w:t>3%</w:t>
            </w:r>
          </w:p>
        </w:tc>
      </w:tr>
    </w:tbl>
    <w:p w:rsidR="00445B88" w:rsidRPr="00306BFC" w:rsidRDefault="00445B88" w:rsidP="00445B88">
      <w:pPr>
        <w:rPr>
          <w:rFonts w:ascii="Arial" w:hAnsi="Arial" w:cs="Arial"/>
          <w:b/>
          <w:sz w:val="18"/>
          <w:szCs w:val="18"/>
        </w:rPr>
      </w:pPr>
    </w:p>
    <w:p w:rsidR="00445B88" w:rsidRPr="00306BFC" w:rsidRDefault="007D7C73" w:rsidP="00445B88">
      <w:pPr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>SOLUÇÕES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1.1. Movimento diurno aparente do Sol.</w:t>
      </w:r>
    </w:p>
    <w:p w:rsidR="001E6506" w:rsidRPr="00306BFC" w:rsidRDefault="001E6506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1.2. (A ser desenhado na figura 1.)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1.3. Orientação pela </w:t>
      </w:r>
      <w:r w:rsidR="007A7534" w:rsidRPr="00306BFC">
        <w:rPr>
          <w:rFonts w:ascii="Arial" w:hAnsi="Arial" w:cs="Arial"/>
          <w:sz w:val="18"/>
          <w:szCs w:val="18"/>
        </w:rPr>
        <w:t>E</w:t>
      </w:r>
      <w:r w:rsidRPr="00306BFC">
        <w:rPr>
          <w:rFonts w:ascii="Arial" w:hAnsi="Arial" w:cs="Arial"/>
          <w:sz w:val="18"/>
          <w:szCs w:val="18"/>
        </w:rPr>
        <w:t>strela Polar e pela bússola.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2.1. Europa.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2.2 Título, legenda, escala, orientação.</w:t>
      </w:r>
    </w:p>
    <w:p w:rsidR="005215F2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2.3. a) </w:t>
      </w:r>
      <w:r w:rsidR="007A7534" w:rsidRPr="00306BFC">
        <w:rPr>
          <w:rFonts w:ascii="Arial" w:hAnsi="Arial" w:cs="Arial"/>
          <w:sz w:val="18"/>
          <w:szCs w:val="18"/>
        </w:rPr>
        <w:t xml:space="preserve">Oeste; oeste; este; norte; 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b) Sul, este.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 1 – C; 2 – D; 3 – E; 4 – A; 5 – B.</w:t>
      </w:r>
    </w:p>
    <w:p w:rsidR="000E5A52" w:rsidRPr="00306BFC" w:rsidRDefault="007D3643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4.1</w:t>
      </w:r>
      <w:r w:rsidR="000E5A52" w:rsidRPr="00306BFC">
        <w:rPr>
          <w:rFonts w:ascii="Arial" w:hAnsi="Arial" w:cs="Arial"/>
          <w:sz w:val="18"/>
          <w:szCs w:val="18"/>
        </w:rPr>
        <w:t xml:space="preserve">. </w:t>
      </w: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126"/>
        <w:gridCol w:w="2126"/>
      </w:tblGrid>
      <w:tr w:rsidR="000E5A52" w:rsidRPr="00306BFC" w:rsidTr="00AF5419">
        <w:tc>
          <w:tcPr>
            <w:tcW w:w="2093" w:type="dxa"/>
            <w:tcBorders>
              <w:top w:val="nil"/>
              <w:left w:val="nil"/>
            </w:tcBorders>
            <w:shd w:val="clear" w:color="auto" w:fill="FFFFFF"/>
          </w:tcPr>
          <w:p w:rsidR="000E5A52" w:rsidRPr="00306BFC" w:rsidRDefault="000E5A52" w:rsidP="00AF54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000000"/>
          </w:tcPr>
          <w:p w:rsidR="000E5A52" w:rsidRPr="00306BFC" w:rsidRDefault="000E5A52" w:rsidP="00AF54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Latitude</w:t>
            </w:r>
          </w:p>
        </w:tc>
        <w:tc>
          <w:tcPr>
            <w:tcW w:w="2126" w:type="dxa"/>
            <w:shd w:val="clear" w:color="auto" w:fill="000000"/>
          </w:tcPr>
          <w:p w:rsidR="000E5A52" w:rsidRPr="00306BFC" w:rsidRDefault="000E5A52" w:rsidP="00AF54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Longitude</w:t>
            </w:r>
          </w:p>
        </w:tc>
      </w:tr>
      <w:tr w:rsidR="000E5A52" w:rsidRPr="00306BFC" w:rsidTr="00AF5419"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80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0E5A52" w:rsidRPr="00306BFC" w:rsidTr="00AF5419"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80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0E5A52" w:rsidRPr="00306BFC" w:rsidTr="00AF5419"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120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0E5A52" w:rsidRPr="00306BFC" w:rsidTr="00AF5419"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W</w:t>
            </w:r>
          </w:p>
        </w:tc>
      </w:tr>
      <w:tr w:rsidR="000E5A52" w:rsidRPr="00306BFC" w:rsidTr="00AF5419"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60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80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  <w:r w:rsidRPr="00306BFC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0E5A52" w:rsidRPr="00306BFC" w:rsidTr="00AF5419">
        <w:trPr>
          <w:trHeight w:val="158"/>
        </w:trPr>
        <w:tc>
          <w:tcPr>
            <w:tcW w:w="2093" w:type="dxa"/>
            <w:shd w:val="clear" w:color="auto" w:fill="D9D9D9"/>
          </w:tcPr>
          <w:p w:rsidR="000E5A52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2126" w:type="dxa"/>
            <w:shd w:val="clear" w:color="auto" w:fill="auto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</w:p>
        </w:tc>
        <w:tc>
          <w:tcPr>
            <w:tcW w:w="2126" w:type="dxa"/>
          </w:tcPr>
          <w:p w:rsidR="000E5A52" w:rsidRPr="00306BFC" w:rsidRDefault="000E5A52" w:rsidP="000E5A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0</w:t>
            </w:r>
            <w:r w:rsidRPr="00306BFC">
              <w:rPr>
                <w:rFonts w:ascii="Arial" w:hAnsi="Arial" w:cs="Arial"/>
                <w:sz w:val="18"/>
                <w:szCs w:val="18"/>
              </w:rPr>
              <w:sym w:font="Symbol" w:char="F0B0"/>
            </w:r>
          </w:p>
        </w:tc>
      </w:tr>
    </w:tbl>
    <w:p w:rsidR="000E5A52" w:rsidRPr="00306BFC" w:rsidRDefault="000E5A52" w:rsidP="00445B88">
      <w:pPr>
        <w:rPr>
          <w:rFonts w:ascii="Arial" w:hAnsi="Arial" w:cs="Arial"/>
          <w:sz w:val="18"/>
          <w:szCs w:val="18"/>
        </w:rPr>
      </w:pPr>
    </w:p>
    <w:p w:rsidR="00ED1D9D" w:rsidRPr="00306BFC" w:rsidRDefault="00077A3F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4.2</w:t>
      </w:r>
      <w:r w:rsidR="00ED1D9D" w:rsidRPr="00306BFC">
        <w:rPr>
          <w:rFonts w:ascii="Arial" w:hAnsi="Arial" w:cs="Arial"/>
          <w:sz w:val="18"/>
          <w:szCs w:val="18"/>
        </w:rPr>
        <w:t xml:space="preserve"> (A marcar na figura 1.)</w:t>
      </w:r>
    </w:p>
    <w:p w:rsidR="007D3643" w:rsidRPr="00306BFC" w:rsidRDefault="004B3622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4.3. Têm em</w:t>
      </w:r>
      <w:r w:rsidR="007D3643" w:rsidRPr="00306BFC">
        <w:rPr>
          <w:rFonts w:ascii="Arial" w:hAnsi="Arial" w:cs="Arial"/>
          <w:sz w:val="18"/>
          <w:szCs w:val="18"/>
        </w:rPr>
        <w:t xml:space="preserve"> comum a longitude.</w:t>
      </w:r>
    </w:p>
    <w:p w:rsidR="00ED1D9D" w:rsidRPr="00306BFC" w:rsidRDefault="00ED1D9D" w:rsidP="00445B88">
      <w:pPr>
        <w:rPr>
          <w:rFonts w:ascii="Arial" w:hAnsi="Arial" w:cs="Arial"/>
          <w:sz w:val="18"/>
          <w:szCs w:val="18"/>
        </w:rPr>
      </w:pPr>
    </w:p>
    <w:p w:rsidR="00ED1D9D" w:rsidRPr="00306BFC" w:rsidRDefault="00ED1D9D" w:rsidP="00445B88">
      <w:pPr>
        <w:rPr>
          <w:rFonts w:ascii="Arial" w:hAnsi="Arial" w:cs="Arial"/>
          <w:sz w:val="18"/>
          <w:szCs w:val="18"/>
        </w:rPr>
      </w:pPr>
    </w:p>
    <w:p w:rsidR="00445B88" w:rsidRPr="00306BFC" w:rsidRDefault="00445B88" w:rsidP="00445B88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lastRenderedPageBreak/>
        <w:t>TESTE DE ETAPA 3</w:t>
      </w:r>
    </w:p>
    <w:p w:rsidR="00DB5AFF" w:rsidRPr="00306BFC" w:rsidRDefault="00DB5AFF" w:rsidP="00445B88">
      <w:pPr>
        <w:rPr>
          <w:rFonts w:ascii="Arial" w:hAnsi="Arial" w:cs="Arial"/>
          <w:sz w:val="18"/>
          <w:szCs w:val="18"/>
        </w:rPr>
      </w:pPr>
    </w:p>
    <w:tbl>
      <w:tblPr>
        <w:tblStyle w:val="Tabelacomgrelha"/>
        <w:tblpPr w:leftFromText="141" w:rightFromText="141" w:vertAnchor="text" w:horzAnchor="margin" w:tblpY="107"/>
        <w:tblW w:w="9039" w:type="dxa"/>
        <w:tblLayout w:type="fixed"/>
        <w:tblLook w:val="04A0" w:firstRow="1" w:lastRow="0" w:firstColumn="1" w:lastColumn="0" w:noHBand="0" w:noVBand="1"/>
      </w:tblPr>
      <w:tblGrid>
        <w:gridCol w:w="1562"/>
        <w:gridCol w:w="2090"/>
        <w:gridCol w:w="1422"/>
        <w:gridCol w:w="1697"/>
        <w:gridCol w:w="2268"/>
      </w:tblGrid>
      <w:tr w:rsidR="00DB5AFF" w:rsidRPr="00306BFC" w:rsidTr="00D305F5">
        <w:tc>
          <w:tcPr>
            <w:tcW w:w="9039" w:type="dxa"/>
            <w:gridSpan w:val="5"/>
            <w:shd w:val="clear" w:color="auto" w:fill="D9D9D9" w:themeFill="background1" w:themeFillShade="D9"/>
          </w:tcPr>
          <w:p w:rsidR="00DB5AFF" w:rsidRPr="00306BFC" w:rsidRDefault="00D305F5" w:rsidP="00DB5A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312017" w:rsidRPr="00306BFC" w:rsidTr="00D305F5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312017" w:rsidRPr="00306BFC" w:rsidRDefault="00D305F5" w:rsidP="008475B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7477" w:type="dxa"/>
            <w:gridSpan w:val="4"/>
            <w:shd w:val="clear" w:color="auto" w:fill="D9D9D9" w:themeFill="background1" w:themeFillShade="D9"/>
          </w:tcPr>
          <w:p w:rsidR="00312017" w:rsidRPr="00306BFC" w:rsidRDefault="00D305F5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5168BA" w:rsidRPr="00306BFC" w:rsidTr="00D305F5">
        <w:tc>
          <w:tcPr>
            <w:tcW w:w="1562" w:type="dxa"/>
            <w:vMerge/>
            <w:shd w:val="clear" w:color="auto" w:fill="D9D9D9" w:themeFill="background1" w:themeFillShade="D9"/>
          </w:tcPr>
          <w:p w:rsidR="005168BA" w:rsidRPr="00306BFC" w:rsidRDefault="005168BA" w:rsidP="008475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90" w:type="dxa"/>
          </w:tcPr>
          <w:p w:rsidR="005168BA" w:rsidRPr="00306BFC" w:rsidRDefault="005168BA" w:rsidP="001272C1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Localização de fenómenos naturais e humanos no espaço geográfico português, Península Ibérica e </w:t>
            </w:r>
            <w:r w:rsidR="001272C1" w:rsidRPr="00306BFC">
              <w:rPr>
                <w:rFonts w:ascii="Arial" w:hAnsi="Arial" w:cs="Arial"/>
                <w:sz w:val="18"/>
                <w:szCs w:val="18"/>
              </w:rPr>
              <w:t xml:space="preserve">na 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Europa </w:t>
            </w:r>
          </w:p>
        </w:tc>
        <w:tc>
          <w:tcPr>
            <w:tcW w:w="1422" w:type="dxa"/>
          </w:tcPr>
          <w:p w:rsidR="005168BA" w:rsidRPr="00306BFC" w:rsidRDefault="005168BA" w:rsidP="001272C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mapas</w:t>
            </w:r>
          </w:p>
          <w:p w:rsidR="005168BA" w:rsidRPr="00306BFC" w:rsidRDefault="005168BA" w:rsidP="001272C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5168BA" w:rsidRPr="00306BFC" w:rsidRDefault="005168BA" w:rsidP="001272C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7" w:type="dxa"/>
          </w:tcPr>
          <w:p w:rsidR="005168BA" w:rsidRPr="00306BFC" w:rsidRDefault="005168BA" w:rsidP="001272C1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Localização de acidentes geográficos naturais nos diferentes continentes</w:t>
            </w:r>
          </w:p>
        </w:tc>
        <w:tc>
          <w:tcPr>
            <w:tcW w:w="2268" w:type="dxa"/>
          </w:tcPr>
          <w:p w:rsidR="005168BA" w:rsidRPr="00306BFC" w:rsidRDefault="005168BA" w:rsidP="001272C1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Localização de países, cidades e capitais nos diferentes continentes</w:t>
            </w:r>
          </w:p>
        </w:tc>
      </w:tr>
      <w:tr w:rsidR="005168BA" w:rsidRPr="00306BFC" w:rsidTr="00D305F5">
        <w:tc>
          <w:tcPr>
            <w:tcW w:w="1562" w:type="dxa"/>
            <w:shd w:val="clear" w:color="auto" w:fill="D9D9D9" w:themeFill="background1" w:themeFillShade="D9"/>
          </w:tcPr>
          <w:p w:rsidR="005168BA" w:rsidRPr="00306BFC" w:rsidRDefault="0081222C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pt-PT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PORTUGAL, A EUROPA E O MUNDO</w:t>
            </w:r>
          </w:p>
          <w:p w:rsidR="005168BA" w:rsidRPr="00306BFC" w:rsidRDefault="005168BA" w:rsidP="008475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90" w:type="dxa"/>
          </w:tcPr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1.1.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>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1.2.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>9%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2.3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1272C1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b)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1272C1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c)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  <w:p w:rsidR="005168BA" w:rsidRPr="00306BFC" w:rsidRDefault="001272C1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5168BA" w:rsidRPr="00306BFC">
              <w:rPr>
                <w:rFonts w:ascii="Arial" w:hAnsi="Arial" w:cs="Arial"/>
                <w:sz w:val="18"/>
                <w:szCs w:val="18"/>
              </w:rPr>
              <w:t>d)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2%</w:t>
            </w:r>
          </w:p>
        </w:tc>
        <w:tc>
          <w:tcPr>
            <w:tcW w:w="1422" w:type="dxa"/>
          </w:tcPr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5.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  <w:tc>
          <w:tcPr>
            <w:tcW w:w="1697" w:type="dxa"/>
          </w:tcPr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2.1.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2.2.</w:t>
            </w:r>
            <w:r w:rsidR="00BC37DC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a)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1272C1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b)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272C1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   c)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2268" w:type="dxa"/>
          </w:tcPr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4.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16%</w:t>
            </w:r>
          </w:p>
          <w:p w:rsidR="005168BA" w:rsidRPr="00306BFC" w:rsidRDefault="005168BA" w:rsidP="000B3A4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6.</w:t>
            </w:r>
            <w:r w:rsidR="000944AE" w:rsidRPr="00306BFC">
              <w:rPr>
                <w:rFonts w:ascii="Arial" w:hAnsi="Arial" w:cs="Arial"/>
                <w:sz w:val="18"/>
                <w:szCs w:val="18"/>
              </w:rPr>
              <w:t xml:space="preserve"> 16%</w:t>
            </w:r>
          </w:p>
        </w:tc>
      </w:tr>
    </w:tbl>
    <w:p w:rsidR="00445B88" w:rsidRPr="00306BFC" w:rsidRDefault="00445B88" w:rsidP="00445B88">
      <w:pPr>
        <w:rPr>
          <w:rFonts w:ascii="Arial" w:hAnsi="Arial" w:cs="Arial"/>
          <w:b/>
          <w:sz w:val="18"/>
          <w:szCs w:val="18"/>
        </w:rPr>
      </w:pPr>
    </w:p>
    <w:p w:rsidR="00445B88" w:rsidRPr="009C1EEB" w:rsidRDefault="00445B88" w:rsidP="00445B88">
      <w:pPr>
        <w:rPr>
          <w:rFonts w:ascii="Arial" w:hAnsi="Arial" w:cs="Arial"/>
          <w:b/>
          <w:sz w:val="18"/>
          <w:szCs w:val="18"/>
        </w:rPr>
      </w:pPr>
      <w:r w:rsidRPr="009C1EEB">
        <w:rPr>
          <w:rFonts w:ascii="Arial" w:hAnsi="Arial" w:cs="Arial"/>
          <w:b/>
          <w:sz w:val="18"/>
          <w:szCs w:val="18"/>
        </w:rPr>
        <w:t>Proposta de soluções</w:t>
      </w:r>
    </w:p>
    <w:p w:rsidR="00445B88" w:rsidRPr="00306BFC" w:rsidRDefault="00445B88" w:rsidP="00445B88">
      <w:pPr>
        <w:shd w:val="clear" w:color="auto" w:fill="FFFFFF"/>
        <w:spacing w:line="360" w:lineRule="auto"/>
        <w:rPr>
          <w:rFonts w:ascii="Arial" w:eastAsia="Times New Roman" w:hAnsi="Arial" w:cs="Arial"/>
          <w:color w:val="000000"/>
          <w:sz w:val="18"/>
          <w:szCs w:val="18"/>
          <w:lang w:eastAsia="pt-PT"/>
        </w:rPr>
      </w:pPr>
      <w:r w:rsidRPr="009C1EEB">
        <w:rPr>
          <w:rFonts w:ascii="Arial" w:hAnsi="Arial" w:cs="Arial"/>
          <w:sz w:val="18"/>
          <w:szCs w:val="18"/>
        </w:rPr>
        <w:t xml:space="preserve">1.1. Norte, </w:t>
      </w:r>
      <w:r w:rsidR="0034026E" w:rsidRPr="009C1EEB">
        <w:rPr>
          <w:rFonts w:ascii="Arial" w:hAnsi="Arial" w:cs="Arial"/>
          <w:sz w:val="18"/>
          <w:szCs w:val="18"/>
        </w:rPr>
        <w:t>C</w:t>
      </w:r>
      <w:r w:rsidRPr="009C1EEB">
        <w:rPr>
          <w:rFonts w:ascii="Arial" w:hAnsi="Arial" w:cs="Arial"/>
          <w:sz w:val="18"/>
          <w:szCs w:val="18"/>
        </w:rPr>
        <w:t xml:space="preserve">entro, Lisboa, Alentejo, Algarve, </w:t>
      </w:r>
      <w:r w:rsidRPr="009C1EEB">
        <w:rPr>
          <w:rFonts w:ascii="Arial" w:eastAsia="Times New Roman" w:hAnsi="Arial" w:cs="Arial"/>
          <w:color w:val="000000"/>
          <w:sz w:val="18"/>
          <w:szCs w:val="18"/>
          <w:lang w:eastAsia="pt-PT"/>
        </w:rPr>
        <w:t>Região Autónoma dos Açores e Região Autónoma da Madeira.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1.2. Enquanto a NUT</w:t>
      </w:r>
      <w:r w:rsidR="0034026E" w:rsidRPr="00306BFC">
        <w:rPr>
          <w:rFonts w:ascii="Arial" w:hAnsi="Arial" w:cs="Arial"/>
          <w:sz w:val="18"/>
          <w:szCs w:val="18"/>
        </w:rPr>
        <w:t>S</w:t>
      </w:r>
      <w:r w:rsidRPr="00306BFC">
        <w:rPr>
          <w:rFonts w:ascii="Arial" w:hAnsi="Arial" w:cs="Arial"/>
          <w:sz w:val="18"/>
          <w:szCs w:val="18"/>
        </w:rPr>
        <w:t xml:space="preserve"> II divide o território de Portugal </w:t>
      </w:r>
      <w:r w:rsidR="0034026E" w:rsidRPr="00306BFC">
        <w:rPr>
          <w:rFonts w:ascii="Arial" w:hAnsi="Arial" w:cs="Arial"/>
          <w:sz w:val="18"/>
          <w:szCs w:val="18"/>
        </w:rPr>
        <w:t>nas 7 unidades territoriais</w:t>
      </w:r>
      <w:r w:rsidRPr="00306BFC">
        <w:rPr>
          <w:rFonts w:ascii="Arial" w:hAnsi="Arial" w:cs="Arial"/>
          <w:sz w:val="18"/>
          <w:szCs w:val="18"/>
        </w:rPr>
        <w:t xml:space="preserve"> referidas em 1.1, a NUT</w:t>
      </w:r>
      <w:r w:rsidR="0034026E" w:rsidRPr="00306BFC">
        <w:rPr>
          <w:rFonts w:ascii="Arial" w:hAnsi="Arial" w:cs="Arial"/>
          <w:sz w:val="18"/>
          <w:szCs w:val="18"/>
        </w:rPr>
        <w:t xml:space="preserve">S I divide-o em 3 unidades territoriais: </w:t>
      </w:r>
      <w:r w:rsidRPr="00306BFC">
        <w:rPr>
          <w:rFonts w:ascii="Arial" w:hAnsi="Arial" w:cs="Arial"/>
          <w:sz w:val="18"/>
          <w:szCs w:val="18"/>
        </w:rPr>
        <w:t>Portugal continental, Região Autónoma da Madeira e Região Autónoma dos Açores.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2.1. Europa, África e Ásia.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2.2. a) Península da Escandinávia e Península Ibérica</w:t>
      </w:r>
      <w:r w:rsidR="00EC314D" w:rsidRPr="00306BFC">
        <w:rPr>
          <w:rFonts w:ascii="Arial" w:hAnsi="Arial" w:cs="Arial"/>
          <w:sz w:val="18"/>
          <w:szCs w:val="18"/>
        </w:rPr>
        <w:t>, por ex.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b) Monte Branco e </w:t>
      </w:r>
      <w:r w:rsidR="00033B94" w:rsidRPr="00306BFC">
        <w:rPr>
          <w:rFonts w:ascii="Arial" w:hAnsi="Arial" w:cs="Arial"/>
          <w:sz w:val="18"/>
          <w:szCs w:val="18"/>
        </w:rPr>
        <w:t>Pirenéus</w:t>
      </w:r>
      <w:r w:rsidR="00EC314D" w:rsidRPr="00306BFC">
        <w:rPr>
          <w:rFonts w:ascii="Arial" w:hAnsi="Arial" w:cs="Arial"/>
          <w:sz w:val="18"/>
          <w:szCs w:val="18"/>
        </w:rPr>
        <w:t>, por ex.</w:t>
      </w:r>
    </w:p>
    <w:p w:rsidR="00445B88" w:rsidRPr="00306BFC" w:rsidRDefault="00EC314D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c) Rios Reno e Danúbio, por ex.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 1 – C; 2 – D; 3 – E; 4 – A; 5 – B.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4. </w:t>
      </w:r>
      <w:r w:rsidR="00205FEE" w:rsidRPr="00306BFC">
        <w:rPr>
          <w:rFonts w:ascii="Arial" w:hAnsi="Arial" w:cs="Arial"/>
          <w:sz w:val="18"/>
          <w:szCs w:val="18"/>
        </w:rPr>
        <w:t>(por exemplo)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</w:tblGrid>
      <w:tr w:rsidR="00445B88" w:rsidRPr="00306BFC" w:rsidTr="00F05136">
        <w:trPr>
          <w:jc w:val="center"/>
        </w:trPr>
        <w:tc>
          <w:tcPr>
            <w:tcW w:w="1668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Países</w:t>
            </w:r>
          </w:p>
        </w:tc>
        <w:tc>
          <w:tcPr>
            <w:tcW w:w="1701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Capitais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França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Paris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Itália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Roma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205FE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Alemanha</w:t>
            </w:r>
          </w:p>
        </w:tc>
        <w:tc>
          <w:tcPr>
            <w:tcW w:w="1701" w:type="dxa"/>
          </w:tcPr>
          <w:p w:rsidR="00445B88" w:rsidRPr="00306BFC" w:rsidRDefault="00205FE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Berlim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Dinamarca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Copenhaga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Grécia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Atenas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Roménia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Bucareste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Áustria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Viena</w:t>
            </w:r>
          </w:p>
        </w:tc>
      </w:tr>
      <w:tr w:rsidR="00445B88" w:rsidRPr="00306BFC" w:rsidTr="00F05136">
        <w:trPr>
          <w:jc w:val="center"/>
        </w:trPr>
        <w:tc>
          <w:tcPr>
            <w:tcW w:w="1668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Polónia</w:t>
            </w:r>
          </w:p>
        </w:tc>
        <w:tc>
          <w:tcPr>
            <w:tcW w:w="17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Varsóvia</w:t>
            </w:r>
          </w:p>
        </w:tc>
      </w:tr>
    </w:tbl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</w:p>
    <w:p w:rsidR="00445B88" w:rsidRPr="00306BFC" w:rsidRDefault="00205FEE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5. Noruega e Islândia.</w:t>
      </w:r>
      <w:r w:rsidR="00445B88" w:rsidRPr="00306BFC">
        <w:rPr>
          <w:rFonts w:ascii="Arial" w:hAnsi="Arial" w:cs="Arial"/>
          <w:sz w:val="18"/>
          <w:szCs w:val="18"/>
        </w:rPr>
        <w:t>.</w:t>
      </w: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6. </w:t>
      </w:r>
      <w:r w:rsidR="002227B4" w:rsidRPr="00306BFC">
        <w:rPr>
          <w:rFonts w:ascii="Arial" w:hAnsi="Arial" w:cs="Arial"/>
          <w:sz w:val="18"/>
          <w:szCs w:val="18"/>
        </w:rPr>
        <w:t>(por exemplo)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1901"/>
        <w:gridCol w:w="1901"/>
        <w:gridCol w:w="1901"/>
        <w:gridCol w:w="1901"/>
      </w:tblGrid>
      <w:tr w:rsidR="00445B88" w:rsidRPr="00306BFC" w:rsidTr="00F05136">
        <w:tc>
          <w:tcPr>
            <w:tcW w:w="1968" w:type="dxa"/>
            <w:tcBorders>
              <w:top w:val="nil"/>
              <w:left w:val="nil"/>
            </w:tcBorders>
            <w:shd w:val="clear" w:color="auto" w:fill="FFFFFF"/>
          </w:tcPr>
          <w:p w:rsidR="00445B88" w:rsidRPr="00306BFC" w:rsidRDefault="00445B88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01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País</w:t>
            </w:r>
          </w:p>
        </w:tc>
        <w:tc>
          <w:tcPr>
            <w:tcW w:w="1901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Capital</w:t>
            </w:r>
          </w:p>
        </w:tc>
        <w:tc>
          <w:tcPr>
            <w:tcW w:w="1901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País </w:t>
            </w:r>
          </w:p>
        </w:tc>
        <w:tc>
          <w:tcPr>
            <w:tcW w:w="1901" w:type="dxa"/>
            <w:shd w:val="clear" w:color="auto" w:fill="000000"/>
          </w:tcPr>
          <w:p w:rsidR="00445B88" w:rsidRPr="00306BFC" w:rsidRDefault="00445B88" w:rsidP="00F051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Capital </w:t>
            </w:r>
          </w:p>
        </w:tc>
      </w:tr>
      <w:tr w:rsidR="00445B88" w:rsidRPr="00306BFC" w:rsidTr="00F05136">
        <w:tc>
          <w:tcPr>
            <w:tcW w:w="1968" w:type="dxa"/>
            <w:shd w:val="clear" w:color="auto" w:fill="D9D9D9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África</w:t>
            </w:r>
          </w:p>
        </w:tc>
        <w:tc>
          <w:tcPr>
            <w:tcW w:w="1901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Marrocos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Rabat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Angola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Luanda</w:t>
            </w:r>
          </w:p>
        </w:tc>
      </w:tr>
      <w:tr w:rsidR="00445B88" w:rsidRPr="00306BFC" w:rsidTr="00F05136">
        <w:tc>
          <w:tcPr>
            <w:tcW w:w="1968" w:type="dxa"/>
            <w:shd w:val="clear" w:color="auto" w:fill="D9D9D9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América</w:t>
            </w:r>
          </w:p>
        </w:tc>
        <w:tc>
          <w:tcPr>
            <w:tcW w:w="1901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Canadá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Otava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Brasil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Brasília</w:t>
            </w:r>
          </w:p>
        </w:tc>
      </w:tr>
      <w:tr w:rsidR="00445B88" w:rsidRPr="00306BFC" w:rsidTr="00F05136">
        <w:tc>
          <w:tcPr>
            <w:tcW w:w="1968" w:type="dxa"/>
            <w:shd w:val="clear" w:color="auto" w:fill="D9D9D9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Ásia</w:t>
            </w:r>
          </w:p>
        </w:tc>
        <w:tc>
          <w:tcPr>
            <w:tcW w:w="1901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China</w:t>
            </w:r>
          </w:p>
        </w:tc>
        <w:tc>
          <w:tcPr>
            <w:tcW w:w="1901" w:type="dxa"/>
          </w:tcPr>
          <w:p w:rsidR="00445B88" w:rsidRPr="00306BFC" w:rsidRDefault="00205FE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Beijing (</w:t>
            </w:r>
            <w:r w:rsidR="00445B88" w:rsidRPr="00306BFC">
              <w:rPr>
                <w:rFonts w:ascii="Arial" w:hAnsi="Arial" w:cs="Arial"/>
                <w:sz w:val="18"/>
                <w:szCs w:val="18"/>
              </w:rPr>
              <w:t>Pequim</w:t>
            </w:r>
            <w:r w:rsidRPr="00306BF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Japão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Tóquio</w:t>
            </w:r>
          </w:p>
        </w:tc>
      </w:tr>
      <w:tr w:rsidR="00445B88" w:rsidRPr="00306BFC" w:rsidTr="00F05136">
        <w:tc>
          <w:tcPr>
            <w:tcW w:w="1968" w:type="dxa"/>
            <w:shd w:val="clear" w:color="auto" w:fill="D9D9D9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Oceânia</w:t>
            </w:r>
          </w:p>
        </w:tc>
        <w:tc>
          <w:tcPr>
            <w:tcW w:w="1901" w:type="dxa"/>
            <w:shd w:val="clear" w:color="auto" w:fill="auto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Nova Zelândia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Wellington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Austrália</w:t>
            </w:r>
          </w:p>
        </w:tc>
        <w:tc>
          <w:tcPr>
            <w:tcW w:w="1901" w:type="dxa"/>
          </w:tcPr>
          <w:p w:rsidR="00445B88" w:rsidRPr="00306BFC" w:rsidRDefault="00445B88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Camberra</w:t>
            </w:r>
          </w:p>
        </w:tc>
      </w:tr>
    </w:tbl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</w:p>
    <w:p w:rsidR="00445B88" w:rsidRPr="00306BFC" w:rsidRDefault="00445B88" w:rsidP="00445B88">
      <w:pPr>
        <w:spacing w:line="360" w:lineRule="auto"/>
        <w:rPr>
          <w:rFonts w:ascii="Arial" w:hAnsi="Arial" w:cs="Arial"/>
          <w:sz w:val="18"/>
          <w:szCs w:val="18"/>
        </w:rPr>
      </w:pPr>
    </w:p>
    <w:p w:rsidR="00696EE0" w:rsidRPr="00306BFC" w:rsidRDefault="00696EE0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br w:type="page"/>
      </w:r>
    </w:p>
    <w:p w:rsidR="00445B88" w:rsidRPr="00306BFC" w:rsidRDefault="004B2A32" w:rsidP="004B2A32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lastRenderedPageBreak/>
        <w:t>TESTE DE ETAPA 4</w:t>
      </w:r>
    </w:p>
    <w:tbl>
      <w:tblPr>
        <w:tblStyle w:val="Tabelacomgrelha"/>
        <w:tblpPr w:leftFromText="141" w:rightFromText="141" w:vertAnchor="text" w:horzAnchor="margin" w:tblpY="107"/>
        <w:tblW w:w="8046" w:type="dxa"/>
        <w:tblLayout w:type="fixed"/>
        <w:tblLook w:val="04A0" w:firstRow="1" w:lastRow="0" w:firstColumn="1" w:lastColumn="0" w:noHBand="0" w:noVBand="1"/>
      </w:tblPr>
      <w:tblGrid>
        <w:gridCol w:w="1562"/>
        <w:gridCol w:w="1948"/>
        <w:gridCol w:w="1984"/>
        <w:gridCol w:w="2552"/>
      </w:tblGrid>
      <w:tr w:rsidR="008475B4" w:rsidRPr="00306BFC" w:rsidTr="004B2A32">
        <w:tc>
          <w:tcPr>
            <w:tcW w:w="8046" w:type="dxa"/>
            <w:gridSpan w:val="4"/>
            <w:shd w:val="clear" w:color="auto" w:fill="D9D9D9" w:themeFill="background1" w:themeFillShade="D9"/>
          </w:tcPr>
          <w:p w:rsidR="008475B4" w:rsidRPr="00306BFC" w:rsidRDefault="004B2A32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A50997" w:rsidRPr="00306BFC" w:rsidTr="004B2A32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A50997" w:rsidRPr="00306BFC" w:rsidRDefault="004B2A32" w:rsidP="008475B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484" w:type="dxa"/>
            <w:gridSpan w:val="3"/>
            <w:shd w:val="clear" w:color="auto" w:fill="D9D9D9" w:themeFill="background1" w:themeFillShade="D9"/>
          </w:tcPr>
          <w:p w:rsidR="00A50997" w:rsidRPr="00306BFC" w:rsidRDefault="004B2A32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5168BA" w:rsidRPr="00306BFC" w:rsidTr="005168BA">
        <w:tc>
          <w:tcPr>
            <w:tcW w:w="1562" w:type="dxa"/>
            <w:vMerge/>
          </w:tcPr>
          <w:p w:rsidR="005168BA" w:rsidRPr="00306BFC" w:rsidRDefault="005168BA" w:rsidP="008475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8" w:type="dxa"/>
          </w:tcPr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Leitura e interpretação de textos </w:t>
            </w:r>
          </w:p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imagens</w:t>
            </w:r>
          </w:p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Preenchimento de tabelas</w:t>
            </w:r>
          </w:p>
          <w:p w:rsidR="005168BA" w:rsidRPr="00306BFC" w:rsidRDefault="005168BA" w:rsidP="008475B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68BA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5168BA" w:rsidRPr="00306BFC" w:rsidRDefault="008475B4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pt-PT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A ATMOSFERA, O ESTADO DO TEMPO E O CLIMA</w:t>
            </w:r>
            <w:r w:rsidRPr="00306BFC">
              <w:rPr>
                <w:rFonts w:ascii="Arial" w:hAnsi="Arial" w:cs="Arial"/>
                <w:b/>
                <w:sz w:val="18"/>
                <w:szCs w:val="18"/>
                <w:lang w:eastAsia="pt-PT"/>
              </w:rPr>
              <w:t xml:space="preserve"> </w:t>
            </w:r>
          </w:p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8" w:type="dxa"/>
          </w:tcPr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5168BA" w:rsidRPr="00306BFC" w:rsidRDefault="008475B4" w:rsidP="00397BAE">
            <w:pPr>
              <w:pStyle w:val="PargrafodaLista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552" w:type="dxa"/>
          </w:tcPr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68BA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5168BA" w:rsidRPr="00306BFC" w:rsidRDefault="008475B4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ELEMENTOS E FATORES DO CLIMA</w:t>
            </w:r>
          </w:p>
          <w:p w:rsidR="005168BA" w:rsidRPr="00306BFC" w:rsidRDefault="005168BA" w:rsidP="008475B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48" w:type="dxa"/>
          </w:tcPr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1.2.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1.3.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8475B4" w:rsidRPr="00306BFC">
              <w:rPr>
                <w:rFonts w:ascii="Arial" w:hAnsi="Arial" w:cs="Arial"/>
                <w:sz w:val="18"/>
                <w:szCs w:val="18"/>
              </w:rPr>
              <w:t>2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1.4.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10%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2.2.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  <w:tc>
          <w:tcPr>
            <w:tcW w:w="1984" w:type="dxa"/>
          </w:tcPr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3.1.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75B4" w:rsidRPr="00306BFC">
              <w:rPr>
                <w:rFonts w:ascii="Arial" w:hAnsi="Arial" w:cs="Arial"/>
                <w:sz w:val="18"/>
                <w:szCs w:val="18"/>
              </w:rPr>
              <w:t>5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3.2.</w:t>
            </w:r>
            <w:r w:rsidR="008475B4" w:rsidRPr="00306BFC">
              <w:rPr>
                <w:rFonts w:ascii="Arial" w:hAnsi="Arial" w:cs="Arial"/>
                <w:sz w:val="18"/>
                <w:szCs w:val="18"/>
              </w:rPr>
              <w:t xml:space="preserve"> 14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3.3.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8475B4" w:rsidRPr="00306BFC" w:rsidRDefault="008475B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5. 6%</w:t>
            </w:r>
          </w:p>
        </w:tc>
        <w:tc>
          <w:tcPr>
            <w:tcW w:w="2552" w:type="dxa"/>
          </w:tcPr>
          <w:p w:rsidR="005168BA" w:rsidRPr="00306BFC" w:rsidRDefault="005168BA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2.1.</w:t>
            </w:r>
            <w:r w:rsidR="008475B4" w:rsidRPr="00306BFC">
              <w:rPr>
                <w:rFonts w:ascii="Arial" w:hAnsi="Arial" w:cs="Arial"/>
                <w:sz w:val="18"/>
                <w:szCs w:val="18"/>
              </w:rPr>
              <w:t xml:space="preserve"> 27</w:t>
            </w:r>
            <w:r w:rsidR="00397BAE" w:rsidRPr="00306BFC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423B81" w:rsidRPr="00306BFC" w:rsidRDefault="00423B81" w:rsidP="00445B88">
      <w:pPr>
        <w:rPr>
          <w:rFonts w:ascii="Arial" w:hAnsi="Arial" w:cs="Arial"/>
          <w:b/>
          <w:sz w:val="18"/>
          <w:szCs w:val="18"/>
        </w:rPr>
      </w:pPr>
    </w:p>
    <w:p w:rsidR="00445B88" w:rsidRPr="00306BFC" w:rsidRDefault="00445B88" w:rsidP="00445B88">
      <w:pPr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>Proposta de soluções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1.1. Estado do tempo da cidade do Porto, no dia 14</w:t>
      </w:r>
      <w:r w:rsidR="00B300D7" w:rsidRPr="00306BFC">
        <w:rPr>
          <w:rFonts w:ascii="Arial" w:hAnsi="Arial" w:cs="Arial"/>
          <w:sz w:val="18"/>
          <w:szCs w:val="18"/>
        </w:rPr>
        <w:t xml:space="preserve"> de janeiro de </w:t>
      </w:r>
      <w:r w:rsidRPr="00306BFC">
        <w:rPr>
          <w:rFonts w:ascii="Arial" w:hAnsi="Arial" w:cs="Arial"/>
          <w:sz w:val="18"/>
          <w:szCs w:val="18"/>
        </w:rPr>
        <w:t>2012, pelas 17 horas: temperatura de 10</w:t>
      </w:r>
      <w:r w:rsidR="00696EE0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ºC, humidade relativa de 87%; céu coberto de nuvens e vento fraco de sudeste.</w:t>
      </w:r>
    </w:p>
    <w:p w:rsidR="00696EE0" w:rsidRPr="00306BFC" w:rsidRDefault="00C4268F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1.2. </w:t>
      </w:r>
      <w:r w:rsidR="00696EE0" w:rsidRPr="00306BFC">
        <w:rPr>
          <w:rFonts w:ascii="Arial" w:hAnsi="Arial" w:cs="Arial"/>
          <w:sz w:val="18"/>
          <w:szCs w:val="18"/>
        </w:rPr>
        <w:t>(Resposta depende da redação de cada aluno.)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1.3. 1 – C; 2- D; 3 – A; 4 – B.</w:t>
      </w:r>
    </w:p>
    <w:p w:rsidR="00445B88" w:rsidRPr="00306BFC" w:rsidRDefault="00A5015B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1.4. Latitude;</w:t>
      </w:r>
      <w:r w:rsidR="00445B88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Altitude; Correntes marítimas; Continentalidade; R</w:t>
      </w:r>
      <w:r w:rsidR="00445B88" w:rsidRPr="00306BFC">
        <w:rPr>
          <w:rFonts w:ascii="Arial" w:hAnsi="Arial" w:cs="Arial"/>
          <w:sz w:val="18"/>
          <w:szCs w:val="18"/>
        </w:rPr>
        <w:t>elevo concordante com a linha da costa.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2.1.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1321"/>
        <w:gridCol w:w="1447"/>
        <w:gridCol w:w="1484"/>
      </w:tblGrid>
      <w:tr w:rsidR="00696EE0" w:rsidRPr="00306BFC" w:rsidTr="00696EE0">
        <w:tc>
          <w:tcPr>
            <w:tcW w:w="1343" w:type="dxa"/>
            <w:shd w:val="clear" w:color="auto" w:fill="A6A6A6" w:themeFill="background1" w:themeFillShade="A6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Momentos do dia</w:t>
            </w:r>
          </w:p>
        </w:tc>
        <w:tc>
          <w:tcPr>
            <w:tcW w:w="1321" w:type="dxa"/>
            <w:shd w:val="clear" w:color="auto" w:fill="A6A6A6" w:themeFill="background1" w:themeFillShade="A6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Inclinação dos raios solares</w:t>
            </w:r>
          </w:p>
        </w:tc>
        <w:tc>
          <w:tcPr>
            <w:tcW w:w="1447" w:type="dxa"/>
            <w:shd w:val="clear" w:color="auto" w:fill="A6A6A6" w:themeFill="background1" w:themeFillShade="A6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Extensão de atmosfera atravessada</w:t>
            </w:r>
          </w:p>
        </w:tc>
        <w:tc>
          <w:tcPr>
            <w:tcW w:w="1484" w:type="dxa"/>
            <w:shd w:val="clear" w:color="auto" w:fill="A6A6A6" w:themeFill="background1" w:themeFillShade="A6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Temperatura</w:t>
            </w:r>
          </w:p>
        </w:tc>
      </w:tr>
      <w:tr w:rsidR="00696EE0" w:rsidRPr="00306BFC" w:rsidTr="00696EE0">
        <w:tc>
          <w:tcPr>
            <w:tcW w:w="1343" w:type="dxa"/>
            <w:shd w:val="clear" w:color="auto" w:fill="D9D9D9" w:themeFill="background1" w:themeFillShade="D9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Nascer do Sol</w:t>
            </w:r>
          </w:p>
        </w:tc>
        <w:tc>
          <w:tcPr>
            <w:tcW w:w="1321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Grande</w:t>
            </w:r>
          </w:p>
        </w:tc>
        <w:tc>
          <w:tcPr>
            <w:tcW w:w="1447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Grande</w:t>
            </w:r>
          </w:p>
        </w:tc>
        <w:tc>
          <w:tcPr>
            <w:tcW w:w="1484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Baixa</w:t>
            </w:r>
          </w:p>
        </w:tc>
      </w:tr>
      <w:tr w:rsidR="00696EE0" w:rsidRPr="00306BFC" w:rsidTr="00696EE0">
        <w:tc>
          <w:tcPr>
            <w:tcW w:w="1343" w:type="dxa"/>
            <w:shd w:val="clear" w:color="auto" w:fill="D9D9D9" w:themeFill="background1" w:themeFillShade="D9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Meio-dia solar</w:t>
            </w:r>
          </w:p>
        </w:tc>
        <w:tc>
          <w:tcPr>
            <w:tcW w:w="1321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Pequena</w:t>
            </w:r>
          </w:p>
        </w:tc>
        <w:tc>
          <w:tcPr>
            <w:tcW w:w="1447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Pequena</w:t>
            </w:r>
          </w:p>
        </w:tc>
        <w:tc>
          <w:tcPr>
            <w:tcW w:w="1484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Elevada</w:t>
            </w:r>
          </w:p>
        </w:tc>
      </w:tr>
      <w:tr w:rsidR="00696EE0" w:rsidRPr="00306BFC" w:rsidTr="00696EE0">
        <w:tc>
          <w:tcPr>
            <w:tcW w:w="1343" w:type="dxa"/>
            <w:shd w:val="clear" w:color="auto" w:fill="D9D9D9" w:themeFill="background1" w:themeFillShade="D9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Por do Sol</w:t>
            </w:r>
          </w:p>
        </w:tc>
        <w:tc>
          <w:tcPr>
            <w:tcW w:w="1321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Grande</w:t>
            </w:r>
          </w:p>
        </w:tc>
        <w:tc>
          <w:tcPr>
            <w:tcW w:w="1447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Grande</w:t>
            </w:r>
          </w:p>
        </w:tc>
        <w:tc>
          <w:tcPr>
            <w:tcW w:w="1484" w:type="dxa"/>
          </w:tcPr>
          <w:p w:rsidR="00696EE0" w:rsidRPr="00306BFC" w:rsidRDefault="00696EE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Baixa</w:t>
            </w:r>
          </w:p>
        </w:tc>
      </w:tr>
    </w:tbl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</w:p>
    <w:p w:rsidR="00445B88" w:rsidRPr="00306BFC" w:rsidRDefault="00445B88" w:rsidP="00445B88">
      <w:pPr>
        <w:spacing w:line="240" w:lineRule="auto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2.2. Rotação; translação; inclinação.</w:t>
      </w:r>
    </w:p>
    <w:p w:rsidR="00445B88" w:rsidRPr="00306BFC" w:rsidRDefault="00445B88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3.1. Chuvas frontais.</w:t>
      </w:r>
    </w:p>
    <w:p w:rsidR="00CE708E" w:rsidRPr="00306BFC" w:rsidRDefault="00CE708E" w:rsidP="00445B88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3.2. </w:t>
      </w:r>
      <w:r w:rsidR="00994D69" w:rsidRPr="00306BFC">
        <w:rPr>
          <w:rFonts w:ascii="Arial" w:hAnsi="Arial" w:cs="Arial"/>
          <w:sz w:val="18"/>
          <w:szCs w:val="18"/>
        </w:rPr>
        <w:t>A- Superfície frontal fria; B – Ar frio; C – Frente fria; D – Ar quente; E – Superfície frontal quente; F – Ar frio.</w:t>
      </w:r>
    </w:p>
    <w:p w:rsidR="00445B88" w:rsidRPr="00306BFC" w:rsidRDefault="00445B88" w:rsidP="00445B88">
      <w:pPr>
        <w:ind w:right="-1"/>
        <w:jc w:val="both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3.3. As chuvas frontais são produzidas pela ascensão do ar húmido em regiões de baixas pressões para onde convergem as massas de ar (quente e fria) que, apresentando contrastes de temperatura e humidade, provocam superfícies frontais. É ao longo destas superfícies que o ar quente sobe pr</w:t>
      </w:r>
      <w:r w:rsidR="00DB280A" w:rsidRPr="00306BFC">
        <w:rPr>
          <w:rFonts w:ascii="Arial" w:hAnsi="Arial" w:cs="Arial"/>
          <w:sz w:val="18"/>
          <w:szCs w:val="18"/>
        </w:rPr>
        <w:t>ovocando a formação de nuvens e,</w:t>
      </w:r>
      <w:r w:rsidRPr="00306BFC">
        <w:rPr>
          <w:rFonts w:ascii="Arial" w:hAnsi="Arial" w:cs="Arial"/>
          <w:sz w:val="18"/>
          <w:szCs w:val="18"/>
        </w:rPr>
        <w:t xml:space="preserve"> consequente</w:t>
      </w:r>
      <w:r w:rsidR="00DB280A" w:rsidRPr="00306BFC">
        <w:rPr>
          <w:rFonts w:ascii="Arial" w:hAnsi="Arial" w:cs="Arial"/>
          <w:sz w:val="18"/>
          <w:szCs w:val="18"/>
        </w:rPr>
        <w:t>mente</w:t>
      </w:r>
      <w:r w:rsidRPr="00306BFC">
        <w:rPr>
          <w:rFonts w:ascii="Arial" w:hAnsi="Arial" w:cs="Arial"/>
          <w:sz w:val="18"/>
          <w:szCs w:val="18"/>
        </w:rPr>
        <w:t xml:space="preserve">, precipitação. </w:t>
      </w:r>
    </w:p>
    <w:p w:rsidR="00445B88" w:rsidRPr="00306BFC" w:rsidRDefault="00445B88" w:rsidP="00445B88">
      <w:pPr>
        <w:ind w:right="-1"/>
        <w:jc w:val="both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lastRenderedPageBreak/>
        <w:t>4. Altas; baixas; maior.</w:t>
      </w:r>
    </w:p>
    <w:p w:rsidR="00DB280A" w:rsidRPr="00306BFC" w:rsidRDefault="00DB280A" w:rsidP="00445B88">
      <w:pPr>
        <w:ind w:right="-1"/>
        <w:jc w:val="both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5. (A desenhar na figura 4.)</w:t>
      </w:r>
    </w:p>
    <w:p w:rsidR="00306BFC" w:rsidRDefault="00306BF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3D13FE" w:rsidRPr="00306BFC" w:rsidRDefault="00445B88" w:rsidP="00DB280A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lastRenderedPageBreak/>
        <w:t xml:space="preserve">TESTE DE ETAPA </w:t>
      </w:r>
      <w:r w:rsidR="00CB7B41" w:rsidRPr="00306BFC">
        <w:rPr>
          <w:rFonts w:ascii="Arial" w:hAnsi="Arial" w:cs="Arial"/>
          <w:b/>
          <w:sz w:val="18"/>
          <w:szCs w:val="18"/>
        </w:rPr>
        <w:t>5</w:t>
      </w:r>
    </w:p>
    <w:tbl>
      <w:tblPr>
        <w:tblStyle w:val="Tabelacomgrelha"/>
        <w:tblpPr w:leftFromText="141" w:rightFromText="141" w:vertAnchor="text" w:horzAnchor="margin" w:tblpY="107"/>
        <w:tblW w:w="7621" w:type="dxa"/>
        <w:tblLayout w:type="fixed"/>
        <w:tblLook w:val="04A0" w:firstRow="1" w:lastRow="0" w:firstColumn="1" w:lastColumn="0" w:noHBand="0" w:noVBand="1"/>
      </w:tblPr>
      <w:tblGrid>
        <w:gridCol w:w="1562"/>
        <w:gridCol w:w="2232"/>
        <w:gridCol w:w="1280"/>
        <w:gridCol w:w="2547"/>
      </w:tblGrid>
      <w:tr w:rsidR="00DB280A" w:rsidRPr="00306BFC" w:rsidTr="004B2A32">
        <w:tc>
          <w:tcPr>
            <w:tcW w:w="7621" w:type="dxa"/>
            <w:gridSpan w:val="4"/>
            <w:shd w:val="clear" w:color="auto" w:fill="D9D9D9" w:themeFill="background1" w:themeFillShade="D9"/>
          </w:tcPr>
          <w:p w:rsidR="00DB280A" w:rsidRPr="00306BFC" w:rsidRDefault="004B2A32" w:rsidP="00DB28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  <w:p w:rsidR="00DB280A" w:rsidRPr="00306BFC" w:rsidRDefault="00DB280A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168BA" w:rsidRPr="00306BFC" w:rsidTr="004B2A32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5168BA" w:rsidRPr="00306BFC" w:rsidRDefault="004B2A32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059" w:type="dxa"/>
            <w:gridSpan w:val="3"/>
            <w:shd w:val="clear" w:color="auto" w:fill="D9D9D9" w:themeFill="background1" w:themeFillShade="D9"/>
          </w:tcPr>
          <w:p w:rsidR="005168BA" w:rsidRPr="00306BFC" w:rsidRDefault="004B2A32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3D13FE" w:rsidRPr="00306BFC" w:rsidTr="004B2A32">
        <w:tc>
          <w:tcPr>
            <w:tcW w:w="1562" w:type="dxa"/>
            <w:vMerge/>
            <w:shd w:val="clear" w:color="auto" w:fill="D9D9D9" w:themeFill="background1" w:themeFillShade="D9"/>
          </w:tcPr>
          <w:p w:rsidR="003D13FE" w:rsidRPr="00306BFC" w:rsidRDefault="003D13FE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32" w:type="dxa"/>
          </w:tcPr>
          <w:p w:rsidR="003D13FE" w:rsidRPr="00306BFC" w:rsidRDefault="003D13FE" w:rsidP="00FA767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gráficos termopluviométricos</w:t>
            </w:r>
          </w:p>
          <w:p w:rsidR="003D13FE" w:rsidRPr="00306BFC" w:rsidRDefault="003D13FE" w:rsidP="00FA767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</w:tcPr>
          <w:p w:rsidR="003D13FE" w:rsidRPr="00306BFC" w:rsidRDefault="003D13FE" w:rsidP="003B21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Cálculo de indicadores climáticos</w:t>
            </w:r>
          </w:p>
        </w:tc>
        <w:tc>
          <w:tcPr>
            <w:tcW w:w="2547" w:type="dxa"/>
          </w:tcPr>
          <w:p w:rsidR="003D13FE" w:rsidRPr="00306BFC" w:rsidRDefault="003D13FE" w:rsidP="003B2113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Leitura e interpretação de textos, esquemas e mapas</w:t>
            </w:r>
          </w:p>
        </w:tc>
      </w:tr>
      <w:tr w:rsidR="003D13FE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3D13FE" w:rsidRPr="00306BFC" w:rsidRDefault="00DB280A" w:rsidP="00DB28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CLIMAS QUENTES</w:t>
            </w:r>
          </w:p>
        </w:tc>
        <w:tc>
          <w:tcPr>
            <w:tcW w:w="2232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</w:tcPr>
          <w:p w:rsidR="003D13FE" w:rsidRPr="00306BFC" w:rsidRDefault="003D13FE" w:rsidP="00F0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7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1.1.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1.2.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4%</w:t>
            </w:r>
          </w:p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1.3.</w:t>
            </w:r>
            <w:r w:rsidR="002F5817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a)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D30B50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b)</w:t>
            </w:r>
            <w:r w:rsidR="00D30B50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3D13FE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3D13FE" w:rsidRPr="00306BFC" w:rsidRDefault="00DB280A" w:rsidP="00DB280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CLIMAS TEMPERADOS</w:t>
            </w:r>
          </w:p>
        </w:tc>
        <w:tc>
          <w:tcPr>
            <w:tcW w:w="2232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2.2.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</w:tc>
        <w:tc>
          <w:tcPr>
            <w:tcW w:w="2547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2.1.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2.3</w:t>
            </w:r>
            <w:r w:rsidR="002F5817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</w:tc>
      </w:tr>
      <w:tr w:rsidR="003D13FE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3D13FE" w:rsidRPr="00306BFC" w:rsidRDefault="00DB280A" w:rsidP="00DB280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CLIMAS FRIOS</w:t>
            </w:r>
          </w:p>
        </w:tc>
        <w:tc>
          <w:tcPr>
            <w:tcW w:w="2232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3.1</w:t>
            </w:r>
            <w:r w:rsidR="002F5817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18%</w:t>
            </w:r>
          </w:p>
        </w:tc>
        <w:tc>
          <w:tcPr>
            <w:tcW w:w="1280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7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3.</w:t>
            </w:r>
            <w:r w:rsidR="002F5817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2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</w:tc>
      </w:tr>
      <w:tr w:rsidR="003D13FE" w:rsidRPr="00306BFC" w:rsidTr="004B2A32">
        <w:tc>
          <w:tcPr>
            <w:tcW w:w="1562" w:type="dxa"/>
            <w:shd w:val="clear" w:color="auto" w:fill="D9D9D9" w:themeFill="background1" w:themeFillShade="D9"/>
          </w:tcPr>
          <w:p w:rsidR="003D13FE" w:rsidRPr="00306BFC" w:rsidRDefault="00DB280A" w:rsidP="00DB280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06BFC">
              <w:rPr>
                <w:rFonts w:ascii="Arial" w:hAnsi="Arial" w:cs="Arial"/>
                <w:b/>
                <w:sz w:val="18"/>
                <w:szCs w:val="18"/>
              </w:rPr>
              <w:t>CLIMA DE PORTUGAL</w:t>
            </w:r>
          </w:p>
        </w:tc>
        <w:tc>
          <w:tcPr>
            <w:tcW w:w="2232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0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7" w:type="dxa"/>
          </w:tcPr>
          <w:p w:rsidR="003D13FE" w:rsidRPr="00306BFC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4</w:t>
            </w:r>
            <w:r w:rsidR="002F5817" w:rsidRPr="00306BFC">
              <w:rPr>
                <w:rFonts w:ascii="Arial" w:hAnsi="Arial" w:cs="Arial"/>
                <w:sz w:val="18"/>
                <w:szCs w:val="18"/>
              </w:rPr>
              <w:t>.</w:t>
            </w:r>
            <w:r w:rsidR="00433661" w:rsidRPr="00306BFC">
              <w:rPr>
                <w:rFonts w:ascii="Arial" w:hAnsi="Arial" w:cs="Arial"/>
                <w:sz w:val="18"/>
                <w:szCs w:val="18"/>
              </w:rPr>
              <w:t xml:space="preserve"> 22%</w:t>
            </w:r>
          </w:p>
        </w:tc>
      </w:tr>
    </w:tbl>
    <w:p w:rsidR="00831F6D" w:rsidRPr="00306BFC" w:rsidRDefault="00831F6D">
      <w:pPr>
        <w:rPr>
          <w:rFonts w:ascii="Arial" w:hAnsi="Arial" w:cs="Arial"/>
          <w:sz w:val="18"/>
          <w:szCs w:val="18"/>
        </w:rPr>
      </w:pPr>
    </w:p>
    <w:p w:rsidR="003D13FE" w:rsidRPr="00306BFC" w:rsidRDefault="00445B88">
      <w:pPr>
        <w:rPr>
          <w:rFonts w:ascii="Arial" w:hAnsi="Arial" w:cs="Arial"/>
          <w:b/>
          <w:sz w:val="18"/>
          <w:szCs w:val="18"/>
        </w:rPr>
      </w:pPr>
      <w:r w:rsidRPr="00306BFC">
        <w:rPr>
          <w:rFonts w:ascii="Arial" w:hAnsi="Arial" w:cs="Arial"/>
          <w:b/>
          <w:sz w:val="18"/>
          <w:szCs w:val="18"/>
        </w:rPr>
        <w:t>Proposta de soluções</w:t>
      </w:r>
    </w:p>
    <w:p w:rsidR="00F736A3" w:rsidRPr="00306BFC" w:rsidRDefault="00F736A3" w:rsidP="00F736A3">
      <w:pPr>
        <w:pStyle w:val="PargrafodaLista"/>
        <w:numPr>
          <w:ilvl w:val="1"/>
          <w:numId w:val="4"/>
        </w:num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Latitude 0º a 10º</w:t>
      </w:r>
      <w:r w:rsidR="00CE708E" w:rsidRPr="00306BFC">
        <w:rPr>
          <w:rFonts w:ascii="Arial" w:hAnsi="Arial" w:cs="Arial"/>
          <w:sz w:val="18"/>
          <w:szCs w:val="18"/>
        </w:rPr>
        <w:t xml:space="preserve"> – C</w:t>
      </w:r>
      <w:r w:rsidR="00CB7B41" w:rsidRPr="00306BFC">
        <w:rPr>
          <w:rFonts w:ascii="Arial" w:hAnsi="Arial" w:cs="Arial"/>
          <w:sz w:val="18"/>
          <w:szCs w:val="18"/>
        </w:rPr>
        <w:t>lima equatorial; Flore</w:t>
      </w:r>
      <w:r w:rsidR="00033B94" w:rsidRPr="00306BFC">
        <w:rPr>
          <w:rFonts w:ascii="Arial" w:hAnsi="Arial" w:cs="Arial"/>
          <w:sz w:val="18"/>
          <w:szCs w:val="18"/>
        </w:rPr>
        <w:t>s</w:t>
      </w:r>
      <w:r w:rsidR="00CE708E" w:rsidRPr="00306BFC">
        <w:rPr>
          <w:rFonts w:ascii="Arial" w:hAnsi="Arial" w:cs="Arial"/>
          <w:sz w:val="18"/>
          <w:szCs w:val="18"/>
        </w:rPr>
        <w:t xml:space="preserve">ta equatorial; </w:t>
      </w:r>
    </w:p>
    <w:p w:rsidR="00F736A3" w:rsidRPr="00306BFC" w:rsidRDefault="00F736A3" w:rsidP="00F736A3">
      <w:pPr>
        <w:pStyle w:val="PargrafodaLista"/>
        <w:ind w:left="390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Latitude 10º a 20º </w:t>
      </w:r>
      <w:r w:rsidR="00CE708E" w:rsidRPr="00306BFC">
        <w:rPr>
          <w:rFonts w:ascii="Arial" w:hAnsi="Arial" w:cs="Arial"/>
          <w:sz w:val="18"/>
          <w:szCs w:val="18"/>
        </w:rPr>
        <w:t xml:space="preserve"> – C</w:t>
      </w:r>
      <w:r w:rsidR="00CB7B41" w:rsidRPr="00306BFC">
        <w:rPr>
          <w:rFonts w:ascii="Arial" w:hAnsi="Arial" w:cs="Arial"/>
          <w:sz w:val="18"/>
          <w:szCs w:val="18"/>
        </w:rPr>
        <w:t xml:space="preserve">lima tropical; </w:t>
      </w:r>
      <w:r w:rsidR="00CE708E" w:rsidRPr="00306BFC">
        <w:rPr>
          <w:rFonts w:ascii="Arial" w:hAnsi="Arial" w:cs="Arial"/>
          <w:sz w:val="18"/>
          <w:szCs w:val="18"/>
        </w:rPr>
        <w:t xml:space="preserve">Floresta tropical e savana; </w:t>
      </w:r>
    </w:p>
    <w:p w:rsidR="00CB7B41" w:rsidRPr="00306BFC" w:rsidRDefault="00F736A3" w:rsidP="00F736A3">
      <w:pPr>
        <w:pStyle w:val="PargrafodaLista"/>
        <w:ind w:left="390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Latitude 20º a 30º </w:t>
      </w:r>
      <w:r w:rsidR="00CE708E" w:rsidRPr="00306BFC">
        <w:rPr>
          <w:rFonts w:ascii="Arial" w:hAnsi="Arial" w:cs="Arial"/>
          <w:sz w:val="18"/>
          <w:szCs w:val="18"/>
        </w:rPr>
        <w:t>- C</w:t>
      </w:r>
      <w:r w:rsidR="00CB7B41" w:rsidRPr="00306BFC">
        <w:rPr>
          <w:rFonts w:ascii="Arial" w:hAnsi="Arial" w:cs="Arial"/>
          <w:sz w:val="18"/>
          <w:szCs w:val="18"/>
        </w:rPr>
        <w:t>lima desértico quente; Vegetação xerófila</w:t>
      </w:r>
      <w:r w:rsidRPr="00306BFC">
        <w:rPr>
          <w:rFonts w:ascii="Arial" w:hAnsi="Arial" w:cs="Arial"/>
          <w:sz w:val="18"/>
          <w:szCs w:val="18"/>
        </w:rPr>
        <w:t>.</w:t>
      </w:r>
    </w:p>
    <w:p w:rsidR="00CB7B41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1.2. De 0º a 30</w:t>
      </w:r>
      <w:r w:rsidR="00CE708E" w:rsidRPr="00306BFC">
        <w:rPr>
          <w:rFonts w:ascii="Arial" w:hAnsi="Arial" w:cs="Arial"/>
          <w:sz w:val="18"/>
          <w:szCs w:val="18"/>
        </w:rPr>
        <w:sym w:font="Symbol" w:char="F0B0"/>
      </w:r>
      <w:r w:rsidRPr="00306BFC">
        <w:rPr>
          <w:rFonts w:ascii="Arial" w:hAnsi="Arial" w:cs="Arial"/>
          <w:sz w:val="18"/>
          <w:szCs w:val="18"/>
        </w:rPr>
        <w:t xml:space="preserve"> de latitude</w:t>
      </w:r>
      <w:r w:rsidR="005E5047" w:rsidRPr="00306BFC">
        <w:rPr>
          <w:rFonts w:ascii="Arial" w:hAnsi="Arial" w:cs="Arial"/>
          <w:sz w:val="18"/>
          <w:szCs w:val="18"/>
        </w:rPr>
        <w:t>,</w:t>
      </w:r>
      <w:r w:rsidRPr="00306BFC">
        <w:rPr>
          <w:rFonts w:ascii="Arial" w:hAnsi="Arial" w:cs="Arial"/>
          <w:sz w:val="18"/>
          <w:szCs w:val="18"/>
        </w:rPr>
        <w:t xml:space="preserve"> norte e sul</w:t>
      </w:r>
      <w:r w:rsidR="005E5047" w:rsidRPr="00306BFC">
        <w:rPr>
          <w:rFonts w:ascii="Arial" w:hAnsi="Arial" w:cs="Arial"/>
          <w:sz w:val="18"/>
          <w:szCs w:val="18"/>
        </w:rPr>
        <w:t>,</w:t>
      </w:r>
      <w:r w:rsidRPr="00306BFC">
        <w:rPr>
          <w:rFonts w:ascii="Arial" w:hAnsi="Arial" w:cs="Arial"/>
          <w:sz w:val="18"/>
          <w:szCs w:val="18"/>
        </w:rPr>
        <w:t xml:space="preserve"> a temperatura, apesar de </w:t>
      </w:r>
      <w:r w:rsidR="00CE708E" w:rsidRPr="00306BFC">
        <w:rPr>
          <w:rFonts w:ascii="Arial" w:hAnsi="Arial" w:cs="Arial"/>
          <w:sz w:val="18"/>
          <w:szCs w:val="18"/>
        </w:rPr>
        <w:t xml:space="preserve">ser </w:t>
      </w:r>
      <w:r w:rsidRPr="00306BFC">
        <w:rPr>
          <w:rFonts w:ascii="Arial" w:hAnsi="Arial" w:cs="Arial"/>
          <w:sz w:val="18"/>
          <w:szCs w:val="18"/>
        </w:rPr>
        <w:t>sempre elevada, passa de um regime muito regular e constante a um regime de duas estações de temperatura. Em termos de precipitação, no cli</w:t>
      </w:r>
      <w:r w:rsidR="00BA73A1" w:rsidRPr="00306BFC">
        <w:rPr>
          <w:rFonts w:ascii="Arial" w:hAnsi="Arial" w:cs="Arial"/>
          <w:sz w:val="18"/>
          <w:szCs w:val="18"/>
        </w:rPr>
        <w:t>ma equatorial, chove todo o ano;</w:t>
      </w:r>
      <w:r w:rsidRPr="00306BFC">
        <w:rPr>
          <w:rFonts w:ascii="Arial" w:hAnsi="Arial" w:cs="Arial"/>
          <w:sz w:val="18"/>
          <w:szCs w:val="18"/>
        </w:rPr>
        <w:t xml:space="preserve"> no clima tropical definem-se duas estações – das chuvas e da secura</w:t>
      </w:r>
      <w:r w:rsidR="00BA73A1" w:rsidRPr="00306BFC">
        <w:rPr>
          <w:rFonts w:ascii="Arial" w:hAnsi="Arial" w:cs="Arial"/>
          <w:sz w:val="18"/>
          <w:szCs w:val="18"/>
        </w:rPr>
        <w:t>;</w:t>
      </w:r>
      <w:r w:rsidRPr="00306BFC">
        <w:rPr>
          <w:rFonts w:ascii="Arial" w:hAnsi="Arial" w:cs="Arial"/>
          <w:sz w:val="18"/>
          <w:szCs w:val="18"/>
        </w:rPr>
        <w:t xml:space="preserve"> e no clima desértico a precipitação é escassa.</w:t>
      </w:r>
    </w:p>
    <w:p w:rsidR="003D28E8" w:rsidRPr="00306BFC" w:rsidRDefault="00CB7B41" w:rsidP="003D28E8">
      <w:pPr>
        <w:pStyle w:val="PargrafodaLista"/>
        <w:numPr>
          <w:ilvl w:val="1"/>
          <w:numId w:val="4"/>
        </w:num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a) </w:t>
      </w:r>
      <w:r w:rsidR="003D28E8" w:rsidRPr="00306BFC">
        <w:rPr>
          <w:rFonts w:ascii="Arial" w:hAnsi="Arial" w:cs="Arial"/>
          <w:sz w:val="18"/>
          <w:szCs w:val="18"/>
        </w:rPr>
        <w:t xml:space="preserve">  Latitude 0º a 10º – macacos e répteis;</w:t>
      </w:r>
    </w:p>
    <w:p w:rsidR="003D28E8" w:rsidRPr="00306BFC" w:rsidRDefault="003D28E8" w:rsidP="003D28E8">
      <w:pPr>
        <w:pStyle w:val="PargrafodaLista"/>
        <w:ind w:left="390" w:firstLine="318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Latitude 10º a 20º – elefantes e leões; </w:t>
      </w:r>
    </w:p>
    <w:p w:rsidR="003D28E8" w:rsidRPr="00306BFC" w:rsidRDefault="003D28E8" w:rsidP="003D28E8">
      <w:pPr>
        <w:pStyle w:val="PargrafodaLista"/>
        <w:ind w:left="390" w:firstLine="318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Latitude 20º a 30º – camelos e escorpiões</w:t>
      </w:r>
    </w:p>
    <w:p w:rsidR="00306BFC" w:rsidRPr="00306BFC" w:rsidRDefault="00CB7B41" w:rsidP="00306BFC">
      <w:pPr>
        <w:pStyle w:val="PargrafodaLista"/>
        <w:ind w:left="390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b) </w:t>
      </w:r>
      <w:r w:rsidR="00306BFC" w:rsidRPr="00306BFC">
        <w:rPr>
          <w:rFonts w:ascii="Arial" w:hAnsi="Arial" w:cs="Arial"/>
          <w:sz w:val="18"/>
          <w:szCs w:val="18"/>
        </w:rPr>
        <w:t xml:space="preserve">  Latitude 0º a 10º – agricultura e exploração e venda de madeiras;</w:t>
      </w:r>
    </w:p>
    <w:p w:rsidR="00306BFC" w:rsidRPr="00306BFC" w:rsidRDefault="00306BFC" w:rsidP="00306BFC">
      <w:pPr>
        <w:pStyle w:val="PargrafodaLista"/>
        <w:ind w:left="390" w:firstLine="318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Latitude 10º a 20º – agricultura e criação de gado;</w:t>
      </w:r>
    </w:p>
    <w:p w:rsidR="00306BFC" w:rsidRPr="00306BFC" w:rsidRDefault="00306BFC" w:rsidP="00306BFC">
      <w:pPr>
        <w:pStyle w:val="PargrafodaLista"/>
        <w:ind w:left="390" w:firstLine="318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Latitude 20º a 30º – exploração de petróleo e agricultura (onde há água).</w:t>
      </w:r>
    </w:p>
    <w:p w:rsidR="00CB7B41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2.1. Clima temperado marítimo.</w:t>
      </w:r>
    </w:p>
    <w:p w:rsidR="00CB7B41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2.2. </w:t>
      </w:r>
      <w:r w:rsidR="00B82985" w:rsidRPr="00306BFC">
        <w:rPr>
          <w:rFonts w:ascii="Arial" w:hAnsi="Arial" w:cs="Arial"/>
          <w:sz w:val="18"/>
          <w:szCs w:val="18"/>
        </w:rPr>
        <w:t xml:space="preserve">ATA = Temp. máxima </w:t>
      </w:r>
      <w:r w:rsidR="00B82985" w:rsidRPr="00306BFC">
        <w:rPr>
          <w:rFonts w:ascii="Arial" w:hAnsi="Arial" w:cs="Arial"/>
          <w:sz w:val="18"/>
          <w:szCs w:val="18"/>
        </w:rPr>
        <w:sym w:font="Symbol" w:char="F02D"/>
      </w:r>
      <w:r w:rsidR="00B82985" w:rsidRPr="00306BFC">
        <w:rPr>
          <w:rFonts w:ascii="Arial" w:hAnsi="Arial" w:cs="Arial"/>
          <w:sz w:val="18"/>
          <w:szCs w:val="18"/>
        </w:rPr>
        <w:t xml:space="preserve"> Temp. mínima = </w:t>
      </w:r>
      <w:r w:rsidRPr="00306BFC">
        <w:rPr>
          <w:rFonts w:ascii="Arial" w:hAnsi="Arial" w:cs="Arial"/>
          <w:sz w:val="18"/>
          <w:szCs w:val="18"/>
        </w:rPr>
        <w:t>21</w:t>
      </w:r>
      <w:r w:rsidR="00E314D1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º</w:t>
      </w:r>
      <w:r w:rsidR="00E314D1" w:rsidRPr="00306BFC">
        <w:rPr>
          <w:rFonts w:ascii="Arial" w:hAnsi="Arial" w:cs="Arial"/>
          <w:sz w:val="18"/>
          <w:szCs w:val="18"/>
        </w:rPr>
        <w:t xml:space="preserve">C </w:t>
      </w:r>
      <w:r w:rsidR="00E314D1" w:rsidRPr="00306BFC">
        <w:rPr>
          <w:rFonts w:ascii="Arial" w:hAnsi="Arial" w:cs="Arial"/>
          <w:sz w:val="18"/>
          <w:szCs w:val="18"/>
        </w:rPr>
        <w:sym w:font="Symbol" w:char="F02D"/>
      </w:r>
      <w:r w:rsidR="00E314D1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5</w:t>
      </w:r>
      <w:r w:rsidR="00E314D1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º</w:t>
      </w:r>
      <w:r w:rsidR="00E314D1" w:rsidRPr="00306BFC">
        <w:rPr>
          <w:rFonts w:ascii="Arial" w:hAnsi="Arial" w:cs="Arial"/>
          <w:sz w:val="18"/>
          <w:szCs w:val="18"/>
        </w:rPr>
        <w:t xml:space="preserve">C </w:t>
      </w:r>
      <w:r w:rsidRPr="00306BFC">
        <w:rPr>
          <w:rFonts w:ascii="Arial" w:hAnsi="Arial" w:cs="Arial"/>
          <w:sz w:val="18"/>
          <w:szCs w:val="18"/>
        </w:rPr>
        <w:t>=</w:t>
      </w:r>
      <w:r w:rsidR="00E314D1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16</w:t>
      </w:r>
      <w:r w:rsidR="00E314D1" w:rsidRPr="00306BFC">
        <w:rPr>
          <w:rFonts w:ascii="Arial" w:hAnsi="Arial" w:cs="Arial"/>
          <w:sz w:val="18"/>
          <w:szCs w:val="18"/>
        </w:rPr>
        <w:t xml:space="preserve"> </w:t>
      </w:r>
      <w:r w:rsidRPr="00306BFC">
        <w:rPr>
          <w:rFonts w:ascii="Arial" w:hAnsi="Arial" w:cs="Arial"/>
          <w:sz w:val="18"/>
          <w:szCs w:val="18"/>
        </w:rPr>
        <w:t>ºC</w:t>
      </w:r>
    </w:p>
    <w:p w:rsidR="00CB7B41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2.3. A latitude coloca Bordéus no espaço de climas temperados e a proximidade do mar origina uma temperatura de regime regular com chuvas todo o ano.</w:t>
      </w:r>
    </w:p>
    <w:p w:rsidR="00996C30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3.1.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1418"/>
        <w:gridCol w:w="1559"/>
        <w:gridCol w:w="992"/>
        <w:gridCol w:w="1559"/>
      </w:tblGrid>
      <w:tr w:rsidR="00996C30" w:rsidRPr="00306BFC" w:rsidTr="00306BFC">
        <w:tc>
          <w:tcPr>
            <w:tcW w:w="1951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Temperatura do mês mais quente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Temperatura do mês mais frio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Amplitude térmica anual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Mês de maior precipitação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Tipo de clima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96C30" w:rsidRPr="00306BFC" w:rsidRDefault="00996C30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Bioma</w:t>
            </w:r>
          </w:p>
        </w:tc>
      </w:tr>
      <w:tr w:rsidR="00996C30" w:rsidRPr="00306BFC" w:rsidTr="000E5A52">
        <w:tc>
          <w:tcPr>
            <w:tcW w:w="1951" w:type="dxa"/>
          </w:tcPr>
          <w:p w:rsidR="00996C30" w:rsidRPr="00306BFC" w:rsidRDefault="00306BFC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5</w:t>
            </w:r>
            <w:r w:rsidR="000E5A52" w:rsidRPr="00306BFC">
              <w:rPr>
                <w:rFonts w:ascii="Arial" w:hAnsi="Arial" w:cs="Arial"/>
                <w:sz w:val="18"/>
                <w:szCs w:val="18"/>
              </w:rPr>
              <w:t xml:space="preserve"> ºC</w:t>
            </w:r>
          </w:p>
        </w:tc>
        <w:tc>
          <w:tcPr>
            <w:tcW w:w="1701" w:type="dxa"/>
          </w:tcPr>
          <w:p w:rsidR="00996C30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="002525E0" w:rsidRPr="00306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6BFC">
              <w:rPr>
                <w:rFonts w:ascii="Arial" w:hAnsi="Arial" w:cs="Arial"/>
                <w:sz w:val="18"/>
                <w:szCs w:val="18"/>
              </w:rPr>
              <w:t>29 ºC</w:t>
            </w:r>
          </w:p>
        </w:tc>
        <w:tc>
          <w:tcPr>
            <w:tcW w:w="1418" w:type="dxa"/>
          </w:tcPr>
          <w:p w:rsidR="00996C30" w:rsidRPr="00306BFC" w:rsidRDefault="000E5A52" w:rsidP="00306BFC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3</w:t>
            </w:r>
            <w:r w:rsidR="00306BFC" w:rsidRPr="00306BFC">
              <w:rPr>
                <w:rFonts w:ascii="Arial" w:hAnsi="Arial" w:cs="Arial"/>
                <w:sz w:val="18"/>
                <w:szCs w:val="18"/>
              </w:rPr>
              <w:t>3</w:t>
            </w:r>
            <w:r w:rsidRPr="00306BFC">
              <w:rPr>
                <w:rFonts w:ascii="Arial" w:hAnsi="Arial" w:cs="Arial"/>
                <w:sz w:val="18"/>
                <w:szCs w:val="18"/>
              </w:rPr>
              <w:t xml:space="preserve"> ºC</w:t>
            </w:r>
          </w:p>
        </w:tc>
        <w:tc>
          <w:tcPr>
            <w:tcW w:w="1559" w:type="dxa"/>
          </w:tcPr>
          <w:p w:rsidR="00996C30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Agosto</w:t>
            </w:r>
          </w:p>
        </w:tc>
        <w:tc>
          <w:tcPr>
            <w:tcW w:w="992" w:type="dxa"/>
          </w:tcPr>
          <w:p w:rsidR="00996C30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Polar</w:t>
            </w:r>
          </w:p>
        </w:tc>
        <w:tc>
          <w:tcPr>
            <w:tcW w:w="1559" w:type="dxa"/>
          </w:tcPr>
          <w:p w:rsidR="00996C30" w:rsidRPr="00306BFC" w:rsidRDefault="000E5A52" w:rsidP="00AF5419">
            <w:pPr>
              <w:rPr>
                <w:rFonts w:ascii="Arial" w:hAnsi="Arial" w:cs="Arial"/>
                <w:sz w:val="18"/>
                <w:szCs w:val="18"/>
              </w:rPr>
            </w:pPr>
            <w:r w:rsidRPr="00306BFC">
              <w:rPr>
                <w:rFonts w:ascii="Arial" w:hAnsi="Arial" w:cs="Arial"/>
                <w:sz w:val="18"/>
                <w:szCs w:val="18"/>
              </w:rPr>
              <w:t>Tundra</w:t>
            </w:r>
          </w:p>
        </w:tc>
      </w:tr>
    </w:tbl>
    <w:p w:rsidR="00996C30" w:rsidRPr="00306BFC" w:rsidRDefault="00996C30" w:rsidP="00CB7B41">
      <w:pPr>
        <w:rPr>
          <w:rFonts w:ascii="Arial" w:hAnsi="Arial" w:cs="Arial"/>
          <w:sz w:val="18"/>
          <w:szCs w:val="18"/>
        </w:rPr>
      </w:pPr>
    </w:p>
    <w:p w:rsidR="00CB7B41" w:rsidRPr="00306BFC" w:rsidRDefault="00CB7B41" w:rsidP="00CB7B41">
      <w:pPr>
        <w:jc w:val="both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3.2. As temperaturas baixas devem-se principalmente ao fator latitude. O facto destes lugares estarem cobertos de gelo leva a uma maior reflexão dos raios so</w:t>
      </w:r>
      <w:r w:rsidR="005E6471" w:rsidRPr="00306BFC">
        <w:rPr>
          <w:rFonts w:ascii="Arial" w:hAnsi="Arial" w:cs="Arial"/>
          <w:sz w:val="18"/>
          <w:szCs w:val="18"/>
        </w:rPr>
        <w:t>lares e uma perda de calor. Os i</w:t>
      </w:r>
      <w:r w:rsidRPr="00306BFC">
        <w:rPr>
          <w:rFonts w:ascii="Arial" w:hAnsi="Arial" w:cs="Arial"/>
          <w:sz w:val="18"/>
          <w:szCs w:val="18"/>
        </w:rPr>
        <w:t xml:space="preserve">nvernos tornam-se muito frios devido à longa duração da noite (nos </w:t>
      </w:r>
      <w:r w:rsidR="000E5A52" w:rsidRPr="00306BFC">
        <w:rPr>
          <w:rFonts w:ascii="Arial" w:hAnsi="Arial" w:cs="Arial"/>
          <w:sz w:val="18"/>
          <w:szCs w:val="18"/>
        </w:rPr>
        <w:t>polos</w:t>
      </w:r>
      <w:r w:rsidRPr="00306BFC">
        <w:rPr>
          <w:rFonts w:ascii="Arial" w:hAnsi="Arial" w:cs="Arial"/>
          <w:sz w:val="18"/>
          <w:szCs w:val="18"/>
        </w:rPr>
        <w:t xml:space="preserve"> é de cerca de 6 meses) e portanto, à perda de energia por radiação.</w:t>
      </w:r>
    </w:p>
    <w:p w:rsidR="00CB7B41" w:rsidRPr="00306BFC" w:rsidRDefault="00CB7B41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 xml:space="preserve">4. </w:t>
      </w:r>
      <w:r w:rsidR="005E6471" w:rsidRPr="00306BFC">
        <w:rPr>
          <w:rFonts w:ascii="Arial" w:hAnsi="Arial" w:cs="Arial"/>
          <w:sz w:val="18"/>
          <w:szCs w:val="18"/>
        </w:rPr>
        <w:t xml:space="preserve">1 – </w:t>
      </w:r>
      <w:r w:rsidR="005972F7" w:rsidRPr="00306BFC">
        <w:rPr>
          <w:rFonts w:ascii="Arial" w:hAnsi="Arial" w:cs="Arial"/>
          <w:sz w:val="18"/>
          <w:szCs w:val="18"/>
        </w:rPr>
        <w:t>1: G, H e I.</w:t>
      </w:r>
    </w:p>
    <w:p w:rsidR="005972F7" w:rsidRPr="00306BFC" w:rsidRDefault="005972F7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lastRenderedPageBreak/>
        <w:tab/>
        <w:t>2: A e F.</w:t>
      </w:r>
    </w:p>
    <w:p w:rsidR="005972F7" w:rsidRPr="00306BFC" w:rsidRDefault="00904330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ab/>
        <w:t>3: B e C.</w:t>
      </w:r>
    </w:p>
    <w:p w:rsidR="00904330" w:rsidRPr="00306BFC" w:rsidRDefault="00904330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ab/>
        <w:t>4: C e E.</w:t>
      </w:r>
    </w:p>
    <w:p w:rsidR="00904330" w:rsidRPr="00306BFC" w:rsidRDefault="00904330" w:rsidP="00CB7B41">
      <w:pPr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ab/>
        <w:t>5: H e J.</w:t>
      </w:r>
    </w:p>
    <w:p w:rsidR="00904330" w:rsidRPr="00306BFC" w:rsidRDefault="00904330" w:rsidP="00904330">
      <w:pPr>
        <w:ind w:firstLine="708"/>
        <w:rPr>
          <w:rFonts w:ascii="Arial" w:hAnsi="Arial" w:cs="Arial"/>
          <w:sz w:val="18"/>
          <w:szCs w:val="18"/>
        </w:rPr>
      </w:pPr>
      <w:r w:rsidRPr="00306BFC">
        <w:rPr>
          <w:rFonts w:ascii="Arial" w:hAnsi="Arial" w:cs="Arial"/>
          <w:sz w:val="18"/>
          <w:szCs w:val="18"/>
        </w:rPr>
        <w:t>6: K.</w:t>
      </w:r>
    </w:p>
    <w:p w:rsidR="00423B81" w:rsidRDefault="00423B81">
      <w:pPr>
        <w:rPr>
          <w:sz w:val="20"/>
          <w:szCs w:val="20"/>
        </w:rPr>
      </w:pPr>
    </w:p>
    <w:p w:rsidR="00306BFC" w:rsidRDefault="00306BF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93B29" w:rsidRPr="00F450F4" w:rsidRDefault="00F450F4" w:rsidP="00F450F4">
      <w:pPr>
        <w:spacing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TESTE DE ETAPA 6</w:t>
      </w:r>
    </w:p>
    <w:tbl>
      <w:tblPr>
        <w:tblStyle w:val="Tabelacomgrelha"/>
        <w:tblpPr w:leftFromText="141" w:rightFromText="141" w:vertAnchor="text" w:horzAnchor="margin" w:tblpY="107"/>
        <w:tblW w:w="7900" w:type="dxa"/>
        <w:tblLayout w:type="fixed"/>
        <w:tblLook w:val="04A0" w:firstRow="1" w:lastRow="0" w:firstColumn="1" w:lastColumn="0" w:noHBand="0" w:noVBand="1"/>
      </w:tblPr>
      <w:tblGrid>
        <w:gridCol w:w="1562"/>
        <w:gridCol w:w="2232"/>
        <w:gridCol w:w="1559"/>
        <w:gridCol w:w="2547"/>
      </w:tblGrid>
      <w:tr w:rsidR="00CD1FF9" w:rsidRPr="00F450F4" w:rsidTr="00CD1FF9">
        <w:tc>
          <w:tcPr>
            <w:tcW w:w="7900" w:type="dxa"/>
            <w:gridSpan w:val="4"/>
            <w:shd w:val="clear" w:color="auto" w:fill="D9D9D9" w:themeFill="background1" w:themeFillShade="D9"/>
          </w:tcPr>
          <w:p w:rsidR="00CD1FF9" w:rsidRPr="00F450F4" w:rsidRDefault="00CD1FF9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0F4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3D13FE" w:rsidRPr="00F450F4" w:rsidTr="00CD1FF9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3D13FE" w:rsidRPr="00F450F4" w:rsidRDefault="00CD1FF9" w:rsidP="00CD1F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450F4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338" w:type="dxa"/>
            <w:gridSpan w:val="3"/>
            <w:shd w:val="clear" w:color="auto" w:fill="D9D9D9" w:themeFill="background1" w:themeFillShade="D9"/>
          </w:tcPr>
          <w:p w:rsidR="003D13FE" w:rsidRPr="00F450F4" w:rsidRDefault="00CD1FF9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0F4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3D13FE" w:rsidRPr="00F450F4" w:rsidTr="00CD1FF9">
        <w:tc>
          <w:tcPr>
            <w:tcW w:w="1562" w:type="dxa"/>
            <w:vMerge/>
            <w:shd w:val="clear" w:color="auto" w:fill="D9D9D9" w:themeFill="background1" w:themeFillShade="D9"/>
          </w:tcPr>
          <w:p w:rsidR="003D13FE" w:rsidRPr="00F450F4" w:rsidRDefault="003D13FE" w:rsidP="00CD1FF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32" w:type="dxa"/>
          </w:tcPr>
          <w:p w:rsidR="003D13FE" w:rsidRPr="00F450F4" w:rsidRDefault="003D13FE" w:rsidP="00CD1FF9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  <w:lang w:eastAsia="pt-PT"/>
              </w:rPr>
              <w:t xml:space="preserve">Leitura e interpretação de mapas e esquemas </w:t>
            </w:r>
          </w:p>
        </w:tc>
        <w:tc>
          <w:tcPr>
            <w:tcW w:w="1559" w:type="dxa"/>
          </w:tcPr>
          <w:p w:rsidR="003D13FE" w:rsidRPr="00F450F4" w:rsidRDefault="003D13FE" w:rsidP="00CD1FF9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  <w:lang w:eastAsia="pt-PT"/>
              </w:rPr>
              <w:t>Leitura e interpretação de textos</w:t>
            </w:r>
          </w:p>
        </w:tc>
        <w:tc>
          <w:tcPr>
            <w:tcW w:w="2547" w:type="dxa"/>
          </w:tcPr>
          <w:p w:rsidR="003D13FE" w:rsidRPr="00F450F4" w:rsidRDefault="003D13FE" w:rsidP="00CD1FF9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  <w:lang w:eastAsia="pt-PT"/>
              </w:rPr>
              <w:t xml:space="preserve">Leitura e interpretação de </w:t>
            </w:r>
            <w:r w:rsidR="000B3CF4" w:rsidRPr="00F450F4">
              <w:rPr>
                <w:rFonts w:ascii="Arial" w:hAnsi="Arial" w:cs="Arial"/>
                <w:sz w:val="18"/>
                <w:szCs w:val="18"/>
                <w:lang w:eastAsia="pt-PT"/>
              </w:rPr>
              <w:t>mapas e</w:t>
            </w:r>
            <w:r w:rsidRPr="00F450F4">
              <w:rPr>
                <w:rFonts w:ascii="Arial" w:hAnsi="Arial" w:cs="Arial"/>
                <w:sz w:val="18"/>
                <w:szCs w:val="18"/>
                <w:lang w:eastAsia="pt-PT"/>
              </w:rPr>
              <w:t xml:space="preserve"> perfis </w:t>
            </w:r>
            <w:r w:rsidR="000B3CF4" w:rsidRPr="00F450F4">
              <w:rPr>
                <w:rFonts w:ascii="Arial" w:hAnsi="Arial" w:cs="Arial"/>
                <w:sz w:val="18"/>
                <w:szCs w:val="18"/>
                <w:lang w:eastAsia="pt-PT"/>
              </w:rPr>
              <w:t xml:space="preserve">topográficos </w:t>
            </w:r>
            <w:r w:rsidRPr="00F450F4">
              <w:rPr>
                <w:rFonts w:ascii="Arial" w:hAnsi="Arial" w:cs="Arial"/>
                <w:sz w:val="18"/>
                <w:szCs w:val="18"/>
                <w:lang w:eastAsia="pt-PT"/>
              </w:rPr>
              <w:t>do espaço geográfico português</w:t>
            </w:r>
          </w:p>
        </w:tc>
      </w:tr>
      <w:tr w:rsidR="003D13FE" w:rsidRPr="00F450F4" w:rsidTr="00CD1FF9">
        <w:tc>
          <w:tcPr>
            <w:tcW w:w="1562" w:type="dxa"/>
            <w:shd w:val="clear" w:color="auto" w:fill="D9D9D9" w:themeFill="background1" w:themeFillShade="D9"/>
          </w:tcPr>
          <w:p w:rsidR="003D13FE" w:rsidRPr="00F450F4" w:rsidRDefault="00CD1FF9" w:rsidP="00CD1F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450F4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FORMAS DE RELEVO</w:t>
            </w:r>
          </w:p>
        </w:tc>
        <w:tc>
          <w:tcPr>
            <w:tcW w:w="2232" w:type="dxa"/>
          </w:tcPr>
          <w:p w:rsidR="003D13FE" w:rsidRPr="00F450F4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1.1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>. 12%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1.2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>. 18%</w:t>
            </w:r>
          </w:p>
          <w:p w:rsidR="003D13FE" w:rsidRPr="00F450F4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3D13FE" w:rsidRPr="00F450F4" w:rsidRDefault="002501AA" w:rsidP="002501AA">
            <w:pPr>
              <w:autoSpaceDE w:val="0"/>
              <w:autoSpaceDN w:val="0"/>
              <w:adjustRightInd w:val="0"/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 xml:space="preserve">1.3. 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>24%</w:t>
            </w:r>
          </w:p>
        </w:tc>
        <w:tc>
          <w:tcPr>
            <w:tcW w:w="2547" w:type="dxa"/>
          </w:tcPr>
          <w:p w:rsidR="003D13FE" w:rsidRPr="00F450F4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13FE" w:rsidRPr="00F450F4" w:rsidTr="00CD1FF9">
        <w:tc>
          <w:tcPr>
            <w:tcW w:w="1562" w:type="dxa"/>
            <w:shd w:val="clear" w:color="auto" w:fill="D9D9D9" w:themeFill="background1" w:themeFillShade="D9"/>
          </w:tcPr>
          <w:p w:rsidR="003D13FE" w:rsidRPr="00F450F4" w:rsidRDefault="00CD1FF9" w:rsidP="00CD1F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F450F4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RELEVO DE PORTUGAL</w:t>
            </w:r>
          </w:p>
        </w:tc>
        <w:tc>
          <w:tcPr>
            <w:tcW w:w="2232" w:type="dxa"/>
          </w:tcPr>
          <w:p w:rsidR="003D13FE" w:rsidRPr="00F450F4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3D13FE" w:rsidRPr="00F450F4" w:rsidRDefault="003D13FE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7" w:type="dxa"/>
          </w:tcPr>
          <w:p w:rsidR="002501AA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2.1.</w:t>
            </w:r>
            <w:r w:rsidR="002501AA" w:rsidRPr="00F450F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>2%</w:t>
            </w:r>
            <w:r w:rsidR="002501AA" w:rsidRPr="00F450F4">
              <w:rPr>
                <w:rFonts w:ascii="Arial" w:hAnsi="Arial" w:cs="Arial"/>
                <w:sz w:val="18"/>
                <w:szCs w:val="18"/>
              </w:rPr>
              <w:t xml:space="preserve"> por cada local corretamente assinalado</w:t>
            </w:r>
            <w:r w:rsidR="00CD1FF9" w:rsidRPr="00F450F4">
              <w:rPr>
                <w:rFonts w:ascii="Arial" w:hAnsi="Arial" w:cs="Arial"/>
                <w:sz w:val="18"/>
                <w:szCs w:val="18"/>
              </w:rPr>
              <w:t xml:space="preserve"> (×5)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2.2.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 xml:space="preserve"> 10%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3.1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 xml:space="preserve">. 10% 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3.2.a)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 xml:space="preserve">       b)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0B3CF4" w:rsidRPr="00F450F4" w:rsidRDefault="000B3CF4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F450F4">
              <w:rPr>
                <w:rFonts w:ascii="Arial" w:hAnsi="Arial" w:cs="Arial"/>
                <w:sz w:val="18"/>
                <w:szCs w:val="18"/>
              </w:rPr>
              <w:t>4.</w:t>
            </w:r>
            <w:r w:rsidR="00144A13" w:rsidRPr="00F450F4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</w:tr>
    </w:tbl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b/>
          <w:sz w:val="18"/>
          <w:szCs w:val="18"/>
        </w:rPr>
        <w:t>Proposta de soluções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 xml:space="preserve">1.1. </w:t>
      </w:r>
      <w:r w:rsidR="007D6713" w:rsidRPr="00F450F4">
        <w:rPr>
          <w:rFonts w:ascii="Arial" w:hAnsi="Arial" w:cs="Arial"/>
          <w:sz w:val="18"/>
          <w:szCs w:val="18"/>
        </w:rPr>
        <w:t>A - Montanha; B –</w:t>
      </w:r>
      <w:r w:rsidRPr="00F450F4">
        <w:rPr>
          <w:rFonts w:ascii="Arial" w:hAnsi="Arial" w:cs="Arial"/>
          <w:sz w:val="18"/>
          <w:szCs w:val="18"/>
        </w:rPr>
        <w:t xml:space="preserve"> </w:t>
      </w:r>
      <w:r w:rsidR="007D6713" w:rsidRPr="00F450F4">
        <w:rPr>
          <w:rFonts w:ascii="Arial" w:hAnsi="Arial" w:cs="Arial"/>
          <w:sz w:val="18"/>
          <w:szCs w:val="18"/>
        </w:rPr>
        <w:t xml:space="preserve">planalto; C – planície; D – vertente; E – vale e F – </w:t>
      </w:r>
      <w:r w:rsidRPr="00F450F4">
        <w:rPr>
          <w:rFonts w:ascii="Arial" w:hAnsi="Arial" w:cs="Arial"/>
          <w:sz w:val="18"/>
          <w:szCs w:val="18"/>
        </w:rPr>
        <w:t>b</w:t>
      </w:r>
      <w:r w:rsidR="007D6713" w:rsidRPr="00F450F4">
        <w:rPr>
          <w:rFonts w:ascii="Arial" w:hAnsi="Arial" w:cs="Arial"/>
          <w:sz w:val="18"/>
          <w:szCs w:val="18"/>
        </w:rPr>
        <w:t>acia.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1.2. Montanha – elevação natural do terreno.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Vale – depressão alongada compreendida entre duas áreas de maior altitude e geralmente ocupada por um curso de água.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Bacia – depressão de forma mais ou menos circular, normalmente ocupada por água.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 xml:space="preserve">Planície – constituída por terrenos planos ou pouco ondulados. </w:t>
      </w:r>
    </w:p>
    <w:p w:rsidR="00B93B29" w:rsidRPr="00F450F4" w:rsidRDefault="00B93B29" w:rsidP="00B93B29">
      <w:pPr>
        <w:ind w:right="40"/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Plana</w:t>
      </w:r>
      <w:r w:rsidR="00E156EB" w:rsidRPr="00F450F4">
        <w:rPr>
          <w:rFonts w:ascii="Arial" w:hAnsi="Arial" w:cs="Arial"/>
          <w:sz w:val="18"/>
          <w:szCs w:val="18"/>
        </w:rPr>
        <w:t>lto – extensão plana de terreno</w:t>
      </w:r>
      <w:r w:rsidRPr="00F450F4">
        <w:rPr>
          <w:rFonts w:ascii="Arial" w:hAnsi="Arial" w:cs="Arial"/>
          <w:sz w:val="18"/>
          <w:szCs w:val="18"/>
        </w:rPr>
        <w:t>, mas a altitudes elevadas, talhada por vales.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Vertente - superfície inclinada que une o cume ao ponto mais baixo.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 xml:space="preserve">1.3. Relevo, interior, erosivos, </w:t>
      </w:r>
      <w:r w:rsidR="007B22AE" w:rsidRPr="00F450F4">
        <w:rPr>
          <w:rFonts w:ascii="Arial" w:hAnsi="Arial" w:cs="Arial"/>
          <w:sz w:val="18"/>
          <w:szCs w:val="18"/>
        </w:rPr>
        <w:t xml:space="preserve">o </w:t>
      </w:r>
      <w:r w:rsidRPr="00F450F4">
        <w:rPr>
          <w:rFonts w:ascii="Arial" w:hAnsi="Arial" w:cs="Arial"/>
          <w:sz w:val="18"/>
          <w:szCs w:val="18"/>
        </w:rPr>
        <w:t xml:space="preserve">vento, </w:t>
      </w:r>
      <w:r w:rsidR="007B22AE" w:rsidRPr="00F450F4">
        <w:rPr>
          <w:rFonts w:ascii="Arial" w:hAnsi="Arial" w:cs="Arial"/>
          <w:sz w:val="18"/>
          <w:szCs w:val="18"/>
        </w:rPr>
        <w:t xml:space="preserve">as </w:t>
      </w:r>
      <w:r w:rsidRPr="00F450F4">
        <w:rPr>
          <w:rFonts w:ascii="Arial" w:hAnsi="Arial" w:cs="Arial"/>
          <w:sz w:val="18"/>
          <w:szCs w:val="18"/>
        </w:rPr>
        <w:t xml:space="preserve">águas subterrâneas, </w:t>
      </w:r>
      <w:r w:rsidR="007B22AE" w:rsidRPr="00F450F4">
        <w:rPr>
          <w:rFonts w:ascii="Arial" w:hAnsi="Arial" w:cs="Arial"/>
          <w:sz w:val="18"/>
          <w:szCs w:val="18"/>
        </w:rPr>
        <w:t xml:space="preserve">os </w:t>
      </w:r>
      <w:r w:rsidRPr="00F450F4">
        <w:rPr>
          <w:rFonts w:ascii="Arial" w:hAnsi="Arial" w:cs="Arial"/>
          <w:sz w:val="18"/>
          <w:szCs w:val="18"/>
        </w:rPr>
        <w:t xml:space="preserve">glaciares, </w:t>
      </w:r>
      <w:r w:rsidR="007B22AE" w:rsidRPr="00F450F4">
        <w:rPr>
          <w:rFonts w:ascii="Arial" w:hAnsi="Arial" w:cs="Arial"/>
          <w:sz w:val="18"/>
          <w:szCs w:val="18"/>
        </w:rPr>
        <w:t xml:space="preserve">os </w:t>
      </w:r>
      <w:r w:rsidRPr="00F450F4">
        <w:rPr>
          <w:rFonts w:ascii="Arial" w:hAnsi="Arial" w:cs="Arial"/>
          <w:sz w:val="18"/>
          <w:szCs w:val="18"/>
        </w:rPr>
        <w:t xml:space="preserve">rios, </w:t>
      </w:r>
      <w:r w:rsidR="007B22AE" w:rsidRPr="00F450F4">
        <w:rPr>
          <w:rFonts w:ascii="Arial" w:hAnsi="Arial" w:cs="Arial"/>
          <w:sz w:val="18"/>
          <w:szCs w:val="18"/>
        </w:rPr>
        <w:t xml:space="preserve">o </w:t>
      </w:r>
      <w:r w:rsidRPr="00F450F4">
        <w:rPr>
          <w:rFonts w:ascii="Arial" w:hAnsi="Arial" w:cs="Arial"/>
          <w:sz w:val="18"/>
          <w:szCs w:val="18"/>
        </w:rPr>
        <w:t xml:space="preserve">mar, </w:t>
      </w:r>
      <w:r w:rsidR="007B22AE" w:rsidRPr="00F450F4">
        <w:rPr>
          <w:rFonts w:ascii="Arial" w:hAnsi="Arial" w:cs="Arial"/>
          <w:sz w:val="18"/>
          <w:szCs w:val="18"/>
        </w:rPr>
        <w:t xml:space="preserve">os </w:t>
      </w:r>
      <w:r w:rsidRPr="00F450F4">
        <w:rPr>
          <w:rFonts w:ascii="Arial" w:hAnsi="Arial" w:cs="Arial"/>
          <w:sz w:val="18"/>
          <w:szCs w:val="18"/>
        </w:rPr>
        <w:t>seres vivos, desgaste, transporte, acumulação.</w:t>
      </w:r>
    </w:p>
    <w:p w:rsidR="001F3F19" w:rsidRPr="00F450F4" w:rsidRDefault="001F3F1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 xml:space="preserve">2.1. </w:t>
      </w:r>
      <w:r w:rsidR="007B22AE" w:rsidRPr="00F450F4">
        <w:rPr>
          <w:rFonts w:ascii="Arial" w:hAnsi="Arial" w:cs="Arial"/>
          <w:sz w:val="18"/>
          <w:szCs w:val="18"/>
        </w:rPr>
        <w:t>(A marcar na figura 2.)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2.2. Cordilheira Central – serras da Estrela e Lousã; Barreira de Condensação – serras de Aire e Candeeiros; Serra Algarvia – serras de Caldeirão e Monchique; Planalto alentejano – serras de Ossa e S. Mamede; Planalto transmontano – serras de Montesinho e Mogadouro.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3.2.a) A norte do rio Tejo, o relevo é acidentado, predominando as serras e planaltos entalhados por vales profundos e encaixados.</w:t>
      </w:r>
    </w:p>
    <w:p w:rsidR="00B93B29" w:rsidRPr="00F450F4" w:rsidRDefault="00B93B29" w:rsidP="00B93B29">
      <w:pPr>
        <w:ind w:right="27"/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 xml:space="preserve">      b) A sul do rio Tejo, o relevo é suave com altitudes médias mais baixas, com raras serras. </w:t>
      </w:r>
    </w:p>
    <w:p w:rsidR="00B93B29" w:rsidRPr="00F450F4" w:rsidRDefault="00B93B29" w:rsidP="00B93B29">
      <w:pPr>
        <w:rPr>
          <w:rFonts w:ascii="Arial" w:hAnsi="Arial" w:cs="Arial"/>
          <w:sz w:val="18"/>
          <w:szCs w:val="18"/>
        </w:rPr>
      </w:pPr>
      <w:r w:rsidRPr="00F450F4">
        <w:rPr>
          <w:rFonts w:ascii="Arial" w:hAnsi="Arial" w:cs="Arial"/>
          <w:sz w:val="18"/>
          <w:szCs w:val="18"/>
        </w:rPr>
        <w:t>4. A ilha da Madeira possui um relevo vigoroso, com cumes elevados, vales profundos e encaixados e um litoral com arribas altas e escarpadas. No Arquipélago dos Açores, o relevo caracteriza-se pela existência de antigos cones vulcânicos e caldeiras, onde hoje existem extensas lagoas.</w:t>
      </w:r>
    </w:p>
    <w:p w:rsidR="00831F6D" w:rsidRPr="00423B81" w:rsidRDefault="00831F6D">
      <w:pPr>
        <w:rPr>
          <w:sz w:val="20"/>
          <w:szCs w:val="20"/>
        </w:rPr>
      </w:pPr>
      <w:r w:rsidRPr="00423B81">
        <w:rPr>
          <w:sz w:val="20"/>
          <w:szCs w:val="20"/>
        </w:rPr>
        <w:br w:type="page"/>
      </w:r>
    </w:p>
    <w:p w:rsidR="00831F6D" w:rsidRPr="00B42DC0" w:rsidRDefault="003E7019" w:rsidP="003E7019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B42DC0">
        <w:rPr>
          <w:rFonts w:ascii="Arial" w:hAnsi="Arial" w:cs="Arial"/>
          <w:b/>
          <w:sz w:val="18"/>
          <w:szCs w:val="18"/>
        </w:rPr>
        <w:lastRenderedPageBreak/>
        <w:t>TESTE DE ETAPA 7</w:t>
      </w:r>
    </w:p>
    <w:tbl>
      <w:tblPr>
        <w:tblStyle w:val="Tabelacomgrelha"/>
        <w:tblpPr w:leftFromText="141" w:rightFromText="141" w:vertAnchor="text" w:horzAnchor="margin" w:tblpY="107"/>
        <w:tblW w:w="8467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2126"/>
        <w:gridCol w:w="2547"/>
      </w:tblGrid>
      <w:tr w:rsidR="0053575C" w:rsidRPr="00B42DC0" w:rsidTr="0053575C">
        <w:tc>
          <w:tcPr>
            <w:tcW w:w="8467" w:type="dxa"/>
            <w:gridSpan w:val="4"/>
            <w:shd w:val="clear" w:color="auto" w:fill="D9D9D9" w:themeFill="background1" w:themeFillShade="D9"/>
          </w:tcPr>
          <w:p w:rsidR="0053575C" w:rsidRPr="00B42DC0" w:rsidRDefault="0053575C" w:rsidP="0053575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  <w:p w:rsidR="0053575C" w:rsidRPr="00B42DC0" w:rsidRDefault="0053575C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26E64" w:rsidRPr="00B42DC0" w:rsidTr="0062642D">
        <w:tc>
          <w:tcPr>
            <w:tcW w:w="1809" w:type="dxa"/>
            <w:vMerge w:val="restart"/>
            <w:shd w:val="clear" w:color="auto" w:fill="D9D9D9" w:themeFill="background1" w:themeFillShade="D9"/>
          </w:tcPr>
          <w:p w:rsidR="00526E64" w:rsidRPr="00B42DC0" w:rsidRDefault="0053575C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658" w:type="dxa"/>
            <w:gridSpan w:val="3"/>
            <w:shd w:val="clear" w:color="auto" w:fill="D9D9D9" w:themeFill="background1" w:themeFillShade="D9"/>
          </w:tcPr>
          <w:p w:rsidR="00526E64" w:rsidRPr="00B42DC0" w:rsidRDefault="0053575C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526E64" w:rsidRPr="00B42DC0" w:rsidTr="0062642D">
        <w:tc>
          <w:tcPr>
            <w:tcW w:w="1809" w:type="dxa"/>
            <w:vMerge/>
          </w:tcPr>
          <w:p w:rsidR="00526E64" w:rsidRPr="00B42DC0" w:rsidRDefault="00526E64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:rsidR="00526E64" w:rsidRPr="00B42DC0" w:rsidRDefault="00526E64" w:rsidP="00A50EFE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  <w:lang w:eastAsia="pt-PT"/>
              </w:rPr>
              <w:t>L</w:t>
            </w:r>
            <w:r w:rsidR="009C6382" w:rsidRPr="00B42DC0">
              <w:rPr>
                <w:rFonts w:ascii="Arial" w:hAnsi="Arial" w:cs="Arial"/>
                <w:sz w:val="18"/>
                <w:szCs w:val="18"/>
                <w:lang w:eastAsia="pt-PT"/>
              </w:rPr>
              <w:t xml:space="preserve">eitura e interpretação de </w:t>
            </w:r>
            <w:r w:rsidR="00376D53" w:rsidRPr="00B42DC0">
              <w:rPr>
                <w:rFonts w:ascii="Arial" w:hAnsi="Arial" w:cs="Arial"/>
                <w:sz w:val="18"/>
                <w:szCs w:val="18"/>
                <w:lang w:eastAsia="pt-PT"/>
              </w:rPr>
              <w:t>fotografias e textos</w:t>
            </w:r>
          </w:p>
        </w:tc>
        <w:tc>
          <w:tcPr>
            <w:tcW w:w="2126" w:type="dxa"/>
          </w:tcPr>
          <w:p w:rsidR="00526E64" w:rsidRPr="00B42DC0" w:rsidRDefault="00526E64" w:rsidP="00A50EF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  <w:lang w:eastAsia="pt-PT"/>
              </w:rPr>
              <w:t xml:space="preserve">Leitura e interpretação de perfis transversais de </w:t>
            </w:r>
            <w:r w:rsidR="00376D53" w:rsidRPr="00B42DC0">
              <w:rPr>
                <w:rFonts w:ascii="Arial" w:hAnsi="Arial" w:cs="Arial"/>
                <w:sz w:val="18"/>
                <w:szCs w:val="18"/>
                <w:lang w:eastAsia="pt-PT"/>
              </w:rPr>
              <w:t>rios</w:t>
            </w:r>
          </w:p>
        </w:tc>
        <w:tc>
          <w:tcPr>
            <w:tcW w:w="2547" w:type="dxa"/>
          </w:tcPr>
          <w:p w:rsidR="00526E64" w:rsidRPr="00B42DC0" w:rsidRDefault="00526E64" w:rsidP="00A50EFE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  <w:lang w:eastAsia="pt-PT"/>
              </w:rPr>
              <w:t xml:space="preserve">Leitura e interpretação de </w:t>
            </w:r>
            <w:r w:rsidR="00376D53" w:rsidRPr="00B42DC0">
              <w:rPr>
                <w:rFonts w:ascii="Arial" w:hAnsi="Arial" w:cs="Arial"/>
                <w:sz w:val="18"/>
                <w:szCs w:val="18"/>
                <w:lang w:eastAsia="pt-PT"/>
              </w:rPr>
              <w:t>mapa</w:t>
            </w:r>
            <w:r w:rsidRPr="00B42DC0">
              <w:rPr>
                <w:rFonts w:ascii="Arial" w:hAnsi="Arial" w:cs="Arial"/>
                <w:sz w:val="18"/>
                <w:szCs w:val="18"/>
                <w:lang w:eastAsia="pt-PT"/>
              </w:rPr>
              <w:t xml:space="preserve"> do espaço geográfico português</w:t>
            </w:r>
          </w:p>
        </w:tc>
      </w:tr>
      <w:tr w:rsidR="00526E64" w:rsidRPr="00B42DC0" w:rsidTr="0062642D">
        <w:tc>
          <w:tcPr>
            <w:tcW w:w="1809" w:type="dxa"/>
            <w:shd w:val="clear" w:color="auto" w:fill="D9D9D9" w:themeFill="background1" w:themeFillShade="D9"/>
          </w:tcPr>
          <w:p w:rsidR="00526E64" w:rsidRPr="00B42DC0" w:rsidRDefault="0053575C" w:rsidP="005357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</w:rPr>
              <w:t>SISTEMA FLUVIAL</w:t>
            </w:r>
          </w:p>
        </w:tc>
        <w:tc>
          <w:tcPr>
            <w:tcW w:w="1985" w:type="dxa"/>
          </w:tcPr>
          <w:p w:rsidR="00526E64" w:rsidRPr="00B42DC0" w:rsidRDefault="00376D53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1.1.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18%</w:t>
            </w:r>
          </w:p>
        </w:tc>
        <w:tc>
          <w:tcPr>
            <w:tcW w:w="2126" w:type="dxa"/>
          </w:tcPr>
          <w:p w:rsidR="00526E64" w:rsidRPr="00B42DC0" w:rsidRDefault="00376D53" w:rsidP="00F0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1.2.</w:t>
            </w:r>
            <w:r w:rsidR="00A50EFE" w:rsidRPr="00B42DC0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12%</w:t>
            </w:r>
          </w:p>
          <w:p w:rsidR="00376D53" w:rsidRPr="00B42DC0" w:rsidRDefault="00A50EFE" w:rsidP="00F0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 xml:space="preserve">       b)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12%</w:t>
            </w:r>
          </w:p>
        </w:tc>
        <w:tc>
          <w:tcPr>
            <w:tcW w:w="2547" w:type="dxa"/>
          </w:tcPr>
          <w:p w:rsidR="00526E64" w:rsidRPr="00B42DC0" w:rsidRDefault="00526E64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6E64" w:rsidRPr="00B42DC0" w:rsidTr="0062642D">
        <w:tc>
          <w:tcPr>
            <w:tcW w:w="1809" w:type="dxa"/>
            <w:shd w:val="clear" w:color="auto" w:fill="D9D9D9" w:themeFill="background1" w:themeFillShade="D9"/>
          </w:tcPr>
          <w:p w:rsidR="00526E64" w:rsidRPr="00B42DC0" w:rsidRDefault="0053575C" w:rsidP="005357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pt-PT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DINÂMICA DE UMA BACIA HIDROGRÁFICA</w:t>
            </w:r>
          </w:p>
        </w:tc>
        <w:tc>
          <w:tcPr>
            <w:tcW w:w="1985" w:type="dxa"/>
          </w:tcPr>
          <w:p w:rsidR="00526E64" w:rsidRPr="00B42DC0" w:rsidRDefault="0070446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2</w:t>
            </w:r>
            <w:r w:rsidR="00376D53" w:rsidRPr="00B42DC0">
              <w:rPr>
                <w:rFonts w:ascii="Arial" w:hAnsi="Arial" w:cs="Arial"/>
                <w:sz w:val="18"/>
                <w:szCs w:val="18"/>
              </w:rPr>
              <w:t>.1</w:t>
            </w:r>
            <w:r w:rsidRPr="00B42DC0">
              <w:rPr>
                <w:rFonts w:ascii="Arial" w:hAnsi="Arial" w:cs="Arial"/>
                <w:sz w:val="18"/>
                <w:szCs w:val="18"/>
              </w:rPr>
              <w:t>. 6%</w:t>
            </w:r>
          </w:p>
          <w:p w:rsidR="00376D53" w:rsidRPr="00B42DC0" w:rsidRDefault="0070446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2</w:t>
            </w:r>
            <w:r w:rsidR="00376D53" w:rsidRPr="00B42DC0">
              <w:rPr>
                <w:rFonts w:ascii="Arial" w:hAnsi="Arial" w:cs="Arial"/>
                <w:sz w:val="18"/>
                <w:szCs w:val="18"/>
              </w:rPr>
              <w:t>.2</w:t>
            </w:r>
            <w:r w:rsidRPr="00B42DC0">
              <w:rPr>
                <w:rFonts w:ascii="Arial" w:hAnsi="Arial" w:cs="Arial"/>
                <w:sz w:val="18"/>
                <w:szCs w:val="18"/>
              </w:rPr>
              <w:t>. 6%</w:t>
            </w:r>
          </w:p>
        </w:tc>
        <w:tc>
          <w:tcPr>
            <w:tcW w:w="2126" w:type="dxa"/>
          </w:tcPr>
          <w:p w:rsidR="00526E64" w:rsidRPr="00B42DC0" w:rsidRDefault="00376D53" w:rsidP="00A50EFE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1.2</w:t>
            </w:r>
            <w:r w:rsidR="00A50EFE" w:rsidRPr="00B42DC0">
              <w:rPr>
                <w:rFonts w:ascii="Arial" w:hAnsi="Arial" w:cs="Arial"/>
                <w:sz w:val="18"/>
                <w:szCs w:val="18"/>
              </w:rPr>
              <w:t xml:space="preserve">   c)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18%</w:t>
            </w:r>
          </w:p>
        </w:tc>
        <w:tc>
          <w:tcPr>
            <w:tcW w:w="2547" w:type="dxa"/>
          </w:tcPr>
          <w:p w:rsidR="00526E64" w:rsidRPr="00B42DC0" w:rsidRDefault="00526E64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6E64" w:rsidRPr="00B42DC0" w:rsidTr="0062642D">
        <w:tc>
          <w:tcPr>
            <w:tcW w:w="1809" w:type="dxa"/>
            <w:shd w:val="clear" w:color="auto" w:fill="D9D9D9" w:themeFill="background1" w:themeFillShade="D9"/>
          </w:tcPr>
          <w:p w:rsidR="00526E64" w:rsidRPr="00B42DC0" w:rsidRDefault="0053575C" w:rsidP="005357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eastAsia="pt-PT"/>
              </w:rPr>
            </w:pPr>
            <w:r w:rsidRPr="00B42DC0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PORTUGAL E AS BACIAS HIDROGRÁFICAS</w:t>
            </w:r>
          </w:p>
          <w:p w:rsidR="00526E64" w:rsidRPr="00B42DC0" w:rsidRDefault="00526E64" w:rsidP="005357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:rsidR="00526E64" w:rsidRPr="00B42DC0" w:rsidRDefault="00526E64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526E64" w:rsidRPr="00B42DC0" w:rsidRDefault="00526E64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7" w:type="dxa"/>
          </w:tcPr>
          <w:p w:rsidR="00526E64" w:rsidRPr="00B42DC0" w:rsidRDefault="0070446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3</w:t>
            </w:r>
            <w:r w:rsidR="00785623" w:rsidRPr="00B42DC0">
              <w:rPr>
                <w:rFonts w:ascii="Arial" w:hAnsi="Arial" w:cs="Arial"/>
                <w:sz w:val="18"/>
                <w:szCs w:val="18"/>
              </w:rPr>
              <w:t>.1. a)</w:t>
            </w:r>
            <w:r w:rsidRPr="00B42DC0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376D53" w:rsidRPr="00B42DC0" w:rsidRDefault="00A50E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785623" w:rsidRPr="00B42DC0">
              <w:rPr>
                <w:rFonts w:ascii="Arial" w:hAnsi="Arial" w:cs="Arial"/>
                <w:sz w:val="18"/>
                <w:szCs w:val="18"/>
              </w:rPr>
              <w:t>b)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376D53" w:rsidRPr="00B42DC0" w:rsidRDefault="00A50E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785623" w:rsidRPr="00B42DC0">
              <w:rPr>
                <w:rFonts w:ascii="Arial" w:hAnsi="Arial" w:cs="Arial"/>
                <w:sz w:val="18"/>
                <w:szCs w:val="18"/>
              </w:rPr>
              <w:t>c)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376D53" w:rsidRPr="00B42DC0" w:rsidRDefault="00A50EFE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785623" w:rsidRPr="00B42DC0">
              <w:rPr>
                <w:rFonts w:ascii="Arial" w:hAnsi="Arial" w:cs="Arial"/>
                <w:sz w:val="18"/>
                <w:szCs w:val="18"/>
              </w:rPr>
              <w:t>d)</w:t>
            </w:r>
            <w:r w:rsidR="00704460" w:rsidRPr="00B42DC0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376D53" w:rsidRPr="00B42DC0" w:rsidRDefault="00704460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B42DC0">
              <w:rPr>
                <w:rFonts w:ascii="Arial" w:hAnsi="Arial" w:cs="Arial"/>
                <w:sz w:val="18"/>
                <w:szCs w:val="18"/>
              </w:rPr>
              <w:t>3</w:t>
            </w:r>
            <w:r w:rsidR="00376D53" w:rsidRPr="00B42DC0">
              <w:rPr>
                <w:rFonts w:ascii="Arial" w:hAnsi="Arial" w:cs="Arial"/>
                <w:sz w:val="18"/>
                <w:szCs w:val="18"/>
              </w:rPr>
              <w:t>.2</w:t>
            </w:r>
            <w:r w:rsidRPr="00B42DC0">
              <w:rPr>
                <w:rFonts w:ascii="Arial" w:hAnsi="Arial" w:cs="Arial"/>
                <w:sz w:val="18"/>
                <w:szCs w:val="18"/>
              </w:rPr>
              <w:t>. 6%</w:t>
            </w:r>
          </w:p>
        </w:tc>
      </w:tr>
    </w:tbl>
    <w:p w:rsidR="00526E64" w:rsidRPr="00B42DC0" w:rsidRDefault="00526E64" w:rsidP="00831F6D">
      <w:pPr>
        <w:rPr>
          <w:rFonts w:ascii="Arial" w:hAnsi="Arial" w:cs="Arial"/>
          <w:sz w:val="18"/>
          <w:szCs w:val="18"/>
        </w:rPr>
      </w:pPr>
    </w:p>
    <w:p w:rsidR="00F05136" w:rsidRPr="00B42DC0" w:rsidRDefault="00F05136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b/>
          <w:sz w:val="18"/>
          <w:szCs w:val="18"/>
        </w:rPr>
        <w:t>Proposta de soluções</w:t>
      </w:r>
    </w:p>
    <w:p w:rsidR="00F05136" w:rsidRPr="00B42DC0" w:rsidRDefault="00F05136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1.1. </w:t>
      </w:r>
      <w:r w:rsidR="0090790C" w:rsidRPr="00B42DC0">
        <w:rPr>
          <w:rFonts w:ascii="Arial" w:hAnsi="Arial" w:cs="Arial"/>
          <w:sz w:val="18"/>
          <w:szCs w:val="18"/>
        </w:rPr>
        <w:t>1</w:t>
      </w:r>
      <w:r w:rsidRPr="00B42DC0">
        <w:rPr>
          <w:rFonts w:ascii="Arial" w:hAnsi="Arial" w:cs="Arial"/>
          <w:sz w:val="18"/>
          <w:szCs w:val="18"/>
        </w:rPr>
        <w:t xml:space="preserve"> </w:t>
      </w:r>
      <w:r w:rsidR="0090790C" w:rsidRPr="00B42DC0">
        <w:rPr>
          <w:rFonts w:ascii="Arial" w:hAnsi="Arial" w:cs="Arial"/>
          <w:sz w:val="18"/>
          <w:szCs w:val="18"/>
        </w:rPr>
        <w:t>–</w:t>
      </w:r>
      <w:r w:rsidRPr="00B42DC0">
        <w:rPr>
          <w:rFonts w:ascii="Arial" w:hAnsi="Arial" w:cs="Arial"/>
          <w:sz w:val="18"/>
          <w:szCs w:val="18"/>
        </w:rPr>
        <w:t xml:space="preserve"> </w:t>
      </w:r>
      <w:r w:rsidR="0090790C" w:rsidRPr="00B42DC0">
        <w:rPr>
          <w:rFonts w:ascii="Arial" w:hAnsi="Arial" w:cs="Arial"/>
          <w:sz w:val="18"/>
          <w:szCs w:val="18"/>
        </w:rPr>
        <w:t xml:space="preserve">B; 2 – E; 3 – A; </w:t>
      </w:r>
      <w:r w:rsidR="00A27AF7" w:rsidRPr="00B42DC0">
        <w:rPr>
          <w:rFonts w:ascii="Arial" w:hAnsi="Arial" w:cs="Arial"/>
          <w:sz w:val="18"/>
          <w:szCs w:val="18"/>
        </w:rPr>
        <w:t>4 – D; 5 – F; 6 – C.</w:t>
      </w:r>
    </w:p>
    <w:p w:rsidR="00F05136" w:rsidRPr="00B42DC0" w:rsidRDefault="00F05136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1.2.</w:t>
      </w:r>
      <w:r w:rsidR="00B42DC0" w:rsidRPr="00B42DC0">
        <w:rPr>
          <w:rFonts w:ascii="Arial" w:hAnsi="Arial" w:cs="Arial"/>
          <w:sz w:val="18"/>
          <w:szCs w:val="18"/>
        </w:rPr>
        <w:t xml:space="preserve"> a)</w:t>
      </w:r>
      <w:r w:rsidRPr="00B42DC0">
        <w:rPr>
          <w:rFonts w:ascii="Arial" w:hAnsi="Arial" w:cs="Arial"/>
          <w:sz w:val="18"/>
          <w:szCs w:val="18"/>
        </w:rPr>
        <w:t xml:space="preserve"> </w:t>
      </w:r>
      <w:r w:rsidR="003E7019" w:rsidRPr="00B42DC0">
        <w:rPr>
          <w:rFonts w:ascii="Arial" w:hAnsi="Arial" w:cs="Arial"/>
          <w:sz w:val="18"/>
          <w:szCs w:val="18"/>
        </w:rPr>
        <w:t>Figuras 3, 1, 2.</w:t>
      </w:r>
    </w:p>
    <w:p w:rsidR="00F05136" w:rsidRPr="00B42DC0" w:rsidRDefault="00B42DC0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       b)</w:t>
      </w:r>
      <w:r w:rsidR="00F05136" w:rsidRPr="00B42DC0">
        <w:rPr>
          <w:rFonts w:ascii="Arial" w:hAnsi="Arial" w:cs="Arial"/>
          <w:sz w:val="18"/>
          <w:szCs w:val="18"/>
        </w:rPr>
        <w:t xml:space="preserve"> </w:t>
      </w:r>
      <w:r w:rsidRPr="00B42DC0">
        <w:rPr>
          <w:rFonts w:ascii="Arial" w:hAnsi="Arial" w:cs="Arial"/>
          <w:sz w:val="18"/>
          <w:szCs w:val="18"/>
        </w:rPr>
        <w:t xml:space="preserve">Figura 1 </w:t>
      </w:r>
      <w:r w:rsidR="00447554" w:rsidRPr="00B42DC0">
        <w:rPr>
          <w:rFonts w:ascii="Arial" w:hAnsi="Arial" w:cs="Arial"/>
          <w:sz w:val="18"/>
          <w:szCs w:val="18"/>
        </w:rPr>
        <w:t xml:space="preserve">– </w:t>
      </w:r>
      <w:r w:rsidR="00F05136" w:rsidRPr="00B42DC0">
        <w:rPr>
          <w:rFonts w:ascii="Arial" w:hAnsi="Arial" w:cs="Arial"/>
          <w:sz w:val="18"/>
          <w:szCs w:val="18"/>
        </w:rPr>
        <w:t xml:space="preserve">vale em V aberto; </w:t>
      </w:r>
      <w:r w:rsidRPr="00B42DC0">
        <w:rPr>
          <w:rFonts w:ascii="Arial" w:hAnsi="Arial" w:cs="Arial"/>
          <w:sz w:val="18"/>
          <w:szCs w:val="18"/>
        </w:rPr>
        <w:t xml:space="preserve">Figura 2 </w:t>
      </w:r>
      <w:r w:rsidR="00447554" w:rsidRPr="00B42DC0">
        <w:rPr>
          <w:rFonts w:ascii="Arial" w:hAnsi="Arial" w:cs="Arial"/>
          <w:sz w:val="18"/>
          <w:szCs w:val="18"/>
        </w:rPr>
        <w:t xml:space="preserve">– </w:t>
      </w:r>
      <w:r w:rsidR="00F05136" w:rsidRPr="00B42DC0">
        <w:rPr>
          <w:rFonts w:ascii="Arial" w:hAnsi="Arial" w:cs="Arial"/>
          <w:sz w:val="18"/>
          <w:szCs w:val="18"/>
        </w:rPr>
        <w:t xml:space="preserve">vale </w:t>
      </w:r>
      <w:r w:rsidR="00C20DAC" w:rsidRPr="00B42DC0">
        <w:rPr>
          <w:rFonts w:ascii="Arial" w:hAnsi="Arial" w:cs="Arial"/>
          <w:sz w:val="18"/>
          <w:szCs w:val="18"/>
        </w:rPr>
        <w:t>aberto</w:t>
      </w:r>
      <w:r w:rsidR="00F05136" w:rsidRPr="00B42DC0">
        <w:rPr>
          <w:rFonts w:ascii="Arial" w:hAnsi="Arial" w:cs="Arial"/>
          <w:sz w:val="18"/>
          <w:szCs w:val="18"/>
        </w:rPr>
        <w:t xml:space="preserve">; </w:t>
      </w:r>
      <w:r w:rsidRPr="00B42DC0">
        <w:rPr>
          <w:rFonts w:ascii="Arial" w:hAnsi="Arial" w:cs="Arial"/>
          <w:sz w:val="18"/>
          <w:szCs w:val="18"/>
        </w:rPr>
        <w:t xml:space="preserve">Figura 3 </w:t>
      </w:r>
      <w:r w:rsidR="00447554" w:rsidRPr="00B42DC0">
        <w:rPr>
          <w:rFonts w:ascii="Arial" w:hAnsi="Arial" w:cs="Arial"/>
          <w:sz w:val="18"/>
          <w:szCs w:val="18"/>
        </w:rPr>
        <w:t>–</w:t>
      </w:r>
      <w:r w:rsidR="00F05136" w:rsidRPr="00B42DC0">
        <w:rPr>
          <w:rFonts w:ascii="Arial" w:hAnsi="Arial" w:cs="Arial"/>
          <w:sz w:val="18"/>
          <w:szCs w:val="18"/>
        </w:rPr>
        <w:t xml:space="preserve"> vale em V fechado.</w:t>
      </w:r>
    </w:p>
    <w:p w:rsidR="00B42DC0" w:rsidRPr="00B42DC0" w:rsidRDefault="00B42DC0" w:rsidP="00B42DC0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       c)</w:t>
      </w:r>
      <w:r w:rsidR="00F05136" w:rsidRPr="00B42DC0">
        <w:rPr>
          <w:rFonts w:ascii="Arial" w:hAnsi="Arial" w:cs="Arial"/>
          <w:sz w:val="18"/>
          <w:szCs w:val="18"/>
        </w:rPr>
        <w:t xml:space="preserve"> </w:t>
      </w:r>
      <w:r w:rsidRPr="00B42DC0">
        <w:rPr>
          <w:rFonts w:ascii="Arial" w:hAnsi="Arial" w:cs="Arial"/>
          <w:sz w:val="18"/>
          <w:szCs w:val="18"/>
        </w:rPr>
        <w:t xml:space="preserve">Figura 1 </w:t>
      </w:r>
      <w:r w:rsidR="00447554" w:rsidRPr="00B42DC0">
        <w:rPr>
          <w:rFonts w:ascii="Arial" w:hAnsi="Arial" w:cs="Arial"/>
          <w:sz w:val="18"/>
          <w:szCs w:val="18"/>
        </w:rPr>
        <w:t xml:space="preserve"> –</w:t>
      </w:r>
      <w:r w:rsidR="00F05136" w:rsidRPr="00B42DC0">
        <w:rPr>
          <w:rFonts w:ascii="Arial" w:hAnsi="Arial" w:cs="Arial"/>
          <w:sz w:val="18"/>
          <w:szCs w:val="18"/>
        </w:rPr>
        <w:t xml:space="preserve"> erosão das margens e transporte de materiais; </w:t>
      </w:r>
    </w:p>
    <w:p w:rsidR="00447554" w:rsidRPr="00B42DC0" w:rsidRDefault="00B42DC0" w:rsidP="00B42DC0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           Figura 2 – </w:t>
      </w:r>
      <w:r w:rsidR="00F05136" w:rsidRPr="00B42DC0">
        <w:rPr>
          <w:rFonts w:ascii="Arial" w:hAnsi="Arial" w:cs="Arial"/>
          <w:sz w:val="18"/>
          <w:szCs w:val="18"/>
        </w:rPr>
        <w:t xml:space="preserve">acumulação; </w:t>
      </w:r>
    </w:p>
    <w:p w:rsidR="00F05136" w:rsidRPr="00B42DC0" w:rsidRDefault="00B42DC0" w:rsidP="00B42DC0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           Figura 3 – </w:t>
      </w:r>
      <w:r w:rsidR="00F05136" w:rsidRPr="00B42DC0">
        <w:rPr>
          <w:rFonts w:ascii="Arial" w:hAnsi="Arial" w:cs="Arial"/>
          <w:sz w:val="18"/>
          <w:szCs w:val="18"/>
        </w:rPr>
        <w:t>erosão do fundo do leito.</w:t>
      </w:r>
    </w:p>
    <w:p w:rsidR="00F05136" w:rsidRPr="00B42DC0" w:rsidRDefault="00F05136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2.1. Obtenção de energia, armazenamento de água para rega ou abastecimento de cidades, prevenção de cheias ou</w:t>
      </w:r>
      <w:r w:rsidR="00033B94" w:rsidRPr="00B42DC0">
        <w:rPr>
          <w:rFonts w:ascii="Arial" w:hAnsi="Arial" w:cs="Arial"/>
          <w:sz w:val="18"/>
          <w:szCs w:val="18"/>
        </w:rPr>
        <w:t xml:space="preserve"> </w:t>
      </w:r>
      <w:r w:rsidRPr="00B42DC0">
        <w:rPr>
          <w:rFonts w:ascii="Arial" w:hAnsi="Arial" w:cs="Arial"/>
          <w:sz w:val="18"/>
          <w:szCs w:val="18"/>
        </w:rPr>
        <w:t>para tornar um rio navegável.</w:t>
      </w:r>
    </w:p>
    <w:p w:rsidR="00F05136" w:rsidRPr="00B42DC0" w:rsidRDefault="00F05136" w:rsidP="00F05136">
      <w:pPr>
        <w:ind w:right="44"/>
        <w:jc w:val="both"/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2.2. Problemas de poluição, alterações de temperatura das águas, alteração do curso normal dos rios, bloqueio da migração de peixes e forte pressão turística.</w:t>
      </w:r>
    </w:p>
    <w:p w:rsidR="00F05136" w:rsidRPr="00B42DC0" w:rsidRDefault="00F05136" w:rsidP="00F05136">
      <w:pPr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3.1.</w:t>
      </w:r>
      <w:r w:rsidR="00B42DC0" w:rsidRPr="00B42DC0">
        <w:rPr>
          <w:rFonts w:ascii="Arial" w:hAnsi="Arial" w:cs="Arial"/>
          <w:sz w:val="18"/>
          <w:szCs w:val="18"/>
        </w:rPr>
        <w:t xml:space="preserve"> a)</w:t>
      </w:r>
      <w:r w:rsidRPr="00B42DC0">
        <w:rPr>
          <w:rFonts w:ascii="Arial" w:hAnsi="Arial" w:cs="Arial"/>
          <w:sz w:val="18"/>
          <w:szCs w:val="18"/>
        </w:rPr>
        <w:t xml:space="preserve"> Maior número de rios no norte de Portugal continental.</w:t>
      </w:r>
    </w:p>
    <w:p w:rsidR="00F05136" w:rsidRPr="00B42DC0" w:rsidRDefault="00B42DC0" w:rsidP="00F05136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b)</w:t>
      </w:r>
      <w:r w:rsidR="00F05136" w:rsidRPr="00B42DC0">
        <w:rPr>
          <w:rFonts w:ascii="Arial" w:hAnsi="Arial" w:cs="Arial"/>
          <w:sz w:val="18"/>
          <w:szCs w:val="18"/>
        </w:rPr>
        <w:t xml:space="preserve"> De forma geral, no norte a orientação é de este para oeste, no sul a orientação é de norte para sul e o rio Sado de sul para norte.</w:t>
      </w:r>
    </w:p>
    <w:p w:rsidR="00F05136" w:rsidRPr="00B42DC0" w:rsidRDefault="00B42DC0" w:rsidP="00F05136">
      <w:pPr>
        <w:spacing w:after="0" w:line="360" w:lineRule="auto"/>
        <w:ind w:right="-1"/>
        <w:jc w:val="both"/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c)</w:t>
      </w:r>
      <w:r w:rsidR="00F05136" w:rsidRPr="00B42DC0">
        <w:rPr>
          <w:rFonts w:ascii="Arial" w:hAnsi="Arial" w:cs="Arial"/>
          <w:sz w:val="18"/>
          <w:szCs w:val="18"/>
        </w:rPr>
        <w:t xml:space="preserve"> Muitos rios são internacionais, já que as nascentes se localizam em Espanha (Douro, Tejo, Guadiana</w:t>
      </w:r>
      <w:r w:rsidR="00A56A7F" w:rsidRPr="00B42DC0">
        <w:rPr>
          <w:rFonts w:ascii="Arial" w:hAnsi="Arial" w:cs="Arial"/>
          <w:sz w:val="18"/>
          <w:szCs w:val="18"/>
        </w:rPr>
        <w:t>,</w:t>
      </w:r>
      <w:r w:rsidR="00F05136" w:rsidRPr="00B42DC0">
        <w:rPr>
          <w:rFonts w:ascii="Arial" w:hAnsi="Arial" w:cs="Arial"/>
          <w:sz w:val="18"/>
          <w:szCs w:val="18"/>
        </w:rPr>
        <w:t xml:space="preserve">...). Os rios que correm só em Portugal são o Vouga, </w:t>
      </w:r>
      <w:r w:rsidR="00A56A7F" w:rsidRPr="00B42DC0">
        <w:rPr>
          <w:rFonts w:ascii="Arial" w:hAnsi="Arial" w:cs="Arial"/>
          <w:sz w:val="18"/>
          <w:szCs w:val="18"/>
        </w:rPr>
        <w:t xml:space="preserve">o </w:t>
      </w:r>
      <w:r w:rsidR="00F05136" w:rsidRPr="00B42DC0">
        <w:rPr>
          <w:rFonts w:ascii="Arial" w:hAnsi="Arial" w:cs="Arial"/>
          <w:sz w:val="18"/>
          <w:szCs w:val="18"/>
        </w:rPr>
        <w:t xml:space="preserve">Mondego, </w:t>
      </w:r>
      <w:r w:rsidR="00A56A7F" w:rsidRPr="00B42DC0">
        <w:rPr>
          <w:rFonts w:ascii="Arial" w:hAnsi="Arial" w:cs="Arial"/>
          <w:sz w:val="18"/>
          <w:szCs w:val="18"/>
        </w:rPr>
        <w:t xml:space="preserve">o </w:t>
      </w:r>
      <w:r w:rsidR="00F05136" w:rsidRPr="00B42DC0">
        <w:rPr>
          <w:rFonts w:ascii="Arial" w:hAnsi="Arial" w:cs="Arial"/>
          <w:sz w:val="18"/>
          <w:szCs w:val="18"/>
        </w:rPr>
        <w:t xml:space="preserve">Sado, </w:t>
      </w:r>
      <w:r w:rsidR="00A56A7F" w:rsidRPr="00B42DC0">
        <w:rPr>
          <w:rFonts w:ascii="Arial" w:hAnsi="Arial" w:cs="Arial"/>
          <w:sz w:val="18"/>
          <w:szCs w:val="18"/>
        </w:rPr>
        <w:t xml:space="preserve">o </w:t>
      </w:r>
      <w:r w:rsidR="00F05136" w:rsidRPr="00B42DC0">
        <w:rPr>
          <w:rFonts w:ascii="Arial" w:hAnsi="Arial" w:cs="Arial"/>
          <w:sz w:val="18"/>
          <w:szCs w:val="18"/>
        </w:rPr>
        <w:t>Liz,...</w:t>
      </w:r>
    </w:p>
    <w:p w:rsidR="007D740A" w:rsidRPr="00B42DC0" w:rsidRDefault="00B42DC0" w:rsidP="00F05136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>d)</w:t>
      </w:r>
      <w:r w:rsidR="00F05136" w:rsidRPr="00B42DC0">
        <w:rPr>
          <w:rFonts w:ascii="Arial" w:hAnsi="Arial" w:cs="Arial"/>
          <w:sz w:val="18"/>
          <w:szCs w:val="18"/>
        </w:rPr>
        <w:t xml:space="preserve"> Regime irregular</w:t>
      </w:r>
      <w:r w:rsidR="007D740A" w:rsidRPr="00B42DC0">
        <w:rPr>
          <w:rFonts w:ascii="Arial" w:hAnsi="Arial" w:cs="Arial"/>
          <w:sz w:val="18"/>
          <w:szCs w:val="18"/>
        </w:rPr>
        <w:t xml:space="preserve">; rios com elevado caudal no outono e no inverno; rios com caudal baixo no verão. </w:t>
      </w:r>
    </w:p>
    <w:p w:rsidR="00B42DC0" w:rsidRPr="00B42DC0" w:rsidRDefault="00B42DC0" w:rsidP="00F05136">
      <w:pPr>
        <w:tabs>
          <w:tab w:val="left" w:pos="8504"/>
        </w:tabs>
        <w:spacing w:after="0" w:line="360" w:lineRule="auto"/>
        <w:ind w:right="-1"/>
        <w:jc w:val="both"/>
        <w:rPr>
          <w:rFonts w:ascii="Arial" w:hAnsi="Arial" w:cs="Arial"/>
          <w:sz w:val="18"/>
          <w:szCs w:val="18"/>
        </w:rPr>
      </w:pPr>
    </w:p>
    <w:p w:rsidR="00F05136" w:rsidRPr="00B42DC0" w:rsidRDefault="00F05136" w:rsidP="00F05136">
      <w:pPr>
        <w:tabs>
          <w:tab w:val="left" w:pos="8504"/>
        </w:tabs>
        <w:spacing w:after="0" w:line="360" w:lineRule="auto"/>
        <w:ind w:right="-1"/>
        <w:jc w:val="both"/>
        <w:rPr>
          <w:rFonts w:ascii="Arial" w:hAnsi="Arial" w:cs="Arial"/>
          <w:sz w:val="18"/>
          <w:szCs w:val="18"/>
        </w:rPr>
      </w:pPr>
      <w:r w:rsidRPr="00B42DC0">
        <w:rPr>
          <w:rFonts w:ascii="Arial" w:hAnsi="Arial" w:cs="Arial"/>
          <w:sz w:val="18"/>
          <w:szCs w:val="18"/>
        </w:rPr>
        <w:t xml:space="preserve">3.2. Nos arquipélagos da Madeira e dos Açores os cursos de água são pouco extensos e de vales profundos e encaixados. Os regimes são irregulares. </w:t>
      </w:r>
    </w:p>
    <w:p w:rsidR="00B42DC0" w:rsidRDefault="00B42D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05136" w:rsidRPr="00A57D4D" w:rsidRDefault="00F05136" w:rsidP="00F05136">
      <w:pPr>
        <w:spacing w:line="240" w:lineRule="auto"/>
        <w:rPr>
          <w:rFonts w:ascii="Arial" w:hAnsi="Arial" w:cs="Arial"/>
          <w:b/>
          <w:sz w:val="18"/>
          <w:szCs w:val="18"/>
        </w:rPr>
      </w:pPr>
      <w:r w:rsidRPr="00A57D4D">
        <w:rPr>
          <w:rFonts w:ascii="Arial" w:hAnsi="Arial" w:cs="Arial"/>
          <w:b/>
          <w:sz w:val="18"/>
          <w:szCs w:val="18"/>
        </w:rPr>
        <w:lastRenderedPageBreak/>
        <w:t>TESTE DE ETAPA 8</w:t>
      </w:r>
    </w:p>
    <w:p w:rsidR="00831F6D" w:rsidRPr="00A57D4D" w:rsidRDefault="00831F6D" w:rsidP="00831F6D">
      <w:pPr>
        <w:rPr>
          <w:rFonts w:ascii="Arial" w:hAnsi="Arial" w:cs="Arial"/>
          <w:sz w:val="18"/>
          <w:szCs w:val="18"/>
        </w:rPr>
      </w:pPr>
    </w:p>
    <w:tbl>
      <w:tblPr>
        <w:tblStyle w:val="Tabelacomgrelha"/>
        <w:tblpPr w:leftFromText="141" w:rightFromText="141" w:vertAnchor="text" w:horzAnchor="margin" w:tblpY="107"/>
        <w:tblW w:w="7479" w:type="dxa"/>
        <w:tblLayout w:type="fixed"/>
        <w:tblLook w:val="04A0" w:firstRow="1" w:lastRow="0" w:firstColumn="1" w:lastColumn="0" w:noHBand="0" w:noVBand="1"/>
      </w:tblPr>
      <w:tblGrid>
        <w:gridCol w:w="1562"/>
        <w:gridCol w:w="2232"/>
        <w:gridCol w:w="3685"/>
      </w:tblGrid>
      <w:tr w:rsidR="003D1E74" w:rsidRPr="00A57D4D" w:rsidTr="003D1E74">
        <w:tc>
          <w:tcPr>
            <w:tcW w:w="7479" w:type="dxa"/>
            <w:gridSpan w:val="3"/>
            <w:shd w:val="clear" w:color="auto" w:fill="D9D9D9" w:themeFill="background1" w:themeFillShade="D9"/>
          </w:tcPr>
          <w:p w:rsidR="003D1E74" w:rsidRPr="00A57D4D" w:rsidRDefault="003D1E74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526E64" w:rsidRPr="00A57D4D" w:rsidTr="003D1E74">
        <w:tc>
          <w:tcPr>
            <w:tcW w:w="1562" w:type="dxa"/>
            <w:vMerge w:val="restart"/>
            <w:shd w:val="clear" w:color="auto" w:fill="D9D9D9" w:themeFill="background1" w:themeFillShade="D9"/>
          </w:tcPr>
          <w:p w:rsidR="00526E64" w:rsidRPr="00A57D4D" w:rsidRDefault="003D1E74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5917" w:type="dxa"/>
            <w:gridSpan w:val="2"/>
            <w:shd w:val="clear" w:color="auto" w:fill="D9D9D9" w:themeFill="background1" w:themeFillShade="D9"/>
          </w:tcPr>
          <w:p w:rsidR="00526E64" w:rsidRPr="00A57D4D" w:rsidRDefault="003D1E74" w:rsidP="00F051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093EF5" w:rsidRPr="00A57D4D" w:rsidTr="00093EF5">
        <w:tc>
          <w:tcPr>
            <w:tcW w:w="1562" w:type="dxa"/>
            <w:vMerge/>
          </w:tcPr>
          <w:p w:rsidR="00093EF5" w:rsidRPr="00A57D4D" w:rsidRDefault="00093EF5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32" w:type="dxa"/>
          </w:tcPr>
          <w:p w:rsidR="00093EF5" w:rsidRPr="00A57D4D" w:rsidRDefault="00093EF5" w:rsidP="003B2113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  <w:lang w:eastAsia="pt-PT"/>
              </w:rPr>
              <w:t>Leitura e interpretação de textos, fotografias</w:t>
            </w:r>
          </w:p>
        </w:tc>
        <w:tc>
          <w:tcPr>
            <w:tcW w:w="3685" w:type="dxa"/>
          </w:tcPr>
          <w:p w:rsidR="00093EF5" w:rsidRPr="00A57D4D" w:rsidRDefault="00093EF5" w:rsidP="003B2113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  <w:lang w:eastAsia="pt-PT"/>
              </w:rPr>
              <w:t>Classificação de diferentes fenómenos</w:t>
            </w:r>
          </w:p>
        </w:tc>
      </w:tr>
      <w:tr w:rsidR="00093EF5" w:rsidRPr="00A57D4D" w:rsidTr="003D1E74">
        <w:tc>
          <w:tcPr>
            <w:tcW w:w="1562" w:type="dxa"/>
            <w:shd w:val="clear" w:color="auto" w:fill="D9D9D9" w:themeFill="background1" w:themeFillShade="D9"/>
          </w:tcPr>
          <w:p w:rsidR="00093EF5" w:rsidRPr="00A57D4D" w:rsidRDefault="003D1E74" w:rsidP="00F051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FORMAS DO LITORAL</w:t>
            </w:r>
          </w:p>
        </w:tc>
        <w:tc>
          <w:tcPr>
            <w:tcW w:w="2232" w:type="dxa"/>
          </w:tcPr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1.1.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1.2.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</w:tc>
        <w:tc>
          <w:tcPr>
            <w:tcW w:w="3685" w:type="dxa"/>
          </w:tcPr>
          <w:p w:rsidR="00093EF5" w:rsidRPr="00A57D4D" w:rsidRDefault="00093EF5" w:rsidP="00F0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3.1.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12%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3.2.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12%</w:t>
            </w:r>
          </w:p>
        </w:tc>
      </w:tr>
      <w:tr w:rsidR="00093EF5" w:rsidRPr="00A57D4D" w:rsidTr="003D1E74">
        <w:tc>
          <w:tcPr>
            <w:tcW w:w="1562" w:type="dxa"/>
            <w:shd w:val="clear" w:color="auto" w:fill="D9D9D9" w:themeFill="background1" w:themeFillShade="D9"/>
          </w:tcPr>
          <w:p w:rsidR="00093EF5" w:rsidRPr="00A57D4D" w:rsidRDefault="003D1E74" w:rsidP="00341E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DINÂMICA DO LITORAL</w:t>
            </w:r>
          </w:p>
        </w:tc>
        <w:tc>
          <w:tcPr>
            <w:tcW w:w="2232" w:type="dxa"/>
          </w:tcPr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2. 15%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4.1. a)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 xml:space="preserve">        b)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>6%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4.2.a)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 xml:space="preserve">       b)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  <w:tc>
          <w:tcPr>
            <w:tcW w:w="3685" w:type="dxa"/>
          </w:tcPr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3EF5" w:rsidRPr="00A57D4D" w:rsidTr="003D1E74">
        <w:tc>
          <w:tcPr>
            <w:tcW w:w="1562" w:type="dxa"/>
            <w:shd w:val="clear" w:color="auto" w:fill="D9D9D9" w:themeFill="background1" w:themeFillShade="D9"/>
          </w:tcPr>
          <w:p w:rsidR="00093EF5" w:rsidRPr="00A57D4D" w:rsidRDefault="003D1E74" w:rsidP="00341E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57D4D">
              <w:rPr>
                <w:rFonts w:ascii="Arial" w:hAnsi="Arial" w:cs="Arial"/>
                <w:b/>
                <w:sz w:val="18"/>
                <w:szCs w:val="18"/>
                <w:lang w:eastAsia="pt-PT"/>
              </w:rPr>
              <w:t>O LITORAL PORTUGUÊS</w:t>
            </w:r>
          </w:p>
        </w:tc>
        <w:tc>
          <w:tcPr>
            <w:tcW w:w="2232" w:type="dxa"/>
          </w:tcPr>
          <w:p w:rsidR="00093EF5" w:rsidRPr="00A57D4D" w:rsidRDefault="00093EF5" w:rsidP="008D045D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5.2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>. 10%</w:t>
            </w:r>
          </w:p>
          <w:p w:rsidR="00093EF5" w:rsidRPr="00A57D4D" w:rsidRDefault="00093EF5" w:rsidP="008D04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:rsidR="00093EF5" w:rsidRPr="00A57D4D" w:rsidRDefault="00093EF5" w:rsidP="008D045D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5.1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5%</w:t>
            </w:r>
          </w:p>
          <w:p w:rsidR="00093EF5" w:rsidRPr="00A57D4D" w:rsidRDefault="00093EF5" w:rsidP="008D045D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>5.3.a)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  <w:p w:rsidR="00093EF5" w:rsidRPr="00A57D4D" w:rsidRDefault="00093EF5" w:rsidP="00F05136">
            <w:pPr>
              <w:rPr>
                <w:rFonts w:ascii="Arial" w:hAnsi="Arial" w:cs="Arial"/>
                <w:sz w:val="18"/>
                <w:szCs w:val="18"/>
              </w:rPr>
            </w:pPr>
            <w:r w:rsidRPr="00A57D4D">
              <w:rPr>
                <w:rFonts w:ascii="Arial" w:hAnsi="Arial" w:cs="Arial"/>
                <w:sz w:val="18"/>
                <w:szCs w:val="18"/>
              </w:rPr>
              <w:t xml:space="preserve">       b)</w:t>
            </w:r>
            <w:r w:rsidR="007540A9" w:rsidRPr="00A57D4D">
              <w:rPr>
                <w:rFonts w:ascii="Arial" w:hAnsi="Arial" w:cs="Arial"/>
                <w:sz w:val="18"/>
                <w:szCs w:val="18"/>
              </w:rPr>
              <w:t xml:space="preserve"> 6%</w:t>
            </w:r>
          </w:p>
        </w:tc>
      </w:tr>
    </w:tbl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b/>
          <w:sz w:val="18"/>
          <w:szCs w:val="18"/>
        </w:rPr>
        <w:t>Proposta de soluções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1.1. Litoral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1.2. Mar, correntes marítimas, cursos de água e vento.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2. 1</w:t>
      </w:r>
      <w:r w:rsidR="006044F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C; 2</w:t>
      </w:r>
      <w:r w:rsidR="006044F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B; 3</w:t>
      </w:r>
      <w:r w:rsidR="006044F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E; 4</w:t>
      </w:r>
      <w:r w:rsidR="006044F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A; 5</w:t>
      </w:r>
      <w:r w:rsidR="006044F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D</w:t>
      </w:r>
      <w:r w:rsidR="006044FA" w:rsidRPr="00A57D4D">
        <w:rPr>
          <w:rFonts w:ascii="Arial" w:hAnsi="Arial" w:cs="Arial"/>
          <w:sz w:val="18"/>
          <w:szCs w:val="18"/>
        </w:rPr>
        <w:t>.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 xml:space="preserve">3.1. </w:t>
      </w:r>
      <w:r w:rsidR="003D1E74" w:rsidRPr="00A57D4D">
        <w:rPr>
          <w:rFonts w:ascii="Arial" w:hAnsi="Arial" w:cs="Arial"/>
          <w:sz w:val="18"/>
          <w:szCs w:val="18"/>
        </w:rPr>
        <w:t xml:space="preserve">Figura 1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praia; </w:t>
      </w:r>
      <w:r w:rsidR="003D1E74" w:rsidRPr="00A57D4D">
        <w:rPr>
          <w:rFonts w:ascii="Arial" w:hAnsi="Arial" w:cs="Arial"/>
          <w:sz w:val="18"/>
          <w:szCs w:val="18"/>
        </w:rPr>
        <w:t xml:space="preserve">Figura 2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arriba viva; </w:t>
      </w:r>
      <w:r w:rsidR="003D1E74" w:rsidRPr="00A57D4D">
        <w:rPr>
          <w:rFonts w:ascii="Arial" w:hAnsi="Arial" w:cs="Arial"/>
          <w:sz w:val="18"/>
          <w:szCs w:val="18"/>
        </w:rPr>
        <w:t xml:space="preserve">Figura 3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concha; </w:t>
      </w:r>
      <w:r w:rsidR="003D1E74" w:rsidRPr="00A57D4D">
        <w:rPr>
          <w:rFonts w:ascii="Arial" w:hAnsi="Arial" w:cs="Arial"/>
          <w:sz w:val="18"/>
          <w:szCs w:val="18"/>
        </w:rPr>
        <w:t xml:space="preserve">Figura 4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dunas</w:t>
      </w:r>
      <w:r w:rsidR="003D1E74" w:rsidRPr="00A57D4D">
        <w:rPr>
          <w:rFonts w:ascii="Arial" w:hAnsi="Arial" w:cs="Arial"/>
          <w:sz w:val="18"/>
          <w:szCs w:val="18"/>
        </w:rPr>
        <w:t>.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 xml:space="preserve">3.2. </w:t>
      </w:r>
      <w:r w:rsidR="003D1E74" w:rsidRPr="00A57D4D">
        <w:rPr>
          <w:rFonts w:ascii="Arial" w:hAnsi="Arial" w:cs="Arial"/>
          <w:sz w:val="18"/>
          <w:szCs w:val="18"/>
        </w:rPr>
        <w:t xml:space="preserve">Figura 1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costa baixa e arenosa; </w:t>
      </w:r>
      <w:r w:rsidR="003D1E74" w:rsidRPr="00A57D4D">
        <w:rPr>
          <w:rFonts w:ascii="Arial" w:hAnsi="Arial" w:cs="Arial"/>
          <w:sz w:val="18"/>
          <w:szCs w:val="18"/>
        </w:rPr>
        <w:t xml:space="preserve">Figura 2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costa alta de arribas; </w:t>
      </w:r>
      <w:r w:rsidR="003D1E74" w:rsidRPr="00A57D4D">
        <w:rPr>
          <w:rFonts w:ascii="Arial" w:hAnsi="Arial" w:cs="Arial"/>
          <w:sz w:val="18"/>
          <w:szCs w:val="18"/>
        </w:rPr>
        <w:t xml:space="preserve">Figura 3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 xml:space="preserve">costa baixa e costa alta; </w:t>
      </w:r>
      <w:r w:rsidR="003D1E74" w:rsidRPr="00A57D4D">
        <w:rPr>
          <w:rFonts w:ascii="Arial" w:hAnsi="Arial" w:cs="Arial"/>
          <w:sz w:val="18"/>
          <w:szCs w:val="18"/>
        </w:rPr>
        <w:t xml:space="preserve">Figura 4 </w:t>
      </w:r>
      <w:r w:rsidR="003C526A" w:rsidRPr="00A57D4D">
        <w:rPr>
          <w:rFonts w:ascii="Arial" w:hAnsi="Arial" w:cs="Arial"/>
          <w:sz w:val="18"/>
          <w:szCs w:val="18"/>
        </w:rPr>
        <w:t xml:space="preserve">– </w:t>
      </w:r>
      <w:r w:rsidRPr="00A57D4D">
        <w:rPr>
          <w:rFonts w:ascii="Arial" w:hAnsi="Arial" w:cs="Arial"/>
          <w:sz w:val="18"/>
          <w:szCs w:val="18"/>
        </w:rPr>
        <w:t>costa baixa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4.1.a) O mar escavou a arriba entre o nível da maré alta e o da maré baixa.</w:t>
      </w:r>
    </w:p>
    <w:p w:rsidR="00F05136" w:rsidRPr="00A57D4D" w:rsidRDefault="00A57D4D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 xml:space="preserve">       b)</w:t>
      </w:r>
      <w:r w:rsidR="00F05136" w:rsidRPr="00A57D4D">
        <w:rPr>
          <w:rFonts w:ascii="Arial" w:hAnsi="Arial" w:cs="Arial"/>
          <w:sz w:val="18"/>
          <w:szCs w:val="18"/>
        </w:rPr>
        <w:t xml:space="preserve"> Com a continuação deste processo, a arriba ficará com uma área mais escavada que levará a não suportar o peso das rochas que estão acima deste nível e a arriba irá desmoronar-se e recuar.</w:t>
      </w:r>
    </w:p>
    <w:p w:rsidR="00F05136" w:rsidRPr="00A57D4D" w:rsidRDefault="00A57D4D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4.2.a) A</w:t>
      </w:r>
      <w:r w:rsidR="00F05136" w:rsidRPr="00A57D4D">
        <w:rPr>
          <w:rFonts w:ascii="Arial" w:hAnsi="Arial" w:cs="Arial"/>
          <w:sz w:val="18"/>
          <w:szCs w:val="18"/>
        </w:rPr>
        <w:t xml:space="preserve"> arriba ficará parcialmente ou totalmente submersa.</w:t>
      </w:r>
    </w:p>
    <w:p w:rsidR="00F05136" w:rsidRPr="00A57D4D" w:rsidRDefault="00A57D4D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 xml:space="preserve">       b) A</w:t>
      </w:r>
      <w:r w:rsidR="00F05136" w:rsidRPr="00A57D4D">
        <w:rPr>
          <w:rFonts w:ascii="Arial" w:hAnsi="Arial" w:cs="Arial"/>
          <w:sz w:val="18"/>
          <w:szCs w:val="18"/>
        </w:rPr>
        <w:t xml:space="preserve"> abrasão será observada a um nível mais baixo.</w:t>
      </w:r>
    </w:p>
    <w:p w:rsidR="00F05136" w:rsidRPr="00A57D4D" w:rsidRDefault="00F05136" w:rsidP="00F05136">
      <w:pPr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5.1. Concha de S. Martinho</w:t>
      </w:r>
    </w:p>
    <w:p w:rsidR="00F05136" w:rsidRPr="00A57D4D" w:rsidRDefault="00F05136" w:rsidP="00F05136">
      <w:pPr>
        <w:spacing w:line="360" w:lineRule="auto"/>
        <w:ind w:right="-1"/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5.2. A concha de S.</w:t>
      </w:r>
      <w:r w:rsidR="00033B94" w:rsidRPr="00A57D4D">
        <w:rPr>
          <w:rFonts w:ascii="Arial" w:hAnsi="Arial" w:cs="Arial"/>
          <w:sz w:val="18"/>
          <w:szCs w:val="18"/>
        </w:rPr>
        <w:t xml:space="preserve"> </w:t>
      </w:r>
      <w:r w:rsidRPr="00A57D4D">
        <w:rPr>
          <w:rFonts w:ascii="Arial" w:hAnsi="Arial" w:cs="Arial"/>
          <w:sz w:val="18"/>
          <w:szCs w:val="18"/>
        </w:rPr>
        <w:t>Martinho foi, em tempos, um grande golfo que foi reduzindo o tamanho devido a uma intensa sedimentação. Atualmente é uma baía, de formato semicircular, em comunicação com o mar por uma estreita passagem (de cerca de 250</w:t>
      </w:r>
      <w:r w:rsidR="003C526A" w:rsidRPr="00A57D4D">
        <w:rPr>
          <w:rFonts w:ascii="Arial" w:hAnsi="Arial" w:cs="Arial"/>
          <w:sz w:val="18"/>
          <w:szCs w:val="18"/>
        </w:rPr>
        <w:t xml:space="preserve"> </w:t>
      </w:r>
      <w:r w:rsidRPr="00A57D4D">
        <w:rPr>
          <w:rFonts w:ascii="Arial" w:hAnsi="Arial" w:cs="Arial"/>
          <w:sz w:val="18"/>
          <w:szCs w:val="18"/>
        </w:rPr>
        <w:t>m) entre duas arribas, de águas calmas e pouco profundas.</w:t>
      </w:r>
    </w:p>
    <w:p w:rsidR="00A57D4D" w:rsidRPr="00A57D4D" w:rsidRDefault="00C558E2" w:rsidP="00F05136">
      <w:pPr>
        <w:spacing w:line="360" w:lineRule="auto"/>
        <w:ind w:right="-1"/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>5.3. a) Rochas vulcânicas;</w:t>
      </w:r>
      <w:r w:rsidR="00F05136" w:rsidRPr="00A57D4D">
        <w:rPr>
          <w:rFonts w:ascii="Arial" w:hAnsi="Arial" w:cs="Arial"/>
          <w:sz w:val="18"/>
          <w:szCs w:val="18"/>
        </w:rPr>
        <w:t xml:space="preserve">       </w:t>
      </w:r>
    </w:p>
    <w:p w:rsidR="00F05136" w:rsidRPr="00A57D4D" w:rsidRDefault="00A57D4D" w:rsidP="00F05136">
      <w:pPr>
        <w:spacing w:line="360" w:lineRule="auto"/>
        <w:ind w:right="-1"/>
        <w:rPr>
          <w:rFonts w:ascii="Arial" w:hAnsi="Arial" w:cs="Arial"/>
          <w:sz w:val="18"/>
          <w:szCs w:val="18"/>
        </w:rPr>
      </w:pPr>
      <w:r w:rsidRPr="00A57D4D">
        <w:rPr>
          <w:rFonts w:ascii="Arial" w:hAnsi="Arial" w:cs="Arial"/>
          <w:sz w:val="18"/>
          <w:szCs w:val="18"/>
        </w:rPr>
        <w:t xml:space="preserve">       </w:t>
      </w:r>
      <w:r w:rsidR="00F05136" w:rsidRPr="00A57D4D">
        <w:rPr>
          <w:rFonts w:ascii="Arial" w:hAnsi="Arial" w:cs="Arial"/>
          <w:sz w:val="18"/>
          <w:szCs w:val="18"/>
        </w:rPr>
        <w:t>b). Costa alta.</w:t>
      </w:r>
    </w:p>
    <w:p w:rsidR="00A57D4D" w:rsidRDefault="00A57D4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033B94" w:rsidRPr="004D6813" w:rsidRDefault="003A2E5B" w:rsidP="00033B94">
      <w:pPr>
        <w:rPr>
          <w:rFonts w:ascii="Arial" w:hAnsi="Arial" w:cs="Arial"/>
          <w:b/>
          <w:sz w:val="18"/>
          <w:szCs w:val="18"/>
        </w:rPr>
      </w:pPr>
      <w:r w:rsidRPr="004D6813">
        <w:rPr>
          <w:rFonts w:ascii="Arial" w:hAnsi="Arial" w:cs="Arial"/>
          <w:b/>
          <w:sz w:val="18"/>
          <w:szCs w:val="18"/>
        </w:rPr>
        <w:lastRenderedPageBreak/>
        <w:t xml:space="preserve">TESTE GLOBAL </w:t>
      </w:r>
      <w:r w:rsidR="004D6813">
        <w:rPr>
          <w:rFonts w:ascii="Arial" w:hAnsi="Arial" w:cs="Arial"/>
          <w:b/>
          <w:sz w:val="18"/>
          <w:szCs w:val="18"/>
        </w:rPr>
        <w:t>A</w:t>
      </w:r>
    </w:p>
    <w:tbl>
      <w:tblPr>
        <w:tblStyle w:val="Tabelacomgrelha"/>
        <w:tblpPr w:leftFromText="141" w:rightFromText="141" w:vertAnchor="text" w:horzAnchor="margin" w:tblpY="107"/>
        <w:tblW w:w="7905" w:type="dxa"/>
        <w:tblLook w:val="04A0" w:firstRow="1" w:lastRow="0" w:firstColumn="1" w:lastColumn="0" w:noHBand="0" w:noVBand="1"/>
      </w:tblPr>
      <w:tblGrid>
        <w:gridCol w:w="1579"/>
        <w:gridCol w:w="2073"/>
        <w:gridCol w:w="1418"/>
        <w:gridCol w:w="1417"/>
        <w:gridCol w:w="1418"/>
      </w:tblGrid>
      <w:tr w:rsidR="003A2E5B" w:rsidRPr="004D6813" w:rsidTr="003A2E5B">
        <w:tc>
          <w:tcPr>
            <w:tcW w:w="7905" w:type="dxa"/>
            <w:gridSpan w:val="5"/>
            <w:shd w:val="clear" w:color="auto" w:fill="D9D9D9" w:themeFill="background1" w:themeFillShade="D9"/>
          </w:tcPr>
          <w:p w:rsidR="003A2E5B" w:rsidRPr="004D6813" w:rsidRDefault="003A2E5B" w:rsidP="003A2E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033B94" w:rsidRPr="004D6813" w:rsidTr="003A2E5B">
        <w:tc>
          <w:tcPr>
            <w:tcW w:w="1579" w:type="dxa"/>
            <w:vMerge w:val="restart"/>
            <w:shd w:val="clear" w:color="auto" w:fill="D9D9D9" w:themeFill="background1" w:themeFillShade="D9"/>
          </w:tcPr>
          <w:p w:rsidR="00033B94" w:rsidRPr="004D6813" w:rsidRDefault="003A2E5B" w:rsidP="00D77E7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D6813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326" w:type="dxa"/>
            <w:gridSpan w:val="4"/>
            <w:shd w:val="clear" w:color="auto" w:fill="D9D9D9" w:themeFill="background1" w:themeFillShade="D9"/>
          </w:tcPr>
          <w:p w:rsidR="00033B94" w:rsidRPr="004D6813" w:rsidRDefault="003A2E5B" w:rsidP="00D77E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D6813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033B94" w:rsidRPr="004D6813" w:rsidTr="003A2E5B">
        <w:tc>
          <w:tcPr>
            <w:tcW w:w="1579" w:type="dxa"/>
            <w:vMerge/>
          </w:tcPr>
          <w:p w:rsidR="00033B94" w:rsidRPr="004D6813" w:rsidRDefault="00033B94" w:rsidP="00D77E7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73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Leitura e interpretação de fotografias, esboços, mapas, globos e textos</w:t>
            </w:r>
          </w:p>
        </w:tc>
        <w:tc>
          <w:tcPr>
            <w:tcW w:w="1418" w:type="dxa"/>
          </w:tcPr>
          <w:p w:rsidR="00033B94" w:rsidRPr="004D6813" w:rsidRDefault="00033B94" w:rsidP="003B21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  <w:lang w:eastAsia="pt-PT"/>
              </w:rPr>
              <w:t>Localização de diferentes fenómenos em mapas</w:t>
            </w:r>
          </w:p>
        </w:tc>
        <w:tc>
          <w:tcPr>
            <w:tcW w:w="1417" w:type="dxa"/>
          </w:tcPr>
          <w:p w:rsidR="00033B94" w:rsidRPr="004D6813" w:rsidRDefault="00033B94" w:rsidP="003B2113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Interpretação da escala de um mapa</w:t>
            </w:r>
          </w:p>
        </w:tc>
        <w:tc>
          <w:tcPr>
            <w:tcW w:w="1418" w:type="dxa"/>
          </w:tcPr>
          <w:p w:rsidR="00033B94" w:rsidRPr="004D6813" w:rsidRDefault="00033B94" w:rsidP="00D77E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Leitura de coordenadas geográficas</w:t>
            </w:r>
          </w:p>
        </w:tc>
      </w:tr>
      <w:tr w:rsidR="00033B94" w:rsidRPr="004D6813" w:rsidTr="003A2E5B">
        <w:tc>
          <w:tcPr>
            <w:tcW w:w="1579" w:type="dxa"/>
            <w:shd w:val="clear" w:color="auto" w:fill="D9D9D9" w:themeFill="background1" w:themeFillShade="D9"/>
          </w:tcPr>
          <w:p w:rsidR="00033B94" w:rsidRPr="004D6813" w:rsidRDefault="00EF691C" w:rsidP="003A2E5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Geografia e o Território</w:t>
            </w:r>
          </w:p>
        </w:tc>
        <w:tc>
          <w:tcPr>
            <w:tcW w:w="2073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1.1. 15%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2.1. 2%</w:t>
            </w:r>
          </w:p>
        </w:tc>
        <w:tc>
          <w:tcPr>
            <w:tcW w:w="1418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3B94" w:rsidRPr="004D6813" w:rsidTr="003A2E5B">
        <w:tc>
          <w:tcPr>
            <w:tcW w:w="1579" w:type="dxa"/>
            <w:shd w:val="clear" w:color="auto" w:fill="D9D9D9" w:themeFill="background1" w:themeFillShade="D9"/>
          </w:tcPr>
          <w:p w:rsidR="00033B94" w:rsidRPr="004D6813" w:rsidRDefault="00EF691C" w:rsidP="003A2E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representação da superfície terrestre</w:t>
            </w:r>
          </w:p>
        </w:tc>
        <w:tc>
          <w:tcPr>
            <w:tcW w:w="2073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2.2. 6%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2.5. </w:t>
            </w:r>
            <w:r w:rsidR="00580A73" w:rsidRPr="004D6813">
              <w:rPr>
                <w:rFonts w:ascii="Arial" w:hAnsi="Arial" w:cs="Arial"/>
                <w:sz w:val="18"/>
                <w:szCs w:val="18"/>
              </w:rPr>
              <w:t>a) 2,</w:t>
            </w:r>
            <w:r w:rsidRPr="004D6813">
              <w:rPr>
                <w:rFonts w:ascii="Arial" w:hAnsi="Arial" w:cs="Arial"/>
                <w:sz w:val="18"/>
                <w:szCs w:val="18"/>
              </w:rPr>
              <w:t>5%</w:t>
            </w:r>
          </w:p>
          <w:p w:rsidR="00580A73" w:rsidRPr="004D6813" w:rsidRDefault="00580A73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        b) 2,5%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3.3.</w:t>
            </w:r>
            <w:r w:rsidR="00580A73" w:rsidRPr="004D6813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Pr="004D6813">
              <w:rPr>
                <w:rFonts w:ascii="Arial" w:hAnsi="Arial" w:cs="Arial"/>
                <w:sz w:val="18"/>
                <w:szCs w:val="18"/>
              </w:rPr>
              <w:t xml:space="preserve"> 1%</w:t>
            </w:r>
          </w:p>
          <w:p w:rsidR="00033B94" w:rsidRPr="004D6813" w:rsidRDefault="00580A73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        b) </w:t>
            </w:r>
            <w:r w:rsidR="00033B94" w:rsidRPr="004D6813">
              <w:rPr>
                <w:rFonts w:ascii="Arial" w:hAnsi="Arial" w:cs="Arial"/>
                <w:sz w:val="18"/>
                <w:szCs w:val="18"/>
              </w:rPr>
              <w:t>1%</w:t>
            </w:r>
          </w:p>
          <w:p w:rsidR="00033B94" w:rsidRPr="004D6813" w:rsidRDefault="00580A73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         c) </w:t>
            </w:r>
            <w:r w:rsidR="003A2E5B" w:rsidRPr="004D6813">
              <w:rPr>
                <w:rFonts w:ascii="Arial" w:hAnsi="Arial" w:cs="Arial"/>
                <w:sz w:val="18"/>
                <w:szCs w:val="18"/>
              </w:rPr>
              <w:t>1%</w:t>
            </w:r>
          </w:p>
        </w:tc>
        <w:tc>
          <w:tcPr>
            <w:tcW w:w="1418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3.1. 2%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3.2. 2%</w:t>
            </w:r>
          </w:p>
          <w:p w:rsidR="00033B94" w:rsidRPr="004D6813" w:rsidRDefault="00580A73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4.1. a) </w:t>
            </w:r>
            <w:r w:rsidR="00033B94" w:rsidRPr="004D6813">
              <w:rPr>
                <w:rFonts w:ascii="Arial" w:hAnsi="Arial" w:cs="Arial"/>
                <w:sz w:val="18"/>
                <w:szCs w:val="18"/>
              </w:rPr>
              <w:t>8%</w:t>
            </w:r>
          </w:p>
          <w:p w:rsidR="00033B94" w:rsidRPr="004D6813" w:rsidRDefault="00580A73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        b)</w:t>
            </w:r>
            <w:r w:rsidR="003A2E5B" w:rsidRPr="004D6813">
              <w:rPr>
                <w:rFonts w:ascii="Arial" w:hAnsi="Arial" w:cs="Arial"/>
                <w:sz w:val="18"/>
                <w:szCs w:val="18"/>
              </w:rPr>
              <w:t xml:space="preserve"> 8%</w:t>
            </w:r>
          </w:p>
        </w:tc>
        <w:tc>
          <w:tcPr>
            <w:tcW w:w="1417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2.3 </w:t>
            </w:r>
            <w:r w:rsidR="006603A1" w:rsidRPr="004D6813">
              <w:rPr>
                <w:rFonts w:ascii="Arial" w:hAnsi="Arial" w:cs="Arial"/>
                <w:sz w:val="18"/>
                <w:szCs w:val="18"/>
              </w:rPr>
              <w:t>2</w:t>
            </w:r>
            <w:r w:rsidRPr="004D6813">
              <w:rPr>
                <w:rFonts w:ascii="Arial" w:hAnsi="Arial" w:cs="Arial"/>
                <w:sz w:val="18"/>
                <w:szCs w:val="18"/>
              </w:rPr>
              <w:t>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2.4. 5%</w:t>
            </w:r>
          </w:p>
        </w:tc>
        <w:tc>
          <w:tcPr>
            <w:tcW w:w="1418" w:type="dxa"/>
          </w:tcPr>
          <w:p w:rsidR="00033B94" w:rsidRPr="004D6813" w:rsidRDefault="00033B94" w:rsidP="006603A1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4.2. </w:t>
            </w:r>
            <w:r w:rsidR="006603A1" w:rsidRPr="004D6813">
              <w:rPr>
                <w:rFonts w:ascii="Arial" w:hAnsi="Arial" w:cs="Arial"/>
                <w:sz w:val="18"/>
                <w:szCs w:val="18"/>
              </w:rPr>
              <w:t>8</w:t>
            </w:r>
            <w:r w:rsidRPr="004D6813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033B94" w:rsidRPr="004D6813" w:rsidTr="003A2E5B">
        <w:tc>
          <w:tcPr>
            <w:tcW w:w="1579" w:type="dxa"/>
            <w:shd w:val="clear" w:color="auto" w:fill="D9D9D9" w:themeFill="background1" w:themeFillShade="D9"/>
          </w:tcPr>
          <w:p w:rsidR="00033B94" w:rsidRPr="004D6813" w:rsidRDefault="00EF691C" w:rsidP="003A2E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l</w:t>
            </w:r>
            <w:r w:rsidRPr="004D6813">
              <w:rPr>
                <w:rFonts w:ascii="Arial" w:hAnsi="Arial" w:cs="Arial"/>
                <w:b/>
                <w:sz w:val="18"/>
                <w:szCs w:val="18"/>
              </w:rPr>
              <w:t>ocalização dos diferentes elementos da superfície terrestre</w:t>
            </w:r>
          </w:p>
        </w:tc>
        <w:tc>
          <w:tcPr>
            <w:tcW w:w="2073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5.1. 8%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5.2. 6%</w:t>
            </w:r>
          </w:p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5.3.</w:t>
            </w:r>
            <w:r w:rsidR="006603A1" w:rsidRPr="004D6813">
              <w:rPr>
                <w:rFonts w:ascii="Arial" w:hAnsi="Arial" w:cs="Arial"/>
                <w:sz w:val="18"/>
                <w:szCs w:val="18"/>
              </w:rPr>
              <w:t xml:space="preserve"> a)</w:t>
            </w:r>
            <w:r w:rsidRPr="004D6813">
              <w:rPr>
                <w:rFonts w:ascii="Arial" w:hAnsi="Arial" w:cs="Arial"/>
                <w:sz w:val="18"/>
                <w:szCs w:val="18"/>
              </w:rPr>
              <w:t xml:space="preserve"> 3%</w:t>
            </w:r>
          </w:p>
          <w:p w:rsidR="006603A1" w:rsidRPr="004D6813" w:rsidRDefault="006603A1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b) 4%</w:t>
            </w:r>
          </w:p>
          <w:p w:rsidR="00033B94" w:rsidRPr="004D6813" w:rsidRDefault="006603A1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 xml:space="preserve">c) </w:t>
            </w:r>
            <w:r w:rsidR="00033B94" w:rsidRPr="004D6813">
              <w:rPr>
                <w:rFonts w:ascii="Arial" w:hAnsi="Arial" w:cs="Arial"/>
                <w:sz w:val="18"/>
                <w:szCs w:val="18"/>
              </w:rPr>
              <w:t>4%</w:t>
            </w:r>
          </w:p>
          <w:p w:rsidR="00033B94" w:rsidRPr="004D6813" w:rsidRDefault="006603A1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d) 1%</w:t>
            </w:r>
          </w:p>
          <w:p w:rsidR="006603A1" w:rsidRPr="004D6813" w:rsidRDefault="006603A1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e) 4%</w:t>
            </w:r>
          </w:p>
          <w:p w:rsidR="006603A1" w:rsidRPr="004D6813" w:rsidRDefault="006603A1" w:rsidP="00D77E7D">
            <w:pPr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f) 4%</w:t>
            </w:r>
          </w:p>
        </w:tc>
        <w:tc>
          <w:tcPr>
            <w:tcW w:w="1417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33B94" w:rsidRPr="004D6813" w:rsidRDefault="00033B94" w:rsidP="00D77E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33B94" w:rsidRPr="004D6813" w:rsidRDefault="00033B94" w:rsidP="00033B94">
      <w:pPr>
        <w:rPr>
          <w:rFonts w:ascii="Arial" w:hAnsi="Arial" w:cs="Arial"/>
          <w:b/>
          <w:sz w:val="18"/>
          <w:szCs w:val="18"/>
        </w:rPr>
      </w:pP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b/>
          <w:sz w:val="18"/>
          <w:szCs w:val="18"/>
        </w:rPr>
        <w:t>Proposta de soluções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1. 1. </w:t>
      </w:r>
    </w:p>
    <w:tbl>
      <w:tblPr>
        <w:tblW w:w="7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211"/>
        <w:gridCol w:w="2325"/>
        <w:gridCol w:w="1417"/>
      </w:tblGrid>
      <w:tr w:rsidR="00033B94" w:rsidRPr="004D6813" w:rsidTr="000A4C7C">
        <w:tc>
          <w:tcPr>
            <w:tcW w:w="1242" w:type="dxa"/>
            <w:shd w:val="clear" w:color="auto" w:fill="A6A6A6" w:themeFill="background1" w:themeFillShade="A6"/>
            <w:vAlign w:val="center"/>
          </w:tcPr>
          <w:p w:rsidR="00033B94" w:rsidRPr="004D6813" w:rsidRDefault="00033B94" w:rsidP="00D77E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Paisagem</w:t>
            </w:r>
          </w:p>
        </w:tc>
        <w:tc>
          <w:tcPr>
            <w:tcW w:w="2211" w:type="dxa"/>
            <w:shd w:val="clear" w:color="auto" w:fill="A6A6A6" w:themeFill="background1" w:themeFillShade="A6"/>
            <w:vAlign w:val="center"/>
          </w:tcPr>
          <w:p w:rsidR="00033B94" w:rsidRPr="004D6813" w:rsidRDefault="00033B94" w:rsidP="00D77E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Elementos naturais</w:t>
            </w:r>
          </w:p>
        </w:tc>
        <w:tc>
          <w:tcPr>
            <w:tcW w:w="2325" w:type="dxa"/>
            <w:shd w:val="clear" w:color="auto" w:fill="A6A6A6" w:themeFill="background1" w:themeFillShade="A6"/>
            <w:vAlign w:val="center"/>
          </w:tcPr>
          <w:p w:rsidR="00033B94" w:rsidRPr="004D6813" w:rsidRDefault="00033B94" w:rsidP="00D77E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Elementos humanos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033B94" w:rsidRPr="004D6813" w:rsidRDefault="00033B94" w:rsidP="00D77E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Tipo de paisagem</w:t>
            </w:r>
          </w:p>
        </w:tc>
      </w:tr>
      <w:tr w:rsidR="00033B94" w:rsidRPr="004D6813" w:rsidTr="000A4C7C"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Fig. 1</w:t>
            </w:r>
          </w:p>
        </w:tc>
        <w:tc>
          <w:tcPr>
            <w:tcW w:w="2211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Montanha, árvores, rios</w:t>
            </w:r>
          </w:p>
        </w:tc>
        <w:tc>
          <w:tcPr>
            <w:tcW w:w="2325" w:type="dxa"/>
            <w:vAlign w:val="center"/>
          </w:tcPr>
          <w:p w:rsidR="00033B94" w:rsidRPr="004D6813" w:rsidRDefault="000A4C7C" w:rsidP="000A4C7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__</w:t>
            </w:r>
          </w:p>
        </w:tc>
        <w:tc>
          <w:tcPr>
            <w:tcW w:w="1417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Natural</w:t>
            </w:r>
          </w:p>
        </w:tc>
      </w:tr>
      <w:tr w:rsidR="00033B94" w:rsidRPr="004D6813" w:rsidTr="000A4C7C"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Fig. 2</w:t>
            </w:r>
          </w:p>
        </w:tc>
        <w:tc>
          <w:tcPr>
            <w:tcW w:w="2211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Montanha, árvores, rios</w:t>
            </w:r>
          </w:p>
        </w:tc>
        <w:tc>
          <w:tcPr>
            <w:tcW w:w="2325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Casas, estradas, gado, etc.</w:t>
            </w:r>
          </w:p>
        </w:tc>
        <w:tc>
          <w:tcPr>
            <w:tcW w:w="1417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Humanizada</w:t>
            </w:r>
          </w:p>
        </w:tc>
      </w:tr>
      <w:tr w:rsidR="00033B94" w:rsidRPr="004D6813" w:rsidTr="000A4C7C"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Fig. 3</w:t>
            </w:r>
          </w:p>
        </w:tc>
        <w:tc>
          <w:tcPr>
            <w:tcW w:w="2211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Montanha, árvores, rios</w:t>
            </w:r>
          </w:p>
        </w:tc>
        <w:tc>
          <w:tcPr>
            <w:tcW w:w="2325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Casas, prédios, postes, estradas, etc.</w:t>
            </w:r>
          </w:p>
        </w:tc>
        <w:tc>
          <w:tcPr>
            <w:tcW w:w="1417" w:type="dxa"/>
            <w:vAlign w:val="center"/>
          </w:tcPr>
          <w:p w:rsidR="00033B94" w:rsidRPr="004D6813" w:rsidRDefault="000A4C7C" w:rsidP="00D77E7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6813">
              <w:rPr>
                <w:rFonts w:ascii="Arial" w:hAnsi="Arial" w:cs="Arial"/>
                <w:sz w:val="18"/>
                <w:szCs w:val="18"/>
              </w:rPr>
              <w:t>Humanizada</w:t>
            </w:r>
          </w:p>
        </w:tc>
      </w:tr>
    </w:tbl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2.1. Planta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2.2. Título, legenda, escala.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2.3. </w:t>
      </w:r>
      <w:r w:rsidR="00E06691" w:rsidRPr="004D6813">
        <w:rPr>
          <w:rFonts w:ascii="Arial" w:hAnsi="Arial" w:cs="Arial"/>
          <w:sz w:val="18"/>
          <w:szCs w:val="18"/>
        </w:rPr>
        <w:t>Escala gráfica</w:t>
      </w:r>
    </w:p>
    <w:p w:rsidR="00E06691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2.4. </w:t>
      </w:r>
      <w:r w:rsidR="006D5E25" w:rsidRPr="004D6813">
        <w:rPr>
          <w:rFonts w:ascii="Arial" w:hAnsi="Arial" w:cs="Arial"/>
          <w:sz w:val="18"/>
          <w:szCs w:val="18"/>
        </w:rPr>
        <w:t>1 : 20 000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2.5.</w:t>
      </w:r>
      <w:r w:rsidR="00E06691" w:rsidRPr="004D6813">
        <w:rPr>
          <w:rFonts w:ascii="Arial" w:hAnsi="Arial" w:cs="Arial"/>
          <w:sz w:val="18"/>
          <w:szCs w:val="18"/>
        </w:rPr>
        <w:t xml:space="preserve"> </w:t>
      </w:r>
      <w:r w:rsidR="006D5E25" w:rsidRPr="004D6813">
        <w:rPr>
          <w:rFonts w:ascii="Arial" w:hAnsi="Arial" w:cs="Arial"/>
          <w:sz w:val="18"/>
          <w:szCs w:val="18"/>
        </w:rPr>
        <w:t>a) pela Sé Velha – SE/S/E/S</w:t>
      </w:r>
    </w:p>
    <w:p w:rsidR="006D5E25" w:rsidRPr="004D6813" w:rsidRDefault="006D5E25" w:rsidP="006D5E25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       b) pelo Teatro Avenida – SE/E/SE/SW</w:t>
      </w:r>
    </w:p>
    <w:p w:rsidR="00CA70FB" w:rsidRPr="004D6813" w:rsidRDefault="00CA70FB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3.1. (A marcar na figura 5.)</w:t>
      </w:r>
    </w:p>
    <w:p w:rsidR="00CA70FB" w:rsidRPr="004D6813" w:rsidRDefault="00CA70FB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3.2. (A marcar na figura 5.)</w:t>
      </w:r>
    </w:p>
    <w:p w:rsidR="00E06691" w:rsidRPr="004D6813" w:rsidRDefault="00CA70FB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3.3. a) </w:t>
      </w:r>
      <w:r w:rsidR="00033B94" w:rsidRPr="004D6813">
        <w:rPr>
          <w:rFonts w:ascii="Arial" w:hAnsi="Arial" w:cs="Arial"/>
          <w:sz w:val="18"/>
          <w:szCs w:val="18"/>
        </w:rPr>
        <w:t>Ásia</w:t>
      </w:r>
      <w:r w:rsidRPr="004D6813">
        <w:rPr>
          <w:rFonts w:ascii="Arial" w:hAnsi="Arial" w:cs="Arial"/>
          <w:sz w:val="18"/>
          <w:szCs w:val="18"/>
        </w:rPr>
        <w:t>; b)</w:t>
      </w:r>
      <w:r w:rsidR="00033B94" w:rsidRPr="004D6813">
        <w:rPr>
          <w:rFonts w:ascii="Arial" w:hAnsi="Arial" w:cs="Arial"/>
          <w:sz w:val="18"/>
          <w:szCs w:val="18"/>
        </w:rPr>
        <w:t xml:space="preserve"> África</w:t>
      </w:r>
      <w:r w:rsidR="00F41041" w:rsidRPr="004D6813">
        <w:rPr>
          <w:rFonts w:ascii="Arial" w:hAnsi="Arial" w:cs="Arial"/>
          <w:sz w:val="18"/>
          <w:szCs w:val="18"/>
        </w:rPr>
        <w:t>; c)</w:t>
      </w:r>
      <w:r w:rsidR="00AD3DC0" w:rsidRPr="004D6813">
        <w:rPr>
          <w:rFonts w:ascii="Arial" w:hAnsi="Arial" w:cs="Arial"/>
          <w:sz w:val="18"/>
          <w:szCs w:val="18"/>
        </w:rPr>
        <w:t>.América</w:t>
      </w:r>
    </w:p>
    <w:p w:rsidR="00033B94" w:rsidRPr="004D6813" w:rsidRDefault="00AD3DC0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4.1. a) Trópico de Câncer e Círculo Polar Ártico.</w:t>
      </w:r>
    </w:p>
    <w:p w:rsidR="00E06691" w:rsidRPr="004D6813" w:rsidRDefault="00AD3DC0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       b) Trópico de Capricórnio e Círculo Polar Antártico.</w:t>
      </w:r>
    </w:p>
    <w:p w:rsidR="004D6813" w:rsidRPr="004D6813" w:rsidRDefault="004D6813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4.2. (A marcar na figura 6.)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5.1.</w:t>
      </w:r>
      <w:r w:rsidR="00E06691" w:rsidRPr="004D6813">
        <w:rPr>
          <w:rFonts w:ascii="Arial" w:hAnsi="Arial" w:cs="Arial"/>
          <w:sz w:val="18"/>
          <w:szCs w:val="18"/>
        </w:rPr>
        <w:t xml:space="preserve"> </w:t>
      </w:r>
      <w:r w:rsidR="004D6813" w:rsidRPr="004D6813">
        <w:rPr>
          <w:rFonts w:ascii="Arial" w:hAnsi="Arial" w:cs="Arial"/>
          <w:sz w:val="18"/>
          <w:szCs w:val="18"/>
        </w:rPr>
        <w:t>Cabo; canal; golfo; linha de costa.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lastRenderedPageBreak/>
        <w:t>5.2. Argentina, EUA (Alasca), Panamá, México, Chile.</w:t>
      </w:r>
    </w:p>
    <w:p w:rsidR="00033B94" w:rsidRPr="004D6813" w:rsidRDefault="00033B94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5.3.</w:t>
      </w:r>
      <w:r w:rsidR="004D6813" w:rsidRPr="004D6813">
        <w:rPr>
          <w:rFonts w:ascii="Arial" w:hAnsi="Arial" w:cs="Arial"/>
          <w:sz w:val="18"/>
          <w:szCs w:val="18"/>
        </w:rPr>
        <w:t xml:space="preserve"> a) </w:t>
      </w:r>
      <w:r w:rsidRPr="004D6813">
        <w:rPr>
          <w:rFonts w:ascii="Arial" w:hAnsi="Arial" w:cs="Arial"/>
          <w:sz w:val="18"/>
          <w:szCs w:val="18"/>
        </w:rPr>
        <w:t>América do Norte, América Central e América do Sul.</w:t>
      </w:r>
    </w:p>
    <w:p w:rsidR="00033B94" w:rsidRPr="004D6813" w:rsidRDefault="004D6813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>b) Oceano</w:t>
      </w:r>
      <w:r w:rsidR="00033B94" w:rsidRPr="004D6813">
        <w:rPr>
          <w:rFonts w:ascii="Arial" w:hAnsi="Arial" w:cs="Arial"/>
          <w:sz w:val="18"/>
          <w:szCs w:val="18"/>
        </w:rPr>
        <w:t xml:space="preserve"> Atlântico a este e </w:t>
      </w:r>
      <w:r w:rsidRPr="004D6813">
        <w:rPr>
          <w:rFonts w:ascii="Arial" w:hAnsi="Arial" w:cs="Arial"/>
          <w:sz w:val="18"/>
          <w:szCs w:val="18"/>
        </w:rPr>
        <w:t xml:space="preserve">oceano </w:t>
      </w:r>
      <w:r w:rsidR="00033B94" w:rsidRPr="004D6813">
        <w:rPr>
          <w:rFonts w:ascii="Arial" w:hAnsi="Arial" w:cs="Arial"/>
          <w:sz w:val="18"/>
          <w:szCs w:val="18"/>
        </w:rPr>
        <w:t>Pacífico a oeste</w:t>
      </w:r>
    </w:p>
    <w:p w:rsidR="00033B94" w:rsidRPr="004D6813" w:rsidRDefault="004D6813" w:rsidP="00033B94">
      <w:pPr>
        <w:rPr>
          <w:rFonts w:ascii="Arial" w:hAnsi="Arial" w:cs="Arial"/>
          <w:sz w:val="18"/>
          <w:szCs w:val="18"/>
        </w:rPr>
      </w:pPr>
      <w:r w:rsidRPr="004D6813">
        <w:rPr>
          <w:rFonts w:ascii="Arial" w:hAnsi="Arial" w:cs="Arial"/>
          <w:sz w:val="18"/>
          <w:szCs w:val="18"/>
        </w:rPr>
        <w:t xml:space="preserve">c) </w:t>
      </w:r>
      <w:r w:rsidR="00033B94" w:rsidRPr="004D6813">
        <w:rPr>
          <w:rFonts w:ascii="Arial" w:hAnsi="Arial" w:cs="Arial"/>
          <w:sz w:val="18"/>
          <w:szCs w:val="18"/>
        </w:rPr>
        <w:t>Montanhas Rochosas e Andes.</w:t>
      </w:r>
    </w:p>
    <w:p w:rsidR="00033B94" w:rsidRPr="00423B81" w:rsidRDefault="00033B94" w:rsidP="00033B94">
      <w:pPr>
        <w:rPr>
          <w:sz w:val="20"/>
          <w:szCs w:val="20"/>
        </w:rPr>
      </w:pPr>
    </w:p>
    <w:p w:rsidR="00423B81" w:rsidRDefault="00423B8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033B94" w:rsidRPr="00423B81" w:rsidRDefault="00033B94" w:rsidP="00D77E7D">
      <w:pPr>
        <w:rPr>
          <w:rFonts w:ascii="Arial" w:hAnsi="Arial" w:cs="Arial"/>
          <w:b/>
          <w:sz w:val="20"/>
          <w:szCs w:val="20"/>
        </w:rPr>
      </w:pPr>
      <w:r w:rsidRPr="00423B81">
        <w:rPr>
          <w:rFonts w:ascii="Arial" w:hAnsi="Arial" w:cs="Arial"/>
          <w:b/>
          <w:sz w:val="20"/>
          <w:szCs w:val="20"/>
        </w:rPr>
        <w:lastRenderedPageBreak/>
        <w:t>Teste global B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Y="107"/>
        <w:tblW w:w="8330" w:type="dxa"/>
        <w:tblLayout w:type="fixed"/>
        <w:tblLook w:val="04A0" w:firstRow="1" w:lastRow="0" w:firstColumn="1" w:lastColumn="0" w:noHBand="0" w:noVBand="1"/>
      </w:tblPr>
      <w:tblGrid>
        <w:gridCol w:w="1668"/>
        <w:gridCol w:w="1984"/>
        <w:gridCol w:w="1559"/>
        <w:gridCol w:w="1418"/>
        <w:gridCol w:w="1701"/>
      </w:tblGrid>
      <w:tr w:rsidR="00671B32" w:rsidRPr="00423B81" w:rsidTr="00671B32">
        <w:tc>
          <w:tcPr>
            <w:tcW w:w="8330" w:type="dxa"/>
            <w:gridSpan w:val="5"/>
            <w:shd w:val="clear" w:color="auto" w:fill="D9D9D9" w:themeFill="background1" w:themeFillShade="D9"/>
          </w:tcPr>
          <w:p w:rsidR="00671B32" w:rsidRPr="00671B32" w:rsidRDefault="00671B32" w:rsidP="00D77E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1B32">
              <w:rPr>
                <w:rFonts w:ascii="Arial" w:hAnsi="Arial" w:cs="Arial"/>
                <w:b/>
                <w:sz w:val="18"/>
                <w:szCs w:val="18"/>
              </w:rPr>
              <w:t>MATRIZ DE CORREÇÃO</w:t>
            </w:r>
          </w:p>
        </w:tc>
      </w:tr>
      <w:tr w:rsidR="00033B94" w:rsidRPr="00423B81" w:rsidTr="00671B32">
        <w:tc>
          <w:tcPr>
            <w:tcW w:w="1668" w:type="dxa"/>
            <w:vMerge w:val="restart"/>
            <w:shd w:val="clear" w:color="auto" w:fill="D9D9D9" w:themeFill="background1" w:themeFillShade="D9"/>
          </w:tcPr>
          <w:p w:rsidR="00033B94" w:rsidRPr="00671B32" w:rsidRDefault="00671B32" w:rsidP="00D77E7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71B32">
              <w:rPr>
                <w:rFonts w:ascii="Arial" w:hAnsi="Arial" w:cs="Arial"/>
                <w:b/>
                <w:sz w:val="18"/>
                <w:szCs w:val="18"/>
              </w:rPr>
              <w:t>CONTEÚDOS TEMÁTICOS</w:t>
            </w:r>
          </w:p>
        </w:tc>
        <w:tc>
          <w:tcPr>
            <w:tcW w:w="6662" w:type="dxa"/>
            <w:gridSpan w:val="4"/>
            <w:shd w:val="clear" w:color="auto" w:fill="D9D9D9" w:themeFill="background1" w:themeFillShade="D9"/>
          </w:tcPr>
          <w:p w:rsidR="00033B94" w:rsidRPr="00671B32" w:rsidRDefault="00671B32" w:rsidP="00D77E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1B32">
              <w:rPr>
                <w:rFonts w:ascii="Arial" w:hAnsi="Arial" w:cs="Arial"/>
                <w:b/>
                <w:sz w:val="18"/>
                <w:szCs w:val="18"/>
              </w:rPr>
              <w:t>CONTEÚDOS PROCEDIMENTAIS</w:t>
            </w:r>
          </w:p>
        </w:tc>
      </w:tr>
      <w:tr w:rsidR="00033B94" w:rsidRPr="00423B81" w:rsidTr="00671B32">
        <w:tc>
          <w:tcPr>
            <w:tcW w:w="1668" w:type="dxa"/>
            <w:vMerge/>
          </w:tcPr>
          <w:p w:rsidR="00033B94" w:rsidRPr="00423B81" w:rsidRDefault="00033B94" w:rsidP="00D77E7D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033B94" w:rsidRPr="00671B32" w:rsidRDefault="00033B94" w:rsidP="00671B32">
            <w:pPr>
              <w:rPr>
                <w:rFonts w:ascii="Arial" w:hAnsi="Arial" w:cs="Arial"/>
                <w:sz w:val="18"/>
                <w:szCs w:val="18"/>
              </w:rPr>
            </w:pPr>
            <w:r w:rsidRPr="00671B32">
              <w:rPr>
                <w:rFonts w:ascii="Arial" w:hAnsi="Arial" w:cs="Arial"/>
                <w:sz w:val="18"/>
                <w:szCs w:val="18"/>
              </w:rPr>
              <w:t>Leitura e interpretação de gráficos termopluviométricos</w:t>
            </w:r>
          </w:p>
        </w:tc>
        <w:tc>
          <w:tcPr>
            <w:tcW w:w="1559" w:type="dxa"/>
          </w:tcPr>
          <w:p w:rsidR="00033B94" w:rsidRPr="00671B32" w:rsidRDefault="00033B94" w:rsidP="00671B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71B32">
              <w:rPr>
                <w:rFonts w:ascii="Arial" w:hAnsi="Arial" w:cs="Arial"/>
                <w:sz w:val="18"/>
                <w:szCs w:val="18"/>
              </w:rPr>
              <w:t>Leitura e interpretação de fotografias, mapas e textos</w:t>
            </w:r>
          </w:p>
        </w:tc>
        <w:tc>
          <w:tcPr>
            <w:tcW w:w="1418" w:type="dxa"/>
          </w:tcPr>
          <w:p w:rsidR="00033B94" w:rsidRPr="00671B32" w:rsidRDefault="00033B94" w:rsidP="00671B32">
            <w:pPr>
              <w:rPr>
                <w:sz w:val="18"/>
                <w:szCs w:val="18"/>
              </w:rPr>
            </w:pPr>
            <w:r w:rsidRPr="00671B32">
              <w:rPr>
                <w:rFonts w:ascii="Arial" w:hAnsi="Arial" w:cs="Arial"/>
                <w:sz w:val="18"/>
                <w:szCs w:val="18"/>
                <w:lang w:eastAsia="pt-PT"/>
              </w:rPr>
              <w:t>Localização de diferentes fenómenos em mapas</w:t>
            </w:r>
          </w:p>
        </w:tc>
        <w:tc>
          <w:tcPr>
            <w:tcW w:w="1701" w:type="dxa"/>
          </w:tcPr>
          <w:p w:rsidR="00033B94" w:rsidRPr="00671B32" w:rsidRDefault="00033B94" w:rsidP="00671B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pt-PT"/>
              </w:rPr>
            </w:pPr>
            <w:r w:rsidRPr="00671B32">
              <w:rPr>
                <w:rFonts w:ascii="Arial" w:hAnsi="Arial" w:cs="Arial"/>
                <w:sz w:val="18"/>
                <w:szCs w:val="18"/>
                <w:lang w:eastAsia="pt-PT"/>
              </w:rPr>
              <w:t xml:space="preserve">Classificação de diferentes fenómenos </w:t>
            </w:r>
          </w:p>
          <w:p w:rsidR="00033B94" w:rsidRPr="00671B32" w:rsidRDefault="00033B94" w:rsidP="00671B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7E15" w:rsidRPr="00423B81" w:rsidTr="00557E15">
        <w:trPr>
          <w:trHeight w:val="977"/>
        </w:trPr>
        <w:tc>
          <w:tcPr>
            <w:tcW w:w="1668" w:type="dxa"/>
            <w:shd w:val="clear" w:color="auto" w:fill="D9D9D9" w:themeFill="background1" w:themeFillShade="D9"/>
          </w:tcPr>
          <w:p w:rsidR="00557E15" w:rsidRPr="00671B32" w:rsidRDefault="00557E15" w:rsidP="00557E1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 clima</w:t>
            </w:r>
          </w:p>
        </w:tc>
        <w:tc>
          <w:tcPr>
            <w:tcW w:w="1984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1.4. 2%</w:t>
            </w:r>
          </w:p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1.5. 5%</w:t>
            </w:r>
          </w:p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1.2. 6%</w:t>
            </w:r>
          </w:p>
          <w:p w:rsidR="00557E15" w:rsidRPr="00423B81" w:rsidRDefault="00557E15" w:rsidP="00557E15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1.3 18%</w:t>
            </w:r>
          </w:p>
        </w:tc>
        <w:tc>
          <w:tcPr>
            <w:tcW w:w="1559" w:type="dxa"/>
          </w:tcPr>
          <w:p w:rsidR="00557E15" w:rsidRPr="00423B81" w:rsidRDefault="00557E15" w:rsidP="00557E15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1.1. 6%</w:t>
            </w:r>
          </w:p>
        </w:tc>
        <w:tc>
          <w:tcPr>
            <w:tcW w:w="1418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</w:p>
        </w:tc>
      </w:tr>
      <w:tr w:rsidR="00033B94" w:rsidRPr="00423B81" w:rsidTr="00671B32">
        <w:tc>
          <w:tcPr>
            <w:tcW w:w="1668" w:type="dxa"/>
            <w:shd w:val="clear" w:color="auto" w:fill="D9D9D9" w:themeFill="background1" w:themeFillShade="D9"/>
          </w:tcPr>
          <w:p w:rsidR="00033B94" w:rsidRPr="00671B32" w:rsidRDefault="00557E15" w:rsidP="00671B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 relevo</w:t>
            </w:r>
          </w:p>
        </w:tc>
        <w:tc>
          <w:tcPr>
            <w:tcW w:w="1984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2.2</w:t>
            </w:r>
            <w:r w:rsidR="00D0389F" w:rsidRPr="00423B81">
              <w:rPr>
                <w:sz w:val="20"/>
                <w:szCs w:val="20"/>
              </w:rPr>
              <w:t>.</w:t>
            </w:r>
            <w:r w:rsidRPr="00423B81">
              <w:rPr>
                <w:sz w:val="20"/>
                <w:szCs w:val="20"/>
              </w:rPr>
              <w:t xml:space="preserve"> 4%</w:t>
            </w:r>
          </w:p>
          <w:p w:rsidR="00033B94" w:rsidRPr="00423B81" w:rsidRDefault="009014E6" w:rsidP="00D77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 </w:t>
            </w:r>
            <w:r w:rsidR="00033B94" w:rsidRPr="00423B81">
              <w:rPr>
                <w:sz w:val="20"/>
                <w:szCs w:val="20"/>
              </w:rPr>
              <w:t>2%</w:t>
            </w:r>
          </w:p>
          <w:p w:rsidR="00033B94" w:rsidRPr="00423B81" w:rsidRDefault="009014E6" w:rsidP="00D77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  <w:r w:rsidR="00033B94" w:rsidRPr="00423B81">
              <w:rPr>
                <w:sz w:val="20"/>
                <w:szCs w:val="20"/>
              </w:rPr>
              <w:t xml:space="preserve"> 2%</w:t>
            </w:r>
          </w:p>
          <w:p w:rsidR="00033B94" w:rsidRPr="00423B81" w:rsidRDefault="009014E6" w:rsidP="00D77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</w:t>
            </w:r>
            <w:r w:rsidR="00033B94" w:rsidRPr="00423B81">
              <w:rPr>
                <w:sz w:val="20"/>
                <w:szCs w:val="20"/>
              </w:rPr>
              <w:t xml:space="preserve"> 6%</w:t>
            </w:r>
          </w:p>
        </w:tc>
        <w:tc>
          <w:tcPr>
            <w:tcW w:w="1418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2.1</w:t>
            </w:r>
            <w:r w:rsidR="00D0389F" w:rsidRPr="00423B81">
              <w:rPr>
                <w:sz w:val="20"/>
                <w:szCs w:val="20"/>
              </w:rPr>
              <w:t>.</w:t>
            </w:r>
            <w:r w:rsidRPr="00423B81">
              <w:rPr>
                <w:sz w:val="20"/>
                <w:szCs w:val="20"/>
              </w:rPr>
              <w:t xml:space="preserve"> </w:t>
            </w:r>
            <w:r w:rsidR="009014E6">
              <w:rPr>
                <w:sz w:val="20"/>
                <w:szCs w:val="20"/>
              </w:rPr>
              <w:t>a) 1</w:t>
            </w:r>
            <w:r w:rsidRPr="00423B81">
              <w:rPr>
                <w:sz w:val="20"/>
                <w:szCs w:val="20"/>
              </w:rPr>
              <w:t>%</w:t>
            </w:r>
          </w:p>
          <w:p w:rsidR="009014E6" w:rsidRPr="00423B81" w:rsidRDefault="009014E6" w:rsidP="00901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b) 1</w:t>
            </w:r>
            <w:r w:rsidRPr="00423B81">
              <w:rPr>
                <w:sz w:val="20"/>
                <w:szCs w:val="20"/>
              </w:rPr>
              <w:t>%</w:t>
            </w:r>
          </w:p>
          <w:p w:rsidR="00033B94" w:rsidRPr="00423B81" w:rsidRDefault="00033B94" w:rsidP="00D77E7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</w:p>
        </w:tc>
      </w:tr>
      <w:tr w:rsidR="00033B94" w:rsidRPr="00423B81" w:rsidTr="00671B32">
        <w:tc>
          <w:tcPr>
            <w:tcW w:w="1668" w:type="dxa"/>
            <w:shd w:val="clear" w:color="auto" w:fill="D9D9D9" w:themeFill="background1" w:themeFillShade="D9"/>
          </w:tcPr>
          <w:p w:rsidR="00033B94" w:rsidRPr="00671B32" w:rsidRDefault="00557E15" w:rsidP="00557E1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dinâmica de uma bacia hidrográfica</w:t>
            </w:r>
          </w:p>
        </w:tc>
        <w:tc>
          <w:tcPr>
            <w:tcW w:w="1984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3.1. 10%</w:t>
            </w:r>
          </w:p>
          <w:p w:rsidR="00033B94" w:rsidRPr="00423B81" w:rsidRDefault="00033B94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3.3. 6%</w:t>
            </w:r>
          </w:p>
        </w:tc>
        <w:tc>
          <w:tcPr>
            <w:tcW w:w="1418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3.2. 6%</w:t>
            </w:r>
          </w:p>
        </w:tc>
        <w:tc>
          <w:tcPr>
            <w:tcW w:w="1701" w:type="dxa"/>
          </w:tcPr>
          <w:p w:rsidR="00033B94" w:rsidRPr="00423B81" w:rsidRDefault="00033B94" w:rsidP="00D77E7D">
            <w:pPr>
              <w:rPr>
                <w:sz w:val="20"/>
                <w:szCs w:val="20"/>
              </w:rPr>
            </w:pPr>
          </w:p>
        </w:tc>
      </w:tr>
      <w:tr w:rsidR="00557E15" w:rsidRPr="00423B81" w:rsidTr="00557E15">
        <w:trPr>
          <w:trHeight w:val="977"/>
        </w:trPr>
        <w:tc>
          <w:tcPr>
            <w:tcW w:w="1668" w:type="dxa"/>
            <w:shd w:val="clear" w:color="auto" w:fill="D9D9D9" w:themeFill="background1" w:themeFillShade="D9"/>
          </w:tcPr>
          <w:p w:rsidR="00557E15" w:rsidRPr="00671B32" w:rsidRDefault="00557E15" w:rsidP="00671B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dinâmica do litoral</w:t>
            </w:r>
          </w:p>
          <w:p w:rsidR="00557E15" w:rsidRPr="00671B32" w:rsidRDefault="00557E15" w:rsidP="00557E1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4.3. 6%</w:t>
            </w:r>
          </w:p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4.4. 6%</w:t>
            </w:r>
          </w:p>
          <w:p w:rsidR="00557E15" w:rsidRPr="00423B81" w:rsidRDefault="00557E15" w:rsidP="00D77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6.1. 7</w:t>
            </w:r>
            <w:r w:rsidRPr="00423B81">
              <w:rPr>
                <w:sz w:val="20"/>
                <w:szCs w:val="20"/>
              </w:rPr>
              <w:t>%</w:t>
            </w:r>
          </w:p>
          <w:p w:rsidR="00557E15" w:rsidRPr="00423B81" w:rsidRDefault="00557E15" w:rsidP="00557E1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5.1. 2%</w:t>
            </w:r>
          </w:p>
        </w:tc>
        <w:tc>
          <w:tcPr>
            <w:tcW w:w="1701" w:type="dxa"/>
          </w:tcPr>
          <w:p w:rsidR="00557E15" w:rsidRPr="00423B81" w:rsidRDefault="00557E15" w:rsidP="00D77E7D">
            <w:pPr>
              <w:rPr>
                <w:sz w:val="20"/>
                <w:szCs w:val="20"/>
              </w:rPr>
            </w:pPr>
            <w:r w:rsidRPr="00423B81">
              <w:rPr>
                <w:sz w:val="20"/>
                <w:szCs w:val="20"/>
              </w:rPr>
              <w:t>4.2. 4%</w:t>
            </w:r>
          </w:p>
        </w:tc>
      </w:tr>
    </w:tbl>
    <w:p w:rsidR="00033B94" w:rsidRPr="00423B81" w:rsidRDefault="00033B94" w:rsidP="00033B94">
      <w:pPr>
        <w:rPr>
          <w:sz w:val="20"/>
          <w:szCs w:val="20"/>
        </w:rPr>
      </w:pPr>
    </w:p>
    <w:p w:rsidR="00821A8C" w:rsidRDefault="00821A8C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1.1. (A marcar na figura 1.)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1.2. A – Nice; B – Nantes; C - Estrasburgo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1.3.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1593"/>
        <w:gridCol w:w="1276"/>
        <w:gridCol w:w="1276"/>
        <w:gridCol w:w="1559"/>
        <w:gridCol w:w="2126"/>
      </w:tblGrid>
      <w:tr w:rsidR="00033B94" w:rsidRPr="00423B81" w:rsidTr="00821A8C">
        <w:tc>
          <w:tcPr>
            <w:tcW w:w="358" w:type="dxa"/>
            <w:tcBorders>
              <w:top w:val="nil"/>
              <w:left w:val="nil"/>
            </w:tcBorders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A6A6A6" w:themeFill="background1" w:themeFillShade="A6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Clima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Amplitude térmica anual</w:t>
            </w:r>
            <w:r w:rsidR="00E06691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06691">
              <w:rPr>
                <w:rFonts w:ascii="Arial" w:hAnsi="Arial" w:cs="Arial"/>
                <w:sz w:val="20"/>
                <w:szCs w:val="20"/>
              </w:rPr>
              <w:sym w:font="Symbol" w:char="F0B0"/>
            </w:r>
            <w:r w:rsidR="00E06691">
              <w:rPr>
                <w:rFonts w:ascii="Arial" w:hAnsi="Arial" w:cs="Arial"/>
                <w:sz w:val="20"/>
                <w:szCs w:val="20"/>
              </w:rPr>
              <w:t>C)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Número de meses secos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Principal fator do clima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Bioma associado</w:t>
            </w:r>
          </w:p>
        </w:tc>
      </w:tr>
      <w:tr w:rsidR="00033B94" w:rsidRPr="00423B81" w:rsidTr="00821A8C">
        <w:tc>
          <w:tcPr>
            <w:tcW w:w="358" w:type="dxa"/>
            <w:shd w:val="clear" w:color="auto" w:fill="D9D9D9" w:themeFill="background1" w:themeFillShade="D9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593" w:type="dxa"/>
            <w:vAlign w:val="center"/>
          </w:tcPr>
          <w:p w:rsidR="00033B94" w:rsidRPr="00423B81" w:rsidRDefault="00821A8C" w:rsidP="008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Temperado m</w:t>
            </w:r>
            <w:r w:rsidR="00033B94" w:rsidRPr="00423B81">
              <w:rPr>
                <w:rFonts w:ascii="Arial" w:hAnsi="Arial" w:cs="Arial"/>
                <w:sz w:val="20"/>
                <w:szCs w:val="20"/>
              </w:rPr>
              <w:t>editerrân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033B94" w:rsidRPr="00423B81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276" w:type="dxa"/>
            <w:vAlign w:val="center"/>
          </w:tcPr>
          <w:p w:rsidR="00033B94" w:rsidRPr="00423B81" w:rsidRDefault="00821A8C" w:rsidP="00E0669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Influência de anticiclones subtropicais</w:t>
            </w:r>
          </w:p>
        </w:tc>
        <w:tc>
          <w:tcPr>
            <w:tcW w:w="212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Floresta mediterrânica</w:t>
            </w:r>
          </w:p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Maquis</w:t>
            </w:r>
          </w:p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Guarrigue</w:t>
            </w:r>
          </w:p>
        </w:tc>
      </w:tr>
      <w:tr w:rsidR="00033B94" w:rsidRPr="00423B81" w:rsidTr="00821A8C">
        <w:tc>
          <w:tcPr>
            <w:tcW w:w="358" w:type="dxa"/>
            <w:shd w:val="clear" w:color="auto" w:fill="D9D9D9" w:themeFill="background1" w:themeFillShade="D9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93" w:type="dxa"/>
            <w:vAlign w:val="center"/>
          </w:tcPr>
          <w:p w:rsidR="00033B94" w:rsidRPr="00423B81" w:rsidRDefault="00821A8C" w:rsidP="008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Temperado m</w:t>
            </w:r>
            <w:r w:rsidR="00033B94" w:rsidRPr="00423B81">
              <w:rPr>
                <w:rFonts w:ascii="Arial" w:hAnsi="Arial" w:cs="Arial"/>
                <w:sz w:val="20"/>
                <w:szCs w:val="20"/>
              </w:rPr>
              <w:t>arítimo</w:t>
            </w:r>
          </w:p>
        </w:tc>
        <w:tc>
          <w:tcPr>
            <w:tcW w:w="1276" w:type="dxa"/>
            <w:vAlign w:val="center"/>
          </w:tcPr>
          <w:p w:rsidR="00033B94" w:rsidRPr="00423B81" w:rsidRDefault="00821A8C" w:rsidP="00E0669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Proximidade do mar</w:t>
            </w:r>
          </w:p>
        </w:tc>
        <w:tc>
          <w:tcPr>
            <w:tcW w:w="212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Floresta caducifólia</w:t>
            </w:r>
          </w:p>
        </w:tc>
      </w:tr>
      <w:tr w:rsidR="00033B94" w:rsidRPr="00423B81" w:rsidTr="00821A8C">
        <w:tc>
          <w:tcPr>
            <w:tcW w:w="358" w:type="dxa"/>
            <w:shd w:val="clear" w:color="auto" w:fill="D9D9D9" w:themeFill="background1" w:themeFillShade="D9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93" w:type="dxa"/>
            <w:vAlign w:val="center"/>
          </w:tcPr>
          <w:p w:rsidR="00033B94" w:rsidRPr="00423B81" w:rsidRDefault="00821A8C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Temperado c</w:t>
            </w:r>
            <w:r w:rsidR="00033B94" w:rsidRPr="00423B81">
              <w:rPr>
                <w:rFonts w:ascii="Arial" w:hAnsi="Arial" w:cs="Arial"/>
                <w:sz w:val="20"/>
                <w:szCs w:val="20"/>
              </w:rPr>
              <w:t>ontinental</w:t>
            </w:r>
          </w:p>
        </w:tc>
        <w:tc>
          <w:tcPr>
            <w:tcW w:w="1276" w:type="dxa"/>
            <w:vAlign w:val="center"/>
          </w:tcPr>
          <w:p w:rsidR="00033B94" w:rsidRPr="00423B81" w:rsidRDefault="00821A8C" w:rsidP="00E0669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Continentalidade</w:t>
            </w:r>
          </w:p>
        </w:tc>
        <w:tc>
          <w:tcPr>
            <w:tcW w:w="2126" w:type="dxa"/>
            <w:vAlign w:val="center"/>
          </w:tcPr>
          <w:p w:rsidR="00033B94" w:rsidRPr="00423B81" w:rsidRDefault="00033B94" w:rsidP="00D77E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B81">
              <w:rPr>
                <w:rFonts w:ascii="Arial" w:hAnsi="Arial" w:cs="Arial"/>
                <w:sz w:val="20"/>
                <w:szCs w:val="20"/>
              </w:rPr>
              <w:t>Pradaria</w:t>
            </w:r>
          </w:p>
        </w:tc>
      </w:tr>
    </w:tbl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1.4. Chuvas de convecção.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 xml:space="preserve">1.5. No verão, </w:t>
      </w:r>
      <w:r w:rsidR="00821A8C">
        <w:rPr>
          <w:rFonts w:ascii="Arial" w:hAnsi="Arial" w:cs="Arial"/>
          <w:sz w:val="20"/>
          <w:szCs w:val="20"/>
        </w:rPr>
        <w:t>com o maior aquecimento</w:t>
      </w:r>
      <w:r w:rsidRPr="00423B81">
        <w:rPr>
          <w:rFonts w:ascii="Arial" w:hAnsi="Arial" w:cs="Arial"/>
          <w:sz w:val="20"/>
          <w:szCs w:val="20"/>
        </w:rPr>
        <w:t xml:space="preserve"> junto ao solo é grande, formando-se centros de baixas pressões de origem térmica </w:t>
      </w:r>
      <w:r w:rsidR="00821A8C">
        <w:rPr>
          <w:rFonts w:ascii="Arial" w:hAnsi="Arial" w:cs="Arial"/>
          <w:sz w:val="20"/>
          <w:szCs w:val="20"/>
        </w:rPr>
        <w:t>provocando a ascensão do</w:t>
      </w:r>
      <w:r w:rsidRPr="00423B81">
        <w:rPr>
          <w:rFonts w:ascii="Arial" w:hAnsi="Arial" w:cs="Arial"/>
          <w:sz w:val="20"/>
          <w:szCs w:val="20"/>
        </w:rPr>
        <w:t xml:space="preserve"> ar</w:t>
      </w:r>
      <w:r w:rsidR="00821A8C">
        <w:rPr>
          <w:rFonts w:ascii="Arial" w:hAnsi="Arial" w:cs="Arial"/>
          <w:sz w:val="20"/>
          <w:szCs w:val="20"/>
        </w:rPr>
        <w:t>. A</w:t>
      </w:r>
      <w:r w:rsidRPr="00423B81">
        <w:rPr>
          <w:rFonts w:ascii="Arial" w:hAnsi="Arial" w:cs="Arial"/>
          <w:sz w:val="20"/>
          <w:szCs w:val="20"/>
        </w:rPr>
        <w:t>o subir</w:t>
      </w:r>
      <w:r w:rsidR="00821A8C">
        <w:rPr>
          <w:rFonts w:ascii="Arial" w:hAnsi="Arial" w:cs="Arial"/>
          <w:sz w:val="20"/>
          <w:szCs w:val="20"/>
        </w:rPr>
        <w:t>,</w:t>
      </w:r>
      <w:r w:rsidRPr="00423B81">
        <w:rPr>
          <w:rFonts w:ascii="Arial" w:hAnsi="Arial" w:cs="Arial"/>
          <w:sz w:val="20"/>
          <w:szCs w:val="20"/>
        </w:rPr>
        <w:t xml:space="preserve"> dá-se o ar</w:t>
      </w:r>
      <w:r w:rsidR="00366362">
        <w:rPr>
          <w:rFonts w:ascii="Arial" w:hAnsi="Arial" w:cs="Arial"/>
          <w:sz w:val="20"/>
          <w:szCs w:val="20"/>
        </w:rPr>
        <w:t>refecimento, a condensação, a sa</w:t>
      </w:r>
      <w:r w:rsidRPr="00423B81">
        <w:rPr>
          <w:rFonts w:ascii="Arial" w:hAnsi="Arial" w:cs="Arial"/>
          <w:sz w:val="20"/>
          <w:szCs w:val="20"/>
        </w:rPr>
        <w:t>turação e a consequente precipitação.</w:t>
      </w:r>
    </w:p>
    <w:p w:rsidR="00BD078B" w:rsidRPr="00423B81" w:rsidRDefault="00BD078B" w:rsidP="00BD078B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>1</w:t>
      </w:r>
      <w:r w:rsidRPr="00423B81">
        <w:rPr>
          <w:rFonts w:ascii="Arial" w:hAnsi="Arial" w:cs="Arial"/>
          <w:sz w:val="20"/>
          <w:szCs w:val="20"/>
        </w:rPr>
        <w:t>. I – Pirenéus; II – Alpes.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2.</w:t>
      </w:r>
      <w:r w:rsidR="00BD078B">
        <w:rPr>
          <w:rFonts w:ascii="Arial" w:hAnsi="Arial" w:cs="Arial"/>
          <w:sz w:val="20"/>
          <w:szCs w:val="20"/>
        </w:rPr>
        <w:t>2</w:t>
      </w:r>
      <w:r w:rsidRPr="00423B81">
        <w:rPr>
          <w:rFonts w:ascii="Arial" w:hAnsi="Arial" w:cs="Arial"/>
          <w:sz w:val="20"/>
          <w:szCs w:val="20"/>
        </w:rPr>
        <w:t>. Os Pirenéus localizam-se a sudoeste da França e os Alpes a sudeste.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3.1. Glaciar.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lastRenderedPageBreak/>
        <w:t>3.2. Erosão do fundo do vale e transporte de materiais de grande dimensão.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3.3. Vale; vertentes; montanha.</w:t>
      </w:r>
    </w:p>
    <w:p w:rsidR="00BD078B" w:rsidRDefault="00FA1D21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BD078B">
        <w:rPr>
          <w:rFonts w:ascii="Arial" w:hAnsi="Arial" w:cs="Arial"/>
          <w:sz w:val="20"/>
          <w:szCs w:val="20"/>
        </w:rPr>
        <w:t xml:space="preserve">.1. Bacia hidrográfica – </w:t>
      </w:r>
      <w:r w:rsidR="00033B94" w:rsidRPr="00423B81">
        <w:rPr>
          <w:rFonts w:ascii="Arial" w:hAnsi="Arial" w:cs="Arial"/>
          <w:sz w:val="20"/>
          <w:szCs w:val="20"/>
        </w:rPr>
        <w:t xml:space="preserve">região delimitada pelos pontos de maior altitude que determinam os declives por onde escorrem as águas da chuva para uma rede hidrográfica; </w:t>
      </w:r>
    </w:p>
    <w:p w:rsidR="00BD078B" w:rsidRDefault="00BD078B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Garganta – </w:t>
      </w:r>
      <w:r w:rsidR="00033B94" w:rsidRPr="00423B81">
        <w:rPr>
          <w:rFonts w:ascii="Arial" w:hAnsi="Arial" w:cs="Arial"/>
          <w:sz w:val="20"/>
          <w:szCs w:val="20"/>
        </w:rPr>
        <w:t xml:space="preserve">vale estreito e profundo; </w:t>
      </w:r>
    </w:p>
    <w:p w:rsidR="00BD078B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 xml:space="preserve">Afluente – curso de água que desagua no rio principal; </w:t>
      </w:r>
    </w:p>
    <w:p w:rsidR="00BD078B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 xml:space="preserve">Estuário – forma de foz de um rio em que se faz sentir a influência das marés; </w:t>
      </w:r>
    </w:p>
    <w:p w:rsidR="00033B94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 xml:space="preserve">Regime irregular </w:t>
      </w:r>
      <w:r w:rsidR="00BD078B">
        <w:rPr>
          <w:rFonts w:ascii="Arial" w:hAnsi="Arial" w:cs="Arial"/>
          <w:sz w:val="20"/>
          <w:szCs w:val="20"/>
        </w:rPr>
        <w:t xml:space="preserve">– </w:t>
      </w:r>
      <w:r w:rsidRPr="00423B81">
        <w:rPr>
          <w:rFonts w:ascii="Arial" w:hAnsi="Arial" w:cs="Arial"/>
          <w:sz w:val="20"/>
          <w:szCs w:val="20"/>
        </w:rPr>
        <w:t>variação pouco uniforme do caudal de um curso de água ao longo do ano.</w:t>
      </w:r>
    </w:p>
    <w:p w:rsidR="00560BA8" w:rsidRPr="00557E15" w:rsidRDefault="00557E15" w:rsidP="00033B94">
      <w:pPr>
        <w:rPr>
          <w:rFonts w:ascii="Arial" w:hAnsi="Arial" w:cs="Arial"/>
          <w:sz w:val="20"/>
          <w:szCs w:val="20"/>
        </w:rPr>
      </w:pPr>
      <w:r w:rsidRPr="00557E15">
        <w:rPr>
          <w:rFonts w:ascii="Arial" w:hAnsi="Arial" w:cs="Arial"/>
          <w:sz w:val="20"/>
          <w:szCs w:val="20"/>
        </w:rPr>
        <w:t>4.2</w:t>
      </w:r>
    </w:p>
    <w:p w:rsidR="00935168" w:rsidRDefault="00FA1D21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0B08EF">
        <w:rPr>
          <w:rFonts w:ascii="Arial" w:hAnsi="Arial" w:cs="Arial"/>
          <w:sz w:val="20"/>
          <w:szCs w:val="20"/>
        </w:rPr>
        <w:t>.3.</w:t>
      </w:r>
    </w:p>
    <w:p w:rsidR="000B08EF" w:rsidRPr="000B08EF" w:rsidRDefault="000B08EF" w:rsidP="00033B9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35168">
        <w:rPr>
          <w:noProof/>
          <w:lang w:eastAsia="pt-PT"/>
        </w:rPr>
        <w:drawing>
          <wp:inline distT="0" distB="0" distL="0" distR="0" wp14:anchorId="6331FD72" wp14:editId="77BD5623">
            <wp:extent cx="1201394" cy="13040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1653" cy="130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5168">
        <w:rPr>
          <w:rFonts w:ascii="Arial" w:hAnsi="Arial" w:cs="Arial"/>
          <w:sz w:val="20"/>
          <w:szCs w:val="20"/>
        </w:rPr>
        <w:t xml:space="preserve">  </w:t>
      </w:r>
      <w:r w:rsidR="00935168">
        <w:rPr>
          <w:noProof/>
          <w:lang w:eastAsia="pt-PT"/>
        </w:rPr>
        <w:drawing>
          <wp:inline distT="0" distB="0" distL="0" distR="0" wp14:anchorId="032F817E" wp14:editId="7355E03A">
            <wp:extent cx="1232453" cy="101923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2718" cy="10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5168" w:rsidRPr="00935168">
        <w:rPr>
          <w:noProof/>
          <w:lang w:eastAsia="pt-PT"/>
        </w:rPr>
        <w:t xml:space="preserve"> </w:t>
      </w:r>
      <w:r w:rsidR="00935168">
        <w:rPr>
          <w:noProof/>
          <w:lang w:eastAsia="pt-PT"/>
        </w:rPr>
        <w:drawing>
          <wp:inline distT="0" distB="0" distL="0" distR="0" wp14:anchorId="59A31D2F" wp14:editId="05769F10">
            <wp:extent cx="1232453" cy="84701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2718" cy="84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8EF" w:rsidRDefault="000B08EF" w:rsidP="00033B94">
      <w:pPr>
        <w:rPr>
          <w:rFonts w:ascii="Arial" w:hAnsi="Arial" w:cs="Arial"/>
          <w:sz w:val="20"/>
          <w:szCs w:val="20"/>
        </w:rPr>
      </w:pPr>
    </w:p>
    <w:p w:rsidR="00033B94" w:rsidRPr="00423B81" w:rsidRDefault="00557E15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033B94" w:rsidRPr="00423B81">
        <w:rPr>
          <w:rFonts w:ascii="Arial" w:hAnsi="Arial" w:cs="Arial"/>
          <w:sz w:val="20"/>
          <w:szCs w:val="20"/>
        </w:rPr>
        <w:t xml:space="preserve">.2. </w:t>
      </w:r>
      <w:r>
        <w:rPr>
          <w:rFonts w:ascii="Arial" w:hAnsi="Arial" w:cs="Arial"/>
          <w:sz w:val="20"/>
          <w:szCs w:val="20"/>
        </w:rPr>
        <w:t>(A marcar na figura 4</w:t>
      </w:r>
      <w:r w:rsidR="00FA1D21">
        <w:rPr>
          <w:rFonts w:ascii="Arial" w:hAnsi="Arial" w:cs="Arial"/>
          <w:sz w:val="20"/>
          <w:szCs w:val="20"/>
        </w:rPr>
        <w:t>)</w:t>
      </w:r>
    </w:p>
    <w:p w:rsidR="00557E15" w:rsidRDefault="00557E15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 Ilha de Córsega, Península da Bretenha.</w:t>
      </w:r>
    </w:p>
    <w:p w:rsidR="00557E15" w:rsidRDefault="00557E15" w:rsidP="00033B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  1- C;  2 – A; 3 – B.</w:t>
      </w:r>
    </w:p>
    <w:p w:rsidR="00033B94" w:rsidRPr="00423B81" w:rsidRDefault="00033B94" w:rsidP="00033B94">
      <w:pPr>
        <w:rPr>
          <w:rFonts w:ascii="Arial" w:hAnsi="Arial" w:cs="Arial"/>
          <w:sz w:val="20"/>
          <w:szCs w:val="20"/>
        </w:rPr>
      </w:pPr>
      <w:r w:rsidRPr="00423B81">
        <w:rPr>
          <w:rFonts w:ascii="Arial" w:hAnsi="Arial" w:cs="Arial"/>
          <w:sz w:val="20"/>
          <w:szCs w:val="20"/>
        </w:rPr>
        <w:t>. A – 3; B – 1; C – 2.</w:t>
      </w:r>
    </w:p>
    <w:p w:rsidR="00033B94" w:rsidRPr="00423B81" w:rsidRDefault="00557E15" w:rsidP="00033B94">
      <w:pPr>
        <w:ind w:right="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033B94" w:rsidRPr="00423B81">
        <w:rPr>
          <w:rFonts w:ascii="Arial" w:hAnsi="Arial" w:cs="Arial"/>
          <w:sz w:val="20"/>
          <w:szCs w:val="20"/>
        </w:rPr>
        <w:t>.4. A abrasão é a erosão mecânica das ondas e das marés contra as rochas, levada a cabo com o material arrancado à costa e novamente atirado contra ela. As correntes marítimas aceleram este processo e o vento forte modela as rochas; há também um trabalho de transporte de sedimentos marinhos, provocada pelo contínuo vaivém das águas e pelas correntes marítimas e um trabalho de acumulação em áreas onde as águas se tornam mais calmas, por imposição do contorno da linha da costa.</w:t>
      </w:r>
    </w:p>
    <w:p w:rsidR="00801498" w:rsidRPr="008D0270" w:rsidRDefault="00557E15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 Um cordão de areia ou de seixos que liga uma ilha ou continente, por acumulação de sedimentos.</w:t>
      </w:r>
    </w:p>
    <w:sectPr w:rsidR="00801498" w:rsidRPr="008D0270" w:rsidSect="00093EF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3542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6BF" w:rsidRDefault="003F26BF" w:rsidP="00C664EE">
      <w:pPr>
        <w:spacing w:after="0" w:line="240" w:lineRule="auto"/>
      </w:pPr>
      <w:r>
        <w:separator/>
      </w:r>
    </w:p>
  </w:endnote>
  <w:endnote w:type="continuationSeparator" w:id="0">
    <w:p w:rsidR="003F26BF" w:rsidRDefault="003F26BF" w:rsidP="00C66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E15" w:rsidRDefault="00557E1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66604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7E15" w:rsidRDefault="00557E15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565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57E15" w:rsidRDefault="00557E1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E15" w:rsidRDefault="00557E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6BF" w:rsidRDefault="003F26BF" w:rsidP="00C664EE">
      <w:pPr>
        <w:spacing w:after="0" w:line="240" w:lineRule="auto"/>
      </w:pPr>
      <w:r>
        <w:separator/>
      </w:r>
    </w:p>
  </w:footnote>
  <w:footnote w:type="continuationSeparator" w:id="0">
    <w:p w:rsidR="003F26BF" w:rsidRDefault="003F26BF" w:rsidP="00C66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E15" w:rsidRDefault="00557E1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E15" w:rsidRDefault="00557E15">
    <w:pPr>
      <w:pStyle w:val="Cabealho"/>
    </w:pPr>
    <w:r w:rsidRPr="00682062">
      <w:rPr>
        <w:b/>
        <w:noProof/>
        <w:lang w:eastAsia="pt-PT"/>
      </w:rPr>
      <w:drawing>
        <wp:anchor distT="0" distB="0" distL="114300" distR="114300" simplePos="0" relativeHeight="251659264" behindDoc="0" locked="0" layoutInCell="1" allowOverlap="1" wp14:anchorId="15FCF792" wp14:editId="24B24A7F">
          <wp:simplePos x="0" y="0"/>
          <wp:positionH relativeFrom="column">
            <wp:posOffset>5288058</wp:posOffset>
          </wp:positionH>
          <wp:positionV relativeFrom="paragraph">
            <wp:posOffset>-274651</wp:posOffset>
          </wp:positionV>
          <wp:extent cx="605102" cy="588396"/>
          <wp:effectExtent l="0" t="0" r="5080" b="2540"/>
          <wp:wrapNone/>
          <wp:docPr id="7" name="Picture 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763" cy="59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E15" w:rsidRDefault="00557E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33B9D"/>
    <w:multiLevelType w:val="multilevel"/>
    <w:tmpl w:val="9BF80D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F0670E"/>
    <w:multiLevelType w:val="multilevel"/>
    <w:tmpl w:val="BC4E80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BD2254"/>
    <w:multiLevelType w:val="multilevel"/>
    <w:tmpl w:val="4CE09D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3887B79"/>
    <w:multiLevelType w:val="multilevel"/>
    <w:tmpl w:val="486CC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6D"/>
    <w:rsid w:val="00033B94"/>
    <w:rsid w:val="00077A3F"/>
    <w:rsid w:val="00082B66"/>
    <w:rsid w:val="00093EF5"/>
    <w:rsid w:val="000944AE"/>
    <w:rsid w:val="000A0D5E"/>
    <w:rsid w:val="000A261E"/>
    <w:rsid w:val="000A4C7C"/>
    <w:rsid w:val="000B08EF"/>
    <w:rsid w:val="000B3A46"/>
    <w:rsid w:val="000B3CF4"/>
    <w:rsid w:val="000E5A52"/>
    <w:rsid w:val="000F36E4"/>
    <w:rsid w:val="000F7B35"/>
    <w:rsid w:val="0010520A"/>
    <w:rsid w:val="00110320"/>
    <w:rsid w:val="001204DA"/>
    <w:rsid w:val="001272C1"/>
    <w:rsid w:val="00140AF4"/>
    <w:rsid w:val="00144A13"/>
    <w:rsid w:val="00147FE3"/>
    <w:rsid w:val="001E6506"/>
    <w:rsid w:val="001F3F19"/>
    <w:rsid w:val="00205FEE"/>
    <w:rsid w:val="00211D9D"/>
    <w:rsid w:val="002227B4"/>
    <w:rsid w:val="002501AA"/>
    <w:rsid w:val="00252408"/>
    <w:rsid w:val="002525E0"/>
    <w:rsid w:val="002874C1"/>
    <w:rsid w:val="002A5C10"/>
    <w:rsid w:val="002B3F31"/>
    <w:rsid w:val="002C3583"/>
    <w:rsid w:val="002F5817"/>
    <w:rsid w:val="00306BFC"/>
    <w:rsid w:val="00312017"/>
    <w:rsid w:val="00334C4F"/>
    <w:rsid w:val="003370E9"/>
    <w:rsid w:val="0034026E"/>
    <w:rsid w:val="003419D4"/>
    <w:rsid w:val="00341EED"/>
    <w:rsid w:val="00352B75"/>
    <w:rsid w:val="00366362"/>
    <w:rsid w:val="00376D53"/>
    <w:rsid w:val="00385EA1"/>
    <w:rsid w:val="00397BAE"/>
    <w:rsid w:val="003A2E5B"/>
    <w:rsid w:val="003A2F66"/>
    <w:rsid w:val="003B2113"/>
    <w:rsid w:val="003B549B"/>
    <w:rsid w:val="003C526A"/>
    <w:rsid w:val="003D13FE"/>
    <w:rsid w:val="003D1E74"/>
    <w:rsid w:val="003D28E8"/>
    <w:rsid w:val="003E7019"/>
    <w:rsid w:val="003F26BF"/>
    <w:rsid w:val="0040346D"/>
    <w:rsid w:val="0040666C"/>
    <w:rsid w:val="00423B81"/>
    <w:rsid w:val="00433661"/>
    <w:rsid w:val="00445B88"/>
    <w:rsid w:val="00447554"/>
    <w:rsid w:val="00483EC2"/>
    <w:rsid w:val="004852C3"/>
    <w:rsid w:val="004A3370"/>
    <w:rsid w:val="004A3C93"/>
    <w:rsid w:val="004B2A32"/>
    <w:rsid w:val="004B3622"/>
    <w:rsid w:val="004B3B3E"/>
    <w:rsid w:val="004D6813"/>
    <w:rsid w:val="005168BA"/>
    <w:rsid w:val="005215F2"/>
    <w:rsid w:val="005258C8"/>
    <w:rsid w:val="00526E64"/>
    <w:rsid w:val="0053575C"/>
    <w:rsid w:val="00557E15"/>
    <w:rsid w:val="00560BA8"/>
    <w:rsid w:val="00580A73"/>
    <w:rsid w:val="005972F7"/>
    <w:rsid w:val="005E5047"/>
    <w:rsid w:val="005E6471"/>
    <w:rsid w:val="005F78B6"/>
    <w:rsid w:val="006044FA"/>
    <w:rsid w:val="0062642D"/>
    <w:rsid w:val="00644160"/>
    <w:rsid w:val="0065392D"/>
    <w:rsid w:val="006603A1"/>
    <w:rsid w:val="00671B32"/>
    <w:rsid w:val="006874AE"/>
    <w:rsid w:val="00696EE0"/>
    <w:rsid w:val="006D5E25"/>
    <w:rsid w:val="006F1CAD"/>
    <w:rsid w:val="006F7A53"/>
    <w:rsid w:val="00704460"/>
    <w:rsid w:val="00705658"/>
    <w:rsid w:val="00743AC1"/>
    <w:rsid w:val="007540A9"/>
    <w:rsid w:val="00785623"/>
    <w:rsid w:val="007A535C"/>
    <w:rsid w:val="007A7534"/>
    <w:rsid w:val="007B22AE"/>
    <w:rsid w:val="007D3643"/>
    <w:rsid w:val="007D6713"/>
    <w:rsid w:val="007D740A"/>
    <w:rsid w:val="007D7C73"/>
    <w:rsid w:val="00801498"/>
    <w:rsid w:val="00804294"/>
    <w:rsid w:val="0081222C"/>
    <w:rsid w:val="00821A8C"/>
    <w:rsid w:val="00831F6D"/>
    <w:rsid w:val="00842A80"/>
    <w:rsid w:val="008475B4"/>
    <w:rsid w:val="00874B95"/>
    <w:rsid w:val="008D0270"/>
    <w:rsid w:val="008D045D"/>
    <w:rsid w:val="008F5062"/>
    <w:rsid w:val="009014E6"/>
    <w:rsid w:val="00904330"/>
    <w:rsid w:val="0090790C"/>
    <w:rsid w:val="00935168"/>
    <w:rsid w:val="00991A09"/>
    <w:rsid w:val="00994D69"/>
    <w:rsid w:val="00996C30"/>
    <w:rsid w:val="009C1EEB"/>
    <w:rsid w:val="009C5021"/>
    <w:rsid w:val="009C6382"/>
    <w:rsid w:val="009F5AA0"/>
    <w:rsid w:val="00A27AF7"/>
    <w:rsid w:val="00A5015B"/>
    <w:rsid w:val="00A50997"/>
    <w:rsid w:val="00A50EFE"/>
    <w:rsid w:val="00A55764"/>
    <w:rsid w:val="00A56A7F"/>
    <w:rsid w:val="00A57D4D"/>
    <w:rsid w:val="00A6243D"/>
    <w:rsid w:val="00A70ABD"/>
    <w:rsid w:val="00AA5C90"/>
    <w:rsid w:val="00AB2876"/>
    <w:rsid w:val="00AB6254"/>
    <w:rsid w:val="00AD3DC0"/>
    <w:rsid w:val="00AF5419"/>
    <w:rsid w:val="00B11C49"/>
    <w:rsid w:val="00B300D7"/>
    <w:rsid w:val="00B370AC"/>
    <w:rsid w:val="00B42DC0"/>
    <w:rsid w:val="00B72EC6"/>
    <w:rsid w:val="00B82985"/>
    <w:rsid w:val="00B93B29"/>
    <w:rsid w:val="00BA73A1"/>
    <w:rsid w:val="00BC37DC"/>
    <w:rsid w:val="00BD078B"/>
    <w:rsid w:val="00BE4B0D"/>
    <w:rsid w:val="00C20DAC"/>
    <w:rsid w:val="00C26C76"/>
    <w:rsid w:val="00C4268F"/>
    <w:rsid w:val="00C558E2"/>
    <w:rsid w:val="00C664EE"/>
    <w:rsid w:val="00CA70FB"/>
    <w:rsid w:val="00CB7B41"/>
    <w:rsid w:val="00CC1D5E"/>
    <w:rsid w:val="00CC4BD8"/>
    <w:rsid w:val="00CD1FF9"/>
    <w:rsid w:val="00CD42EE"/>
    <w:rsid w:val="00CE708E"/>
    <w:rsid w:val="00D0389F"/>
    <w:rsid w:val="00D0440A"/>
    <w:rsid w:val="00D16D6C"/>
    <w:rsid w:val="00D27F22"/>
    <w:rsid w:val="00D305F5"/>
    <w:rsid w:val="00D30B50"/>
    <w:rsid w:val="00D77E7D"/>
    <w:rsid w:val="00DA10FB"/>
    <w:rsid w:val="00DB280A"/>
    <w:rsid w:val="00DB5AFF"/>
    <w:rsid w:val="00E06691"/>
    <w:rsid w:val="00E156EB"/>
    <w:rsid w:val="00E314D1"/>
    <w:rsid w:val="00E416E9"/>
    <w:rsid w:val="00E82D08"/>
    <w:rsid w:val="00EA35A6"/>
    <w:rsid w:val="00EC06BC"/>
    <w:rsid w:val="00EC314D"/>
    <w:rsid w:val="00EC52D6"/>
    <w:rsid w:val="00ED1D9D"/>
    <w:rsid w:val="00EF691C"/>
    <w:rsid w:val="00F05136"/>
    <w:rsid w:val="00F208A3"/>
    <w:rsid w:val="00F41041"/>
    <w:rsid w:val="00F450F4"/>
    <w:rsid w:val="00F736A3"/>
    <w:rsid w:val="00FA1D21"/>
    <w:rsid w:val="00FA55E5"/>
    <w:rsid w:val="00FA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3C8F04-8081-401F-9650-34723F22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31F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7BAE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C66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664EE"/>
  </w:style>
  <w:style w:type="paragraph" w:styleId="Rodap">
    <w:name w:val="footer"/>
    <w:basedOn w:val="Normal"/>
    <w:link w:val="RodapCarter"/>
    <w:uiPriority w:val="99"/>
    <w:unhideWhenUsed/>
    <w:rsid w:val="00C66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664EE"/>
  </w:style>
  <w:style w:type="paragraph" w:styleId="Textodebalo">
    <w:name w:val="Balloon Text"/>
    <w:basedOn w:val="Normal"/>
    <w:link w:val="TextodebaloCarter"/>
    <w:uiPriority w:val="99"/>
    <w:semiHidden/>
    <w:unhideWhenUsed/>
    <w:rsid w:val="00CC4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C4B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501C9-AF94-4B94-800F-51C35701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2580</Words>
  <Characters>13933</Characters>
  <Application>Microsoft Office Word</Application>
  <DocSecurity>0</DocSecurity>
  <Lines>116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</dc:creator>
  <cp:lastModifiedBy>isa ribeiro</cp:lastModifiedBy>
  <cp:revision>171</cp:revision>
  <dcterms:created xsi:type="dcterms:W3CDTF">2012-01-17T15:06:00Z</dcterms:created>
  <dcterms:modified xsi:type="dcterms:W3CDTF">2014-05-16T13:52:00Z</dcterms:modified>
</cp:coreProperties>
</file>