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BF81C" w14:textId="4CF8EE17" w:rsidR="00DD53AC" w:rsidRPr="00C063D0" w:rsidRDefault="00DD53AC" w:rsidP="00DD53AC">
      <w:pPr>
        <w:autoSpaceDE w:val="0"/>
        <w:autoSpaceDN w:val="0"/>
        <w:adjustRightInd w:val="0"/>
        <w:spacing w:before="600" w:after="120" w:line="240" w:lineRule="auto"/>
        <w:jc w:val="both"/>
        <w:rPr>
          <w:rFonts w:eastAsiaTheme="minorHAnsi" w:cstheme="minorHAnsi"/>
          <w:b/>
          <w:bCs/>
          <w:color w:val="F28920"/>
          <w:sz w:val="10"/>
          <w:szCs w:val="10"/>
          <w:lang w:eastAsia="en-US"/>
        </w:rPr>
      </w:pPr>
      <w:r w:rsidRPr="00C063D0">
        <w:rPr>
          <w:rFonts w:cstheme="minorHAnsi"/>
          <w:noProof/>
          <w:color w:val="F2892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C25BC1A" wp14:editId="3996441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9000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900000"/>
                        </a:xfrm>
                        <a:custGeom>
                          <a:avLst/>
                          <a:gdLst>
                            <a:gd name="connsiteX0" fmla="*/ 0 w 5760000"/>
                            <a:gd name="connsiteY0" fmla="*/ 120002 h 720000"/>
                            <a:gd name="connsiteX1" fmla="*/ 120002 w 5760000"/>
                            <a:gd name="connsiteY1" fmla="*/ 0 h 720000"/>
                            <a:gd name="connsiteX2" fmla="*/ 5639998 w 5760000"/>
                            <a:gd name="connsiteY2" fmla="*/ 0 h 720000"/>
                            <a:gd name="connsiteX3" fmla="*/ 5760000 w 5760000"/>
                            <a:gd name="connsiteY3" fmla="*/ 120002 h 720000"/>
                            <a:gd name="connsiteX4" fmla="*/ 5760000 w 5760000"/>
                            <a:gd name="connsiteY4" fmla="*/ 599998 h 720000"/>
                            <a:gd name="connsiteX5" fmla="*/ 5639998 w 5760000"/>
                            <a:gd name="connsiteY5" fmla="*/ 720000 h 720000"/>
                            <a:gd name="connsiteX6" fmla="*/ 120002 w 5760000"/>
                            <a:gd name="connsiteY6" fmla="*/ 720000 h 720000"/>
                            <a:gd name="connsiteX7" fmla="*/ 0 w 5760000"/>
                            <a:gd name="connsiteY7" fmla="*/ 599998 h 720000"/>
                            <a:gd name="connsiteX8" fmla="*/ 0 w 5760000"/>
                            <a:gd name="connsiteY8" fmla="*/ 120002 h 720000"/>
                            <a:gd name="connsiteX0" fmla="*/ 0 w 5760000"/>
                            <a:gd name="connsiteY0" fmla="*/ 599998 h 720000"/>
                            <a:gd name="connsiteX1" fmla="*/ 120002 w 5760000"/>
                            <a:gd name="connsiteY1" fmla="*/ 0 h 720000"/>
                            <a:gd name="connsiteX2" fmla="*/ 5639998 w 5760000"/>
                            <a:gd name="connsiteY2" fmla="*/ 0 h 720000"/>
                            <a:gd name="connsiteX3" fmla="*/ 5760000 w 5760000"/>
                            <a:gd name="connsiteY3" fmla="*/ 120002 h 720000"/>
                            <a:gd name="connsiteX4" fmla="*/ 5760000 w 5760000"/>
                            <a:gd name="connsiteY4" fmla="*/ 599998 h 720000"/>
                            <a:gd name="connsiteX5" fmla="*/ 5639998 w 5760000"/>
                            <a:gd name="connsiteY5" fmla="*/ 720000 h 720000"/>
                            <a:gd name="connsiteX6" fmla="*/ 120002 w 5760000"/>
                            <a:gd name="connsiteY6" fmla="*/ 720000 h 720000"/>
                            <a:gd name="connsiteX7" fmla="*/ 0 w 5760000"/>
                            <a:gd name="connsiteY7" fmla="*/ 599998 h 720000"/>
                            <a:gd name="connsiteX0" fmla="*/ 0 w 5760000"/>
                            <a:gd name="connsiteY0" fmla="*/ 599998 h 720000"/>
                            <a:gd name="connsiteX1" fmla="*/ 0 w 5760000"/>
                            <a:gd name="connsiteY1" fmla="*/ 0 h 720000"/>
                            <a:gd name="connsiteX2" fmla="*/ 5639998 w 5760000"/>
                            <a:gd name="connsiteY2" fmla="*/ 0 h 720000"/>
                            <a:gd name="connsiteX3" fmla="*/ 5760000 w 5760000"/>
                            <a:gd name="connsiteY3" fmla="*/ 120002 h 720000"/>
                            <a:gd name="connsiteX4" fmla="*/ 5760000 w 5760000"/>
                            <a:gd name="connsiteY4" fmla="*/ 599998 h 720000"/>
                            <a:gd name="connsiteX5" fmla="*/ 5639998 w 5760000"/>
                            <a:gd name="connsiteY5" fmla="*/ 720000 h 720000"/>
                            <a:gd name="connsiteX6" fmla="*/ 120002 w 5760000"/>
                            <a:gd name="connsiteY6" fmla="*/ 720000 h 720000"/>
                            <a:gd name="connsiteX7" fmla="*/ 0 w 5760000"/>
                            <a:gd name="connsiteY7" fmla="*/ 599998 h 720000"/>
                            <a:gd name="connsiteX0" fmla="*/ 0 w 5760000"/>
                            <a:gd name="connsiteY0" fmla="*/ 599998 h 720000"/>
                            <a:gd name="connsiteX1" fmla="*/ 0 w 5760000"/>
                            <a:gd name="connsiteY1" fmla="*/ 0 h 720000"/>
                            <a:gd name="connsiteX2" fmla="*/ 5760000 w 5760000"/>
                            <a:gd name="connsiteY2" fmla="*/ 120002 h 720000"/>
                            <a:gd name="connsiteX3" fmla="*/ 5760000 w 5760000"/>
                            <a:gd name="connsiteY3" fmla="*/ 599998 h 720000"/>
                            <a:gd name="connsiteX4" fmla="*/ 5639998 w 5760000"/>
                            <a:gd name="connsiteY4" fmla="*/ 720000 h 720000"/>
                            <a:gd name="connsiteX5" fmla="*/ 120002 w 5760000"/>
                            <a:gd name="connsiteY5" fmla="*/ 720000 h 720000"/>
                            <a:gd name="connsiteX6" fmla="*/ 0 w 5760000"/>
                            <a:gd name="connsiteY6" fmla="*/ 599998 h 720000"/>
                            <a:gd name="connsiteX0" fmla="*/ 0 w 5760000"/>
                            <a:gd name="connsiteY0" fmla="*/ 599998 h 720000"/>
                            <a:gd name="connsiteX1" fmla="*/ 0 w 5760000"/>
                            <a:gd name="connsiteY1" fmla="*/ 0 h 720000"/>
                            <a:gd name="connsiteX2" fmla="*/ 5760000 w 5760000"/>
                            <a:gd name="connsiteY2" fmla="*/ 0 h 720000"/>
                            <a:gd name="connsiteX3" fmla="*/ 5760000 w 5760000"/>
                            <a:gd name="connsiteY3" fmla="*/ 599998 h 720000"/>
                            <a:gd name="connsiteX4" fmla="*/ 5639998 w 5760000"/>
                            <a:gd name="connsiteY4" fmla="*/ 720000 h 720000"/>
                            <a:gd name="connsiteX5" fmla="*/ 120002 w 5760000"/>
                            <a:gd name="connsiteY5" fmla="*/ 720000 h 720000"/>
                            <a:gd name="connsiteX6" fmla="*/ 0 w 5760000"/>
                            <a:gd name="connsiteY6" fmla="*/ 599998 h 72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760000" h="720000">
                              <a:moveTo>
                                <a:pt x="0" y="599998"/>
                              </a:moveTo>
                              <a:lnTo>
                                <a:pt x="0" y="0"/>
                              </a:lnTo>
                              <a:lnTo>
                                <a:pt x="5760000" y="0"/>
                              </a:lnTo>
                              <a:lnTo>
                                <a:pt x="5760000" y="599998"/>
                              </a:lnTo>
                              <a:cubicBezTo>
                                <a:pt x="5760000" y="666273"/>
                                <a:pt x="5706273" y="720000"/>
                                <a:pt x="5639998" y="720000"/>
                              </a:cubicBezTo>
                              <a:lnTo>
                                <a:pt x="120002" y="720000"/>
                              </a:lnTo>
                              <a:cubicBezTo>
                                <a:pt x="53727" y="720000"/>
                                <a:pt x="0" y="666273"/>
                                <a:pt x="0" y="599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892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1C238" w14:textId="153C91CB" w:rsidR="00DD53AC" w:rsidRPr="009A40BA" w:rsidRDefault="001B7BC2" w:rsidP="00DD53A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Theme="minorHAnsi" w:hAnsi="Calibri" w:cs="Calibri"/>
                                <w:color w:val="FFFFFF"/>
                                <w:sz w:val="40"/>
                                <w:szCs w:val="40"/>
                                <w:lang w:eastAsia="en-US"/>
                              </w:rPr>
                              <w:t>Recursos de recolha de informação para avaliação</w:t>
                            </w:r>
                            <w:r>
                              <w:rPr>
                                <w:rFonts w:ascii="Calibri" w:eastAsiaTheme="minorHAnsi" w:hAnsi="Calibri" w:cs="Calibri"/>
                                <w:color w:val="FFFFFF"/>
                                <w:sz w:val="40"/>
                                <w:szCs w:val="40"/>
                                <w:lang w:eastAsia="en-US"/>
                              </w:rPr>
                              <w:br/>
                              <w:t>das aprendizagens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5BC1A" id="Text Box 2" o:spid="_x0000_s1026" style="position:absolute;left:0;text-align:left;margin-left:0;margin-top:0;width:453.55pt;height:70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page;mso-width-percent:0;mso-height-percent:0;mso-width-relative:margin;mso-height-relative:margin;v-text-anchor:bottom" coordsize="57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" adj="-11796480,,5400" path="m,599998l,,5760000,r,599998c5760000,666273,5706273,720000,5639998,720000r-5519996,c53727,720000,,666273,,599998xe" fillcolor="#f28920" stroked="f">
                <v:stroke joinstyle="miter"/>
                <v:formulas/>
                <v:path arrowok="t" o:connecttype="custom" o:connectlocs="0,749998;0,0;5760000,0;5760000,749998;5639998,900000;120002,900000;0,749998" o:connectangles="0,0,0,0,0,0,0" textboxrect="0,0,5760000,720000"/>
                <v:textbox inset="3mm,0,3mm,2mm">
                  <w:txbxContent>
                    <w:p w14:paraId="5DA1C238" w14:textId="153C91CB" w:rsidR="00DD53AC" w:rsidRPr="009A40BA" w:rsidRDefault="001B7BC2" w:rsidP="00DD53A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FFFFFF" w:themeColor="background1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Theme="minorHAnsi" w:hAnsi="Calibri" w:cs="Calibri"/>
                          <w:color w:val="FFFFFF"/>
                          <w:sz w:val="40"/>
                          <w:szCs w:val="40"/>
                          <w:lang w:eastAsia="en-US"/>
                        </w:rPr>
                        <w:t>Recursos de recolha de informação para avaliação</w:t>
                      </w:r>
                      <w:r>
                        <w:rPr>
                          <w:rFonts w:ascii="Calibri" w:eastAsiaTheme="minorHAnsi" w:hAnsi="Calibri" w:cs="Calibri"/>
                          <w:color w:val="FFFFFF"/>
                          <w:sz w:val="40"/>
                          <w:szCs w:val="40"/>
                          <w:lang w:eastAsia="en-US"/>
                        </w:rPr>
                        <w:br/>
                      </w:r>
                      <w:r>
                        <w:rPr>
                          <w:rFonts w:ascii="Calibri" w:eastAsiaTheme="minorHAnsi" w:hAnsi="Calibri" w:cs="Calibri"/>
                          <w:color w:val="FFFFFF"/>
                          <w:sz w:val="40"/>
                          <w:szCs w:val="40"/>
                          <w:lang w:eastAsia="en-US"/>
                        </w:rPr>
                        <w:t>das aprendizagens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C063D0" w:rsidRPr="00C063D0">
        <w:rPr>
          <w:rFonts w:eastAsiaTheme="minorHAnsi" w:cstheme="minorHAnsi"/>
          <w:b/>
          <w:bCs/>
          <w:color w:val="F28920"/>
          <w:sz w:val="31"/>
          <w:szCs w:val="31"/>
          <w:lang w:eastAsia="en-US"/>
        </w:rPr>
        <w:t>Avaliação escrita individual</w:t>
      </w:r>
    </w:p>
    <w:p w14:paraId="43D70A17" w14:textId="763E61F2" w:rsidR="00C063D0" w:rsidRDefault="00C063D0" w:rsidP="00C063D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Calibri" w:eastAsiaTheme="minorHAnsi" w:hAnsi="Calibri" w:cs="Calibri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Perante a atenção que tem sido dada ao processo de avaliação, com novos vocábulos e </w:t>
      </w:r>
      <w:r>
        <w:rPr>
          <w:rFonts w:ascii="Calibri-Italic" w:eastAsiaTheme="minorHAnsi" w:hAnsi="Calibri-Italic" w:cs="Calibri-Italic"/>
          <w:i/>
          <w:iCs/>
          <w:lang w:eastAsia="en-US"/>
        </w:rPr>
        <w:t xml:space="preserve">slogans </w:t>
      </w:r>
      <w:r>
        <w:rPr>
          <w:rFonts w:ascii="Calibri" w:eastAsiaTheme="minorHAnsi" w:hAnsi="Calibri" w:cs="Calibri"/>
          <w:lang w:eastAsia="en-US"/>
        </w:rPr>
        <w:t>postos a circular na comunicação social, parece que estamos perante um novo paradigma de avaliação. Ora, quem conhece um pouco da literatura sobre este assunto, compreende que as ideias não são novas e que até são implementadas na maioria das escolas, onde os critérios de avaliação obrigam a diversificar os instrumentos de avaliação (agora, instrumentos ou formas de recolha de informação sobre as aprendizagens) e a fazer a triangulação entre eles.</w:t>
      </w:r>
    </w:p>
    <w:p w14:paraId="27C90D7E" w14:textId="6F43742A" w:rsidR="00C063D0" w:rsidRDefault="00C063D0" w:rsidP="00C063D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eastAsiaTheme="minorHAnsi" w:cstheme="minorHAnsi"/>
          <w:lang w:eastAsia="en-US"/>
        </w:rPr>
      </w:pPr>
      <w:r>
        <w:rPr>
          <w:rFonts w:ascii="Calibri" w:eastAsiaTheme="minorHAnsi" w:hAnsi="Calibri" w:cs="Calibri"/>
          <w:lang w:eastAsia="en-US"/>
        </w:rPr>
        <w:t xml:space="preserve">A </w:t>
      </w:r>
      <w:r>
        <w:rPr>
          <w:rFonts w:ascii="Calibri-Bold" w:eastAsiaTheme="minorHAnsi" w:hAnsi="Calibri-Bold" w:cs="Calibri-Bold"/>
          <w:b/>
          <w:bCs/>
          <w:lang w:eastAsia="en-US"/>
        </w:rPr>
        <w:t xml:space="preserve">verdadeira novidade está na forma sistemática, documentada e partilhada </w:t>
      </w:r>
      <w:r>
        <w:rPr>
          <w:rFonts w:ascii="Calibri" w:eastAsiaTheme="minorHAnsi" w:hAnsi="Calibri" w:cs="Calibri"/>
          <w:lang w:eastAsia="en-US"/>
        </w:rPr>
        <w:t xml:space="preserve">como, a partir de agora, </w:t>
      </w:r>
      <w:r>
        <w:rPr>
          <w:rFonts w:ascii="Calibri-Bold" w:eastAsiaTheme="minorHAnsi" w:hAnsi="Calibri-Bold" w:cs="Calibri-Bold"/>
          <w:b/>
          <w:bCs/>
          <w:lang w:eastAsia="en-US"/>
        </w:rPr>
        <w:t>teremos de desenvolver o processo de avaliação</w:t>
      </w:r>
      <w:r>
        <w:rPr>
          <w:rFonts w:ascii="Calibri" w:eastAsiaTheme="minorHAnsi" w:hAnsi="Calibri" w:cs="Calibri"/>
          <w:lang w:eastAsia="en-US"/>
        </w:rPr>
        <w:t xml:space="preserve">, o que, certamente, contribuirá para acrescentar trabalho ao docente, mas também para </w:t>
      </w:r>
      <w:r>
        <w:rPr>
          <w:rFonts w:ascii="Calibri-Bold" w:eastAsiaTheme="minorHAnsi" w:hAnsi="Calibri-Bold" w:cs="Calibri-Bold"/>
          <w:b/>
          <w:bCs/>
          <w:lang w:eastAsia="en-US"/>
        </w:rPr>
        <w:t>elevar a qualidade da avaliação e da aprendizagem dos alunos</w:t>
      </w:r>
      <w:r>
        <w:rPr>
          <w:rFonts w:ascii="Calibri" w:eastAsiaTheme="minorHAnsi" w:hAnsi="Calibri" w:cs="Calibri"/>
          <w:lang w:eastAsia="en-US"/>
        </w:rPr>
        <w:t>. Destaco alguns aspetos:</w:t>
      </w:r>
    </w:p>
    <w:p w14:paraId="1E362646" w14:textId="65C2BA18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 </w:t>
      </w:r>
      <w:r>
        <w:rPr>
          <w:rFonts w:ascii="Calibri-Bold" w:hAnsi="Calibri-Bold" w:cs="Calibri-Bold"/>
          <w:b/>
          <w:bCs/>
          <w:color w:val="000000"/>
        </w:rPr>
        <w:t>avaliação dos processos</w:t>
      </w:r>
      <w:r>
        <w:rPr>
          <w:rFonts w:ascii="Calibri" w:hAnsi="Calibri" w:cs="Calibri"/>
          <w:color w:val="000000"/>
        </w:rPr>
        <w:t>, além da avaliação dos resultados, pois, durante a execução de um trabalho ou atividade, o aluno também realiza aprendizagens e desenvolve competências. Daí a importância dos trabalhos práticos e colaborativos.</w:t>
      </w:r>
    </w:p>
    <w:p w14:paraId="7E8BE67F" w14:textId="3D3D7C50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 </w:t>
      </w:r>
      <w:r>
        <w:rPr>
          <w:rFonts w:ascii="Calibri-Bold" w:hAnsi="Calibri-Bold" w:cs="Calibri-Bold"/>
          <w:b/>
          <w:bCs/>
          <w:color w:val="000000"/>
        </w:rPr>
        <w:t>maior envolvimento do aluno</w:t>
      </w:r>
      <w:r>
        <w:rPr>
          <w:rFonts w:ascii="Calibri" w:hAnsi="Calibri" w:cs="Calibri"/>
          <w:color w:val="000000"/>
        </w:rPr>
        <w:t xml:space="preserve">, dando-lhe conhecimento prévio e mais pormenorizado dos critérios de avaliação e das rubricas consideradas em cada critério. O aluno terá maior orientação e motivação para se empenhar e progredir, tendo consciência de que a sua forma de estar e participar, assim como o contributo que dá para o trabalho comum, também serão objetos de avaliação, porque constituem aprendizagens fundamentais para a sua formação como cidadão responsável e participativo. Além disso, poderá ser mais autocrítico e </w:t>
      </w:r>
      <w:r>
        <w:rPr>
          <w:rFonts w:ascii="Calibri-Bold" w:hAnsi="Calibri-Bold" w:cs="Calibri-Bold"/>
          <w:b/>
          <w:bCs/>
          <w:color w:val="000000"/>
        </w:rPr>
        <w:t>fazer uma autoavaliação mais consciente do seu trabalho</w:t>
      </w:r>
      <w:r>
        <w:rPr>
          <w:rFonts w:ascii="Calibri" w:hAnsi="Calibri" w:cs="Calibri"/>
          <w:color w:val="000000"/>
        </w:rPr>
        <w:t xml:space="preserve">, o que contribuirá para </w:t>
      </w:r>
      <w:r>
        <w:rPr>
          <w:rFonts w:ascii="Calibri-Bold" w:hAnsi="Calibri-Bold" w:cs="Calibri-Bold"/>
          <w:b/>
          <w:bCs/>
          <w:color w:val="000000"/>
        </w:rPr>
        <w:t>melhorar a sua aprendizagem</w:t>
      </w:r>
      <w:r>
        <w:rPr>
          <w:rFonts w:ascii="Calibri" w:hAnsi="Calibri" w:cs="Calibri"/>
          <w:color w:val="000000"/>
        </w:rPr>
        <w:t>.</w:t>
      </w:r>
    </w:p>
    <w:p w14:paraId="06DF1F5F" w14:textId="21DF7D2D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cstheme="minorHAnsi"/>
        </w:rPr>
      </w:pPr>
      <w:r>
        <w:rPr>
          <w:rFonts w:ascii="Calibri" w:hAnsi="Calibri" w:cs="Calibri"/>
          <w:color w:val="000000"/>
        </w:rPr>
        <w:t xml:space="preserve">A indicação de que devemos </w:t>
      </w:r>
      <w:r>
        <w:rPr>
          <w:rFonts w:ascii="Calibri-Bold" w:hAnsi="Calibri-Bold" w:cs="Calibri-Bold"/>
          <w:b/>
          <w:bCs/>
          <w:color w:val="000000"/>
        </w:rPr>
        <w:t xml:space="preserve">ter em conta os diferentes domínios das aprendizagens essenciais </w:t>
      </w:r>
      <w:r>
        <w:rPr>
          <w:rFonts w:ascii="Calibri" w:hAnsi="Calibri" w:cs="Calibri"/>
          <w:color w:val="000000"/>
        </w:rPr>
        <w:t>também promove a diversidade de formas de recolha de informação e a valorização de diferentes capacidades e competências.</w:t>
      </w:r>
    </w:p>
    <w:p w14:paraId="32403454" w14:textId="32ACF552" w:rsidR="00C063D0" w:rsidRPr="00C063D0" w:rsidRDefault="00C063D0" w:rsidP="00C063D0">
      <w:pPr>
        <w:autoSpaceDE w:val="0"/>
        <w:autoSpaceDN w:val="0"/>
        <w:adjustRightInd w:val="0"/>
        <w:spacing w:before="300" w:after="120" w:line="240" w:lineRule="auto"/>
        <w:jc w:val="both"/>
        <w:rPr>
          <w:rFonts w:eastAsiaTheme="minorHAnsi" w:cstheme="minorHAnsi"/>
          <w:color w:val="F28920"/>
          <w:lang w:eastAsia="en-US"/>
        </w:rPr>
      </w:pPr>
      <w:r w:rsidRPr="00C063D0">
        <w:rPr>
          <w:rFonts w:eastAsiaTheme="minorHAnsi" w:cstheme="minorHAnsi"/>
          <w:b/>
          <w:bCs/>
          <w:color w:val="F28920"/>
          <w:sz w:val="26"/>
          <w:szCs w:val="26"/>
          <w:lang w:eastAsia="en-US"/>
        </w:rPr>
        <w:t>Como fica a avaliação escrita? E a avaliação individual?</w:t>
      </w:r>
    </w:p>
    <w:p w14:paraId="3C17A0B1" w14:textId="3BD5D270" w:rsidR="00C063D0" w:rsidRDefault="00C063D0" w:rsidP="00C063D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color w:val="000000"/>
          <w:lang w:eastAsia="en-US"/>
        </w:rPr>
        <w:t xml:space="preserve">A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>diversificação pode e deve englobar tarefas e momentos de avaliação escrita individual</w:t>
      </w:r>
      <w:r>
        <w:rPr>
          <w:rFonts w:ascii="Calibri" w:eastAsiaTheme="minorHAnsi" w:hAnsi="Calibri" w:cs="Calibri"/>
          <w:color w:val="000000"/>
          <w:lang w:eastAsia="en-US"/>
        </w:rPr>
        <w:t xml:space="preserve">, o que habitualmente designamos por testes ou, noutras escolas, fichas de avaliação. Também esta forma de recolha de informação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>é importante para que o aluno se habitue a estudar – ler e sistematizar o que aprende – e a expressá-lo por palavras suas</w:t>
      </w:r>
      <w:r>
        <w:rPr>
          <w:rFonts w:ascii="Calibri" w:eastAsiaTheme="minorHAnsi" w:hAnsi="Calibri" w:cs="Calibri"/>
          <w:color w:val="000000"/>
          <w:lang w:eastAsia="en-US"/>
        </w:rPr>
        <w:t xml:space="preserve">. O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 xml:space="preserve">importante é diversificar </w:t>
      </w:r>
      <w:r>
        <w:rPr>
          <w:rFonts w:ascii="Calibri" w:eastAsiaTheme="minorHAnsi" w:hAnsi="Calibri" w:cs="Calibri"/>
          <w:color w:val="000000"/>
          <w:lang w:eastAsia="en-US"/>
        </w:rPr>
        <w:t xml:space="preserve">e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 xml:space="preserve">criar igualdade de oportunidades a todos os alunos </w:t>
      </w:r>
      <w:r>
        <w:rPr>
          <w:rFonts w:ascii="Calibri" w:eastAsiaTheme="minorHAnsi" w:hAnsi="Calibri" w:cs="Calibri"/>
          <w:color w:val="000000"/>
          <w:lang w:eastAsia="en-US"/>
        </w:rPr>
        <w:t>de verem os seus pontos fortes valorizados.</w:t>
      </w:r>
    </w:p>
    <w:p w14:paraId="7A56B93D" w14:textId="3C972164" w:rsidR="00C063D0" w:rsidRDefault="00C063D0" w:rsidP="00C063D0">
      <w:pPr>
        <w:autoSpaceDE w:val="0"/>
        <w:autoSpaceDN w:val="0"/>
        <w:adjustRightInd w:val="0"/>
        <w:spacing w:before="60" w:after="60" w:line="240" w:lineRule="auto"/>
        <w:ind w:firstLine="284"/>
        <w:jc w:val="both"/>
        <w:rPr>
          <w:rFonts w:ascii="Calibri" w:eastAsiaTheme="minorHAnsi" w:hAnsi="Calibri" w:cs="Calibri"/>
          <w:color w:val="000000"/>
          <w:lang w:eastAsia="en-US"/>
        </w:rPr>
      </w:pPr>
      <w:r>
        <w:rPr>
          <w:rFonts w:ascii="Calibri" w:eastAsiaTheme="minorHAnsi" w:hAnsi="Calibri" w:cs="Calibri"/>
          <w:color w:val="000000"/>
          <w:lang w:eastAsia="en-US"/>
        </w:rPr>
        <w:t xml:space="preserve">O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 xml:space="preserve">novo projeto </w:t>
      </w:r>
      <w:r>
        <w:rPr>
          <w:rFonts w:ascii="Calibri-BoldItalic" w:eastAsiaTheme="minorHAnsi" w:hAnsi="Calibri-BoldItalic" w:cs="Calibri-BoldItalic"/>
          <w:b/>
          <w:bCs/>
          <w:i/>
          <w:iCs/>
          <w:color w:val="000000"/>
          <w:lang w:eastAsia="en-US"/>
        </w:rPr>
        <w:t>Mapa-mundo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>, além das propostas de avaliação em sala de aula, trabalhos de grupo e de projeto, saídas de campo e visita de estudo</w:t>
      </w:r>
      <w:r>
        <w:rPr>
          <w:rFonts w:ascii="Calibri" w:eastAsiaTheme="minorHAnsi" w:hAnsi="Calibri" w:cs="Calibri"/>
          <w:color w:val="000000"/>
          <w:lang w:eastAsia="en-US"/>
        </w:rPr>
        <w:t xml:space="preserve">, apresenta também </w:t>
      </w:r>
      <w:r>
        <w:rPr>
          <w:rFonts w:ascii="Calibri-Bold" w:eastAsiaTheme="minorHAnsi" w:hAnsi="Calibri-Bold" w:cs="Calibri-Bold"/>
          <w:b/>
          <w:bCs/>
          <w:color w:val="000000"/>
          <w:lang w:eastAsia="en-US"/>
        </w:rPr>
        <w:t xml:space="preserve">propostas de avaliação escrita individual </w:t>
      </w:r>
      <w:r>
        <w:rPr>
          <w:rFonts w:ascii="Calibri" w:eastAsiaTheme="minorHAnsi" w:hAnsi="Calibri" w:cs="Calibri"/>
          <w:color w:val="000000"/>
          <w:lang w:eastAsia="en-US"/>
        </w:rPr>
        <w:t>(versões A, B e Adaptada), que contemplam toda a matéria, sendo cada proposta acompanhada por:</w:t>
      </w:r>
    </w:p>
    <w:p w14:paraId="6C0D6101" w14:textId="3B04DB5C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matriz</w:t>
      </w:r>
      <w:r>
        <w:rPr>
          <w:rFonts w:ascii="Calibri" w:hAnsi="Calibri" w:cs="Calibri"/>
          <w:color w:val="000000"/>
        </w:rPr>
        <w:t>, organizada por domínios de aprendizagem;</w:t>
      </w:r>
    </w:p>
    <w:p w14:paraId="584F4957" w14:textId="38A8EF32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ficha de orientação de estudo</w:t>
      </w:r>
      <w:r>
        <w:rPr>
          <w:rFonts w:ascii="Calibri" w:hAnsi="Calibri" w:cs="Calibri"/>
          <w:color w:val="000000"/>
        </w:rPr>
        <w:t>, para o aluno;</w:t>
      </w:r>
    </w:p>
    <w:p w14:paraId="74BD70AF" w14:textId="7A615082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>critérios de avaliação</w:t>
      </w:r>
      <w:r>
        <w:rPr>
          <w:rFonts w:ascii="Calibri" w:hAnsi="Calibri" w:cs="Calibri"/>
          <w:color w:val="000000"/>
        </w:rPr>
        <w:t>, por domínios de aprendizagem (cotações e soluções);</w:t>
      </w:r>
    </w:p>
    <w:p w14:paraId="66A4945A" w14:textId="678122AC" w:rsidR="00C063D0" w:rsidRDefault="00C063D0" w:rsidP="00C063D0">
      <w:pPr>
        <w:pStyle w:val="PargrafodaLista"/>
        <w:numPr>
          <w:ilvl w:val="0"/>
          <w:numId w:val="43"/>
        </w:numPr>
        <w:autoSpaceDE w:val="0"/>
        <w:autoSpaceDN w:val="0"/>
        <w:adjustRightInd w:val="0"/>
        <w:spacing w:before="60" w:after="60" w:line="240" w:lineRule="auto"/>
        <w:ind w:left="568" w:hanging="284"/>
        <w:contextualSpacing w:val="0"/>
        <w:jc w:val="both"/>
        <w:rPr>
          <w:rFonts w:cstheme="minorHAnsi"/>
        </w:rPr>
      </w:pPr>
      <w:r>
        <w:rPr>
          <w:rFonts w:ascii="Calibri-Bold" w:hAnsi="Calibri-Bold" w:cs="Calibri-Bold"/>
          <w:b/>
          <w:bCs/>
          <w:color w:val="000000"/>
        </w:rPr>
        <w:t>grelha de Excel para registo de cotações</w:t>
      </w:r>
      <w:r>
        <w:rPr>
          <w:rFonts w:ascii="Calibri" w:hAnsi="Calibri" w:cs="Calibri"/>
          <w:color w:val="000000"/>
        </w:rPr>
        <w:t>, por domínios de aprendizagem, com contabilização automática, na Aula Digital (ver exemplo na página 337).</w:t>
      </w:r>
    </w:p>
    <w:sectPr w:rsidR="00C063D0" w:rsidSect="001B7B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709" w:footer="567" w:gutter="0"/>
      <w:pgNumType w:start="2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A2482" w14:textId="77777777" w:rsidR="00400C9E" w:rsidRDefault="00400C9E" w:rsidP="00641ED6">
      <w:pPr>
        <w:spacing w:after="0" w:line="240" w:lineRule="auto"/>
      </w:pPr>
      <w:r>
        <w:separator/>
      </w:r>
    </w:p>
  </w:endnote>
  <w:endnote w:type="continuationSeparator" w:id="0">
    <w:p w14:paraId="5E96D3B7" w14:textId="77777777" w:rsidR="00400C9E" w:rsidRDefault="00400C9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HelveticaNeueLTStd-Roman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073C" w14:textId="56377D15" w:rsidR="00A47C5C" w:rsidRPr="00DD53AC" w:rsidRDefault="00A47C5C" w:rsidP="00DD53A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A8286" w14:textId="17988A90" w:rsidR="00A47C5C" w:rsidRPr="00D9327D" w:rsidRDefault="00A47C5C" w:rsidP="00A47C5C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</w:pPr>
        <w:r w:rsidRPr="00D9327D">
          <w:rPr>
            <w:color w:val="231F20"/>
          </w:rPr>
          <w:tab/>
        </w:r>
        <w:r w:rsidR="00E53A55">
          <w:rPr>
            <w:rFonts w:cs="Calibri"/>
            <w:b/>
            <w:bCs/>
            <w:color w:val="808285"/>
            <w:sz w:val="16"/>
            <w:szCs w:val="16"/>
          </w:rPr>
          <w:t xml:space="preserve">Editável e </w:t>
        </w:r>
        <w:proofErr w:type="spellStart"/>
        <w:r w:rsidR="00E53A55">
          <w:rPr>
            <w:rFonts w:cs="Calibri"/>
            <w:b/>
            <w:bCs/>
            <w:color w:val="808285"/>
            <w:sz w:val="16"/>
            <w:szCs w:val="16"/>
          </w:rPr>
          <w:t>fotocopiável</w:t>
        </w:r>
        <w:proofErr w:type="spellEnd"/>
        <w:r w:rsidR="00E53A55">
          <w:rPr>
            <w:rFonts w:cs="Calibri"/>
            <w:b/>
            <w:bCs/>
            <w:color w:val="808285"/>
            <w:sz w:val="16"/>
            <w:szCs w:val="16"/>
          </w:rPr>
          <w:t xml:space="preserve"> © Texto | </w:t>
        </w:r>
        <w:r w:rsidR="00E53A55">
          <w:rPr>
            <w:rFonts w:cs="Calibri"/>
            <w:b/>
            <w:bCs/>
            <w:i/>
            <w:iCs/>
            <w:color w:val="808285"/>
            <w:sz w:val="16"/>
            <w:szCs w:val="16"/>
          </w:rPr>
          <w:t>Mapa-mundo</w:t>
        </w:r>
        <w:r w:rsidR="00E53A55">
          <w:rPr>
            <w:rFonts w:cs="Calibri"/>
            <w:b/>
            <w:bCs/>
            <w:color w:val="808285"/>
            <w:sz w:val="16"/>
            <w:szCs w:val="16"/>
          </w:rPr>
          <w:t xml:space="preserve"> • </w:t>
        </w:r>
        <w:proofErr w:type="gramStart"/>
        <w:r w:rsidR="00E53A55">
          <w:rPr>
            <w:rFonts w:cs="Calibri"/>
            <w:b/>
            <w:bCs/>
            <w:color w:val="808285"/>
            <w:sz w:val="16"/>
            <w:szCs w:val="16"/>
          </w:rPr>
          <w:t>7.°</w:t>
        </w:r>
        <w:proofErr w:type="gramEnd"/>
        <w:r w:rsidR="00E53A55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 w:rsidRPr="00D9327D"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D9327D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color w:val="231F20"/>
            <w:sz w:val="20"/>
          </w:rPr>
          <w:t>15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BE5B" w14:textId="77777777" w:rsidR="00A47C5C" w:rsidRDefault="00A47C5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3FA0" w14:textId="77777777" w:rsidR="00400C9E" w:rsidRDefault="00400C9E" w:rsidP="00641ED6">
      <w:pPr>
        <w:spacing w:after="0" w:line="240" w:lineRule="auto"/>
      </w:pPr>
      <w:r>
        <w:separator/>
      </w:r>
    </w:p>
  </w:footnote>
  <w:footnote w:type="continuationSeparator" w:id="0">
    <w:p w14:paraId="6F7E6042" w14:textId="77777777" w:rsidR="00400C9E" w:rsidRDefault="00400C9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E4ED" w14:textId="50CFE880" w:rsidR="00A47C5C" w:rsidRDefault="00A47C5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3172" w14:textId="5BEE9285" w:rsidR="00A47C5C" w:rsidRDefault="00A47C5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EAA6A" w14:textId="77777777" w:rsidR="00A47C5C" w:rsidRDefault="00A47C5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-608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364" w:hanging="360"/>
      </w:pPr>
    </w:lvl>
    <w:lvl w:ilvl="2" w:tplc="0816001B" w:tentative="1">
      <w:start w:val="1"/>
      <w:numFmt w:val="lowerRoman"/>
      <w:lvlText w:val="%3."/>
      <w:lvlJc w:val="right"/>
      <w:pPr>
        <w:ind w:left="-4644" w:hanging="180"/>
      </w:pPr>
    </w:lvl>
    <w:lvl w:ilvl="3" w:tplc="0816000F" w:tentative="1">
      <w:start w:val="1"/>
      <w:numFmt w:val="decimal"/>
      <w:lvlText w:val="%4."/>
      <w:lvlJc w:val="left"/>
      <w:pPr>
        <w:ind w:left="-3924" w:hanging="360"/>
      </w:pPr>
    </w:lvl>
    <w:lvl w:ilvl="4" w:tplc="08160019" w:tentative="1">
      <w:start w:val="1"/>
      <w:numFmt w:val="lowerLetter"/>
      <w:lvlText w:val="%5."/>
      <w:lvlJc w:val="left"/>
      <w:pPr>
        <w:ind w:left="-3204" w:hanging="360"/>
      </w:pPr>
    </w:lvl>
    <w:lvl w:ilvl="5" w:tplc="0816001B" w:tentative="1">
      <w:start w:val="1"/>
      <w:numFmt w:val="lowerRoman"/>
      <w:lvlText w:val="%6."/>
      <w:lvlJc w:val="right"/>
      <w:pPr>
        <w:ind w:left="-2484" w:hanging="180"/>
      </w:pPr>
    </w:lvl>
    <w:lvl w:ilvl="6" w:tplc="0816000F" w:tentative="1">
      <w:start w:val="1"/>
      <w:numFmt w:val="decimal"/>
      <w:lvlText w:val="%7."/>
      <w:lvlJc w:val="left"/>
      <w:pPr>
        <w:ind w:left="-1764" w:hanging="360"/>
      </w:pPr>
    </w:lvl>
    <w:lvl w:ilvl="7" w:tplc="08160019" w:tentative="1">
      <w:start w:val="1"/>
      <w:numFmt w:val="lowerLetter"/>
      <w:lvlText w:val="%8."/>
      <w:lvlJc w:val="left"/>
      <w:pPr>
        <w:ind w:left="-1044" w:hanging="360"/>
      </w:pPr>
    </w:lvl>
    <w:lvl w:ilvl="8" w:tplc="0816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" w15:restartNumberingAfterBreak="0">
    <w:nsid w:val="09290A63"/>
    <w:multiLevelType w:val="hybridMultilevel"/>
    <w:tmpl w:val="501E069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E2DCA"/>
    <w:multiLevelType w:val="hybridMultilevel"/>
    <w:tmpl w:val="B744512C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A750E"/>
    <w:multiLevelType w:val="hybridMultilevel"/>
    <w:tmpl w:val="CBC4C9E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73D50"/>
    <w:multiLevelType w:val="hybridMultilevel"/>
    <w:tmpl w:val="EE18A34A"/>
    <w:lvl w:ilvl="0" w:tplc="DFDA48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A64DA1"/>
    <w:multiLevelType w:val="hybridMultilevel"/>
    <w:tmpl w:val="89B099F0"/>
    <w:lvl w:ilvl="0" w:tplc="054210E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167F9"/>
    <w:multiLevelType w:val="hybridMultilevel"/>
    <w:tmpl w:val="2290331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A4AED"/>
    <w:multiLevelType w:val="hybridMultilevel"/>
    <w:tmpl w:val="EE26BD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476">
      <w:numFmt w:val="bullet"/>
      <w:lvlText w:val="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20252"/>
    <w:multiLevelType w:val="hybridMultilevel"/>
    <w:tmpl w:val="4730565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107179D"/>
    <w:multiLevelType w:val="hybridMultilevel"/>
    <w:tmpl w:val="1E66B0E6"/>
    <w:lvl w:ilvl="0" w:tplc="4E10182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6" w15:restartNumberingAfterBreak="0">
    <w:nsid w:val="38F97991"/>
    <w:multiLevelType w:val="hybridMultilevel"/>
    <w:tmpl w:val="30AEFA5E"/>
    <w:lvl w:ilvl="0" w:tplc="9D4E2EF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2080A"/>
    <w:multiLevelType w:val="multilevel"/>
    <w:tmpl w:val="4D844712"/>
    <w:lvl w:ilvl="0">
      <w:start w:val="1"/>
      <w:numFmt w:val="bullet"/>
      <w:lvlText w:val="•"/>
      <w:lvlJc w:val="left"/>
      <w:pPr>
        <w:ind w:left="644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54CA2"/>
    <w:multiLevelType w:val="hybridMultilevel"/>
    <w:tmpl w:val="A15A6BAC"/>
    <w:lvl w:ilvl="0" w:tplc="363025E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60243"/>
    <w:multiLevelType w:val="hybridMultilevel"/>
    <w:tmpl w:val="FA58BA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AB4B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2C61CC"/>
    <w:multiLevelType w:val="multilevel"/>
    <w:tmpl w:val="10226B0E"/>
    <w:lvl w:ilvl="0">
      <w:start w:val="1"/>
      <w:numFmt w:val="bullet"/>
      <w:lvlText w:val="•"/>
      <w:lvlJc w:val="left"/>
      <w:pPr>
        <w:ind w:left="927" w:hanging="360"/>
      </w:pPr>
      <w:rPr>
        <w:rFonts w:ascii="Calibri" w:eastAsia="Calibri" w:hAnsi="Calibri" w:cs="Calibri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270121C"/>
    <w:multiLevelType w:val="hybridMultilevel"/>
    <w:tmpl w:val="62C48F32"/>
    <w:lvl w:ilvl="0" w:tplc="F64EA1E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7485F"/>
    <w:multiLevelType w:val="hybridMultilevel"/>
    <w:tmpl w:val="B92AF096"/>
    <w:lvl w:ilvl="0" w:tplc="6B88D7E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D2B53"/>
    <w:multiLevelType w:val="hybridMultilevel"/>
    <w:tmpl w:val="A4C23762"/>
    <w:lvl w:ilvl="0" w:tplc="F4BEBFF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F5654D"/>
    <w:multiLevelType w:val="hybridMultilevel"/>
    <w:tmpl w:val="E942147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01828"/>
    <w:multiLevelType w:val="hybridMultilevel"/>
    <w:tmpl w:val="5BCAB69E"/>
    <w:lvl w:ilvl="0" w:tplc="7E90D59A">
      <w:start w:val="1"/>
      <w:numFmt w:val="bullet"/>
      <w:lvlText w:val="•"/>
      <w:lvlJc w:val="left"/>
      <w:pPr>
        <w:ind w:left="7589" w:hanging="360"/>
      </w:pPr>
      <w:rPr>
        <w:rFonts w:ascii="Calibri" w:hAnsi="Calibri" w:hint="default"/>
        <w:color w:val="808080" w:themeColor="background1" w:themeShade="80"/>
        <w:sz w:val="20"/>
        <w:szCs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B808E9"/>
    <w:multiLevelType w:val="hybridMultilevel"/>
    <w:tmpl w:val="5094B63C"/>
    <w:lvl w:ilvl="0" w:tplc="AD6A6C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F289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30117D"/>
    <w:multiLevelType w:val="hybridMultilevel"/>
    <w:tmpl w:val="41DACB3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71F3E"/>
    <w:multiLevelType w:val="hybridMultilevel"/>
    <w:tmpl w:val="1F8A6476"/>
    <w:lvl w:ilvl="0" w:tplc="753AD230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8233C6"/>
    <w:multiLevelType w:val="hybridMultilevel"/>
    <w:tmpl w:val="FFCE4558"/>
    <w:lvl w:ilvl="0" w:tplc="C550047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6ABC8B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210DFD"/>
    <w:multiLevelType w:val="hybridMultilevel"/>
    <w:tmpl w:val="A530A586"/>
    <w:lvl w:ilvl="0" w:tplc="131EB780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804217"/>
    <w:multiLevelType w:val="hybridMultilevel"/>
    <w:tmpl w:val="5894B88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9D272D2"/>
    <w:multiLevelType w:val="hybridMultilevel"/>
    <w:tmpl w:val="8EA27FA8"/>
    <w:lvl w:ilvl="0" w:tplc="6E64675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color w:val="63FF6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3" w15:restartNumberingAfterBreak="0">
    <w:nsid w:val="7D7E30B3"/>
    <w:multiLevelType w:val="hybridMultilevel"/>
    <w:tmpl w:val="E8C6887A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37"/>
  </w:num>
  <w:num w:numId="4">
    <w:abstractNumId w:val="15"/>
  </w:num>
  <w:num w:numId="5">
    <w:abstractNumId w:val="39"/>
  </w:num>
  <w:num w:numId="6">
    <w:abstractNumId w:val="40"/>
  </w:num>
  <w:num w:numId="7">
    <w:abstractNumId w:val="38"/>
  </w:num>
  <w:num w:numId="8">
    <w:abstractNumId w:val="2"/>
  </w:num>
  <w:num w:numId="9">
    <w:abstractNumId w:val="13"/>
  </w:num>
  <w:num w:numId="10">
    <w:abstractNumId w:val="42"/>
  </w:num>
  <w:num w:numId="11">
    <w:abstractNumId w:val="12"/>
  </w:num>
  <w:num w:numId="12">
    <w:abstractNumId w:val="31"/>
  </w:num>
  <w:num w:numId="13">
    <w:abstractNumId w:val="6"/>
  </w:num>
  <w:num w:numId="14">
    <w:abstractNumId w:val="28"/>
  </w:num>
  <w:num w:numId="15">
    <w:abstractNumId w:val="0"/>
  </w:num>
  <w:num w:numId="16">
    <w:abstractNumId w:val="18"/>
  </w:num>
  <w:num w:numId="17">
    <w:abstractNumId w:val="22"/>
  </w:num>
  <w:num w:numId="18">
    <w:abstractNumId w:val="35"/>
  </w:num>
  <w:num w:numId="19">
    <w:abstractNumId w:val="7"/>
  </w:num>
  <w:num w:numId="20">
    <w:abstractNumId w:val="27"/>
  </w:num>
  <w:num w:numId="21">
    <w:abstractNumId w:val="17"/>
  </w:num>
  <w:num w:numId="22">
    <w:abstractNumId w:val="10"/>
  </w:num>
  <w:num w:numId="23">
    <w:abstractNumId w:val="3"/>
  </w:num>
  <w:num w:numId="24">
    <w:abstractNumId w:val="20"/>
  </w:num>
  <w:num w:numId="25">
    <w:abstractNumId w:val="21"/>
  </w:num>
  <w:num w:numId="26">
    <w:abstractNumId w:val="19"/>
  </w:num>
  <w:num w:numId="27">
    <w:abstractNumId w:val="16"/>
  </w:num>
  <w:num w:numId="28">
    <w:abstractNumId w:val="43"/>
  </w:num>
  <w:num w:numId="29">
    <w:abstractNumId w:val="34"/>
  </w:num>
  <w:num w:numId="30">
    <w:abstractNumId w:val="41"/>
  </w:num>
  <w:num w:numId="31">
    <w:abstractNumId w:val="25"/>
  </w:num>
  <w:num w:numId="32">
    <w:abstractNumId w:val="4"/>
  </w:num>
  <w:num w:numId="33">
    <w:abstractNumId w:val="11"/>
  </w:num>
  <w:num w:numId="34">
    <w:abstractNumId w:val="24"/>
  </w:num>
  <w:num w:numId="35">
    <w:abstractNumId w:val="1"/>
  </w:num>
  <w:num w:numId="36">
    <w:abstractNumId w:val="32"/>
  </w:num>
  <w:num w:numId="37">
    <w:abstractNumId w:val="36"/>
  </w:num>
  <w:num w:numId="38">
    <w:abstractNumId w:val="33"/>
  </w:num>
  <w:num w:numId="39">
    <w:abstractNumId w:val="26"/>
  </w:num>
  <w:num w:numId="40">
    <w:abstractNumId w:val="9"/>
  </w:num>
  <w:num w:numId="41">
    <w:abstractNumId w:val="5"/>
  </w:num>
  <w:num w:numId="42">
    <w:abstractNumId w:val="8"/>
  </w:num>
  <w:num w:numId="43">
    <w:abstractNumId w:val="30"/>
  </w:num>
  <w:num w:numId="44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3459"/>
    <w:rsid w:val="00004100"/>
    <w:rsid w:val="00004F27"/>
    <w:rsid w:val="00015C05"/>
    <w:rsid w:val="0002206D"/>
    <w:rsid w:val="00024D7C"/>
    <w:rsid w:val="000274DC"/>
    <w:rsid w:val="0003015B"/>
    <w:rsid w:val="00030491"/>
    <w:rsid w:val="00030F05"/>
    <w:rsid w:val="00030F2D"/>
    <w:rsid w:val="00032868"/>
    <w:rsid w:val="000338AB"/>
    <w:rsid w:val="00034A16"/>
    <w:rsid w:val="00036976"/>
    <w:rsid w:val="000436A4"/>
    <w:rsid w:val="00044D36"/>
    <w:rsid w:val="00047B63"/>
    <w:rsid w:val="00051149"/>
    <w:rsid w:val="00053120"/>
    <w:rsid w:val="000542A4"/>
    <w:rsid w:val="0005618A"/>
    <w:rsid w:val="000569CB"/>
    <w:rsid w:val="00061DDA"/>
    <w:rsid w:val="00062838"/>
    <w:rsid w:val="00064C91"/>
    <w:rsid w:val="00065039"/>
    <w:rsid w:val="00065F63"/>
    <w:rsid w:val="0007072C"/>
    <w:rsid w:val="0007101B"/>
    <w:rsid w:val="0007116A"/>
    <w:rsid w:val="000711AA"/>
    <w:rsid w:val="0007229E"/>
    <w:rsid w:val="00073335"/>
    <w:rsid w:val="00077B38"/>
    <w:rsid w:val="000821F4"/>
    <w:rsid w:val="00083918"/>
    <w:rsid w:val="00084AFB"/>
    <w:rsid w:val="00084C5E"/>
    <w:rsid w:val="0008592C"/>
    <w:rsid w:val="0008685A"/>
    <w:rsid w:val="00086CFC"/>
    <w:rsid w:val="00086F26"/>
    <w:rsid w:val="0009221F"/>
    <w:rsid w:val="00092BD6"/>
    <w:rsid w:val="000930AF"/>
    <w:rsid w:val="000935AB"/>
    <w:rsid w:val="000973FC"/>
    <w:rsid w:val="000A3226"/>
    <w:rsid w:val="000A6C59"/>
    <w:rsid w:val="000B1FBB"/>
    <w:rsid w:val="000B332A"/>
    <w:rsid w:val="000B7367"/>
    <w:rsid w:val="000B7C60"/>
    <w:rsid w:val="000C0E7D"/>
    <w:rsid w:val="000C3E41"/>
    <w:rsid w:val="000C47C2"/>
    <w:rsid w:val="000C48D6"/>
    <w:rsid w:val="000C4C56"/>
    <w:rsid w:val="000C51A0"/>
    <w:rsid w:val="000C5F07"/>
    <w:rsid w:val="000D00B3"/>
    <w:rsid w:val="000D45A6"/>
    <w:rsid w:val="000D7A5A"/>
    <w:rsid w:val="000E362D"/>
    <w:rsid w:val="000E43C4"/>
    <w:rsid w:val="000E686D"/>
    <w:rsid w:val="000E78A8"/>
    <w:rsid w:val="000F2479"/>
    <w:rsid w:val="000F4E39"/>
    <w:rsid w:val="000F50D6"/>
    <w:rsid w:val="000F6DB6"/>
    <w:rsid w:val="00100958"/>
    <w:rsid w:val="001076D6"/>
    <w:rsid w:val="00113B84"/>
    <w:rsid w:val="00114989"/>
    <w:rsid w:val="00115135"/>
    <w:rsid w:val="00116233"/>
    <w:rsid w:val="0012664A"/>
    <w:rsid w:val="00126957"/>
    <w:rsid w:val="00126FC9"/>
    <w:rsid w:val="001278D0"/>
    <w:rsid w:val="00132A48"/>
    <w:rsid w:val="001344C5"/>
    <w:rsid w:val="0013565F"/>
    <w:rsid w:val="00137046"/>
    <w:rsid w:val="001374F0"/>
    <w:rsid w:val="00144ACB"/>
    <w:rsid w:val="00145F0E"/>
    <w:rsid w:val="00146CB1"/>
    <w:rsid w:val="001516E5"/>
    <w:rsid w:val="001530A6"/>
    <w:rsid w:val="001537EA"/>
    <w:rsid w:val="00156A0F"/>
    <w:rsid w:val="00161F55"/>
    <w:rsid w:val="00167B31"/>
    <w:rsid w:val="00170C90"/>
    <w:rsid w:val="001767CE"/>
    <w:rsid w:val="00182997"/>
    <w:rsid w:val="00183BB2"/>
    <w:rsid w:val="001851FB"/>
    <w:rsid w:val="0018561C"/>
    <w:rsid w:val="00190810"/>
    <w:rsid w:val="00191DE8"/>
    <w:rsid w:val="001929C0"/>
    <w:rsid w:val="00192F2D"/>
    <w:rsid w:val="00193095"/>
    <w:rsid w:val="00194299"/>
    <w:rsid w:val="00194780"/>
    <w:rsid w:val="00196ACA"/>
    <w:rsid w:val="00197588"/>
    <w:rsid w:val="001A024F"/>
    <w:rsid w:val="001A182A"/>
    <w:rsid w:val="001A35CE"/>
    <w:rsid w:val="001A4ED3"/>
    <w:rsid w:val="001B13D8"/>
    <w:rsid w:val="001B1467"/>
    <w:rsid w:val="001B4613"/>
    <w:rsid w:val="001B63C6"/>
    <w:rsid w:val="001B7064"/>
    <w:rsid w:val="001B7750"/>
    <w:rsid w:val="001B7BC2"/>
    <w:rsid w:val="001C08DC"/>
    <w:rsid w:val="001C13E9"/>
    <w:rsid w:val="001C4F33"/>
    <w:rsid w:val="001D349C"/>
    <w:rsid w:val="001D4FA1"/>
    <w:rsid w:val="001D65C5"/>
    <w:rsid w:val="001D7B72"/>
    <w:rsid w:val="001E0141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11B1"/>
    <w:rsid w:val="00211EA2"/>
    <w:rsid w:val="00212A49"/>
    <w:rsid w:val="00214420"/>
    <w:rsid w:val="00214CE4"/>
    <w:rsid w:val="002173EB"/>
    <w:rsid w:val="002208BC"/>
    <w:rsid w:val="00224AFA"/>
    <w:rsid w:val="00224FC0"/>
    <w:rsid w:val="00225E49"/>
    <w:rsid w:val="00226CDF"/>
    <w:rsid w:val="00227B7D"/>
    <w:rsid w:val="00231E86"/>
    <w:rsid w:val="00232AE8"/>
    <w:rsid w:val="00232DB1"/>
    <w:rsid w:val="00232E8D"/>
    <w:rsid w:val="002357E8"/>
    <w:rsid w:val="00236D33"/>
    <w:rsid w:val="00242FB9"/>
    <w:rsid w:val="00244FFB"/>
    <w:rsid w:val="002452B0"/>
    <w:rsid w:val="002507C8"/>
    <w:rsid w:val="002519D6"/>
    <w:rsid w:val="0025241E"/>
    <w:rsid w:val="0026011F"/>
    <w:rsid w:val="00267175"/>
    <w:rsid w:val="002676A5"/>
    <w:rsid w:val="00267D0B"/>
    <w:rsid w:val="00272E01"/>
    <w:rsid w:val="00275D60"/>
    <w:rsid w:val="002806FC"/>
    <w:rsid w:val="0028279C"/>
    <w:rsid w:val="00285173"/>
    <w:rsid w:val="002875FA"/>
    <w:rsid w:val="00293955"/>
    <w:rsid w:val="00296494"/>
    <w:rsid w:val="002A2447"/>
    <w:rsid w:val="002A2602"/>
    <w:rsid w:val="002A309F"/>
    <w:rsid w:val="002B0424"/>
    <w:rsid w:val="002B2E82"/>
    <w:rsid w:val="002B442C"/>
    <w:rsid w:val="002B453A"/>
    <w:rsid w:val="002B4F0B"/>
    <w:rsid w:val="002B5C11"/>
    <w:rsid w:val="002B63AC"/>
    <w:rsid w:val="002B662A"/>
    <w:rsid w:val="002C0EFF"/>
    <w:rsid w:val="002C3A25"/>
    <w:rsid w:val="002C516F"/>
    <w:rsid w:val="002C5B30"/>
    <w:rsid w:val="002C6F2C"/>
    <w:rsid w:val="002D2BA3"/>
    <w:rsid w:val="002D410F"/>
    <w:rsid w:val="002D42B4"/>
    <w:rsid w:val="002D6954"/>
    <w:rsid w:val="002D6DF7"/>
    <w:rsid w:val="002E1AB3"/>
    <w:rsid w:val="002E2BC6"/>
    <w:rsid w:val="002E4245"/>
    <w:rsid w:val="002E47C2"/>
    <w:rsid w:val="002E5287"/>
    <w:rsid w:val="002E5D5C"/>
    <w:rsid w:val="002F0961"/>
    <w:rsid w:val="002F316E"/>
    <w:rsid w:val="002F358B"/>
    <w:rsid w:val="002F4A6A"/>
    <w:rsid w:val="002F5E3B"/>
    <w:rsid w:val="002F6232"/>
    <w:rsid w:val="0030013C"/>
    <w:rsid w:val="00300E7D"/>
    <w:rsid w:val="0030166E"/>
    <w:rsid w:val="00302E35"/>
    <w:rsid w:val="00303C82"/>
    <w:rsid w:val="00305AA1"/>
    <w:rsid w:val="00307097"/>
    <w:rsid w:val="003070C0"/>
    <w:rsid w:val="003167BE"/>
    <w:rsid w:val="003235ED"/>
    <w:rsid w:val="003248D2"/>
    <w:rsid w:val="0033089C"/>
    <w:rsid w:val="00330DC0"/>
    <w:rsid w:val="003322CC"/>
    <w:rsid w:val="003346F3"/>
    <w:rsid w:val="00336CB9"/>
    <w:rsid w:val="00337672"/>
    <w:rsid w:val="003420A2"/>
    <w:rsid w:val="003428AC"/>
    <w:rsid w:val="00345671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52C8"/>
    <w:rsid w:val="00390220"/>
    <w:rsid w:val="003923EB"/>
    <w:rsid w:val="003930FE"/>
    <w:rsid w:val="00393EAF"/>
    <w:rsid w:val="00394976"/>
    <w:rsid w:val="00394E2C"/>
    <w:rsid w:val="0039581F"/>
    <w:rsid w:val="00395D8D"/>
    <w:rsid w:val="00396BBE"/>
    <w:rsid w:val="003A0D4F"/>
    <w:rsid w:val="003A21ED"/>
    <w:rsid w:val="003A50D1"/>
    <w:rsid w:val="003A5EBA"/>
    <w:rsid w:val="003B0B69"/>
    <w:rsid w:val="003B3C29"/>
    <w:rsid w:val="003B63ED"/>
    <w:rsid w:val="003C25B6"/>
    <w:rsid w:val="003C34D9"/>
    <w:rsid w:val="003C3BAD"/>
    <w:rsid w:val="003C63C8"/>
    <w:rsid w:val="003D0147"/>
    <w:rsid w:val="003D39D5"/>
    <w:rsid w:val="003D442D"/>
    <w:rsid w:val="003D45ED"/>
    <w:rsid w:val="003D4CE6"/>
    <w:rsid w:val="003D7598"/>
    <w:rsid w:val="003D7F61"/>
    <w:rsid w:val="003E0C53"/>
    <w:rsid w:val="003E64A5"/>
    <w:rsid w:val="003E67A0"/>
    <w:rsid w:val="003E6BF1"/>
    <w:rsid w:val="003E796E"/>
    <w:rsid w:val="003E7B30"/>
    <w:rsid w:val="003F18D9"/>
    <w:rsid w:val="003F198D"/>
    <w:rsid w:val="003F44F7"/>
    <w:rsid w:val="003F4E4F"/>
    <w:rsid w:val="003F64B8"/>
    <w:rsid w:val="003F7B67"/>
    <w:rsid w:val="00400784"/>
    <w:rsid w:val="00400B2B"/>
    <w:rsid w:val="00400C9E"/>
    <w:rsid w:val="0040557A"/>
    <w:rsid w:val="0040600E"/>
    <w:rsid w:val="00406EAA"/>
    <w:rsid w:val="00407CBC"/>
    <w:rsid w:val="0041260C"/>
    <w:rsid w:val="00420BF7"/>
    <w:rsid w:val="00422E6F"/>
    <w:rsid w:val="00423D44"/>
    <w:rsid w:val="0042499C"/>
    <w:rsid w:val="0042603F"/>
    <w:rsid w:val="00430FEA"/>
    <w:rsid w:val="00432C04"/>
    <w:rsid w:val="00435328"/>
    <w:rsid w:val="00436721"/>
    <w:rsid w:val="00442B48"/>
    <w:rsid w:val="0044368B"/>
    <w:rsid w:val="004461C6"/>
    <w:rsid w:val="00452147"/>
    <w:rsid w:val="0045599C"/>
    <w:rsid w:val="00455CE0"/>
    <w:rsid w:val="004634DA"/>
    <w:rsid w:val="0046387D"/>
    <w:rsid w:val="00473B86"/>
    <w:rsid w:val="004766F4"/>
    <w:rsid w:val="0047739B"/>
    <w:rsid w:val="00481393"/>
    <w:rsid w:val="00481ED4"/>
    <w:rsid w:val="00483076"/>
    <w:rsid w:val="00485BD5"/>
    <w:rsid w:val="00486341"/>
    <w:rsid w:val="00490C7F"/>
    <w:rsid w:val="004917C4"/>
    <w:rsid w:val="00493D93"/>
    <w:rsid w:val="00495FB5"/>
    <w:rsid w:val="004A10F0"/>
    <w:rsid w:val="004A162E"/>
    <w:rsid w:val="004A25FC"/>
    <w:rsid w:val="004A3488"/>
    <w:rsid w:val="004A534A"/>
    <w:rsid w:val="004A58DE"/>
    <w:rsid w:val="004B3B1A"/>
    <w:rsid w:val="004B4E06"/>
    <w:rsid w:val="004B58FE"/>
    <w:rsid w:val="004B5EC6"/>
    <w:rsid w:val="004B6857"/>
    <w:rsid w:val="004B735F"/>
    <w:rsid w:val="004C23BB"/>
    <w:rsid w:val="004C365C"/>
    <w:rsid w:val="004C5A94"/>
    <w:rsid w:val="004D0A8A"/>
    <w:rsid w:val="004D5471"/>
    <w:rsid w:val="004D58D0"/>
    <w:rsid w:val="004E5A10"/>
    <w:rsid w:val="004E60E3"/>
    <w:rsid w:val="004E6269"/>
    <w:rsid w:val="004E685E"/>
    <w:rsid w:val="004F1BE6"/>
    <w:rsid w:val="004F592F"/>
    <w:rsid w:val="004F6A94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5030"/>
    <w:rsid w:val="00516DA4"/>
    <w:rsid w:val="0052436A"/>
    <w:rsid w:val="005264F3"/>
    <w:rsid w:val="0052660D"/>
    <w:rsid w:val="005273E4"/>
    <w:rsid w:val="0053005C"/>
    <w:rsid w:val="00532B38"/>
    <w:rsid w:val="00533367"/>
    <w:rsid w:val="0053461A"/>
    <w:rsid w:val="005353EE"/>
    <w:rsid w:val="005365B4"/>
    <w:rsid w:val="0054059E"/>
    <w:rsid w:val="00542B0B"/>
    <w:rsid w:val="00544AA5"/>
    <w:rsid w:val="00545CB3"/>
    <w:rsid w:val="00545E52"/>
    <w:rsid w:val="00546777"/>
    <w:rsid w:val="00547F18"/>
    <w:rsid w:val="0056229E"/>
    <w:rsid w:val="00571205"/>
    <w:rsid w:val="005736D5"/>
    <w:rsid w:val="00573A08"/>
    <w:rsid w:val="00573ADF"/>
    <w:rsid w:val="00573F28"/>
    <w:rsid w:val="005765B9"/>
    <w:rsid w:val="00577606"/>
    <w:rsid w:val="00584A23"/>
    <w:rsid w:val="0058608A"/>
    <w:rsid w:val="005870A4"/>
    <w:rsid w:val="005902A8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352C"/>
    <w:rsid w:val="005B5023"/>
    <w:rsid w:val="005B77B8"/>
    <w:rsid w:val="005C116A"/>
    <w:rsid w:val="005D1ACB"/>
    <w:rsid w:val="005D5723"/>
    <w:rsid w:val="005D592D"/>
    <w:rsid w:val="005D5C19"/>
    <w:rsid w:val="005D5C7A"/>
    <w:rsid w:val="005D5DA9"/>
    <w:rsid w:val="005D6113"/>
    <w:rsid w:val="005D661C"/>
    <w:rsid w:val="005E65CC"/>
    <w:rsid w:val="005F321B"/>
    <w:rsid w:val="005F3698"/>
    <w:rsid w:val="005F5382"/>
    <w:rsid w:val="006038AC"/>
    <w:rsid w:val="00605099"/>
    <w:rsid w:val="00605E4E"/>
    <w:rsid w:val="00606E17"/>
    <w:rsid w:val="00607CFE"/>
    <w:rsid w:val="00613B5A"/>
    <w:rsid w:val="00615250"/>
    <w:rsid w:val="006156CC"/>
    <w:rsid w:val="006171EB"/>
    <w:rsid w:val="00625DC4"/>
    <w:rsid w:val="00626777"/>
    <w:rsid w:val="0062693E"/>
    <w:rsid w:val="00632D62"/>
    <w:rsid w:val="006360AD"/>
    <w:rsid w:val="00637BF6"/>
    <w:rsid w:val="006400BE"/>
    <w:rsid w:val="00641ED6"/>
    <w:rsid w:val="00643BD6"/>
    <w:rsid w:val="006446EE"/>
    <w:rsid w:val="00645128"/>
    <w:rsid w:val="006475E7"/>
    <w:rsid w:val="006535AF"/>
    <w:rsid w:val="00654582"/>
    <w:rsid w:val="00656A64"/>
    <w:rsid w:val="00656D3E"/>
    <w:rsid w:val="00657594"/>
    <w:rsid w:val="0065771B"/>
    <w:rsid w:val="00662045"/>
    <w:rsid w:val="00662189"/>
    <w:rsid w:val="0067110B"/>
    <w:rsid w:val="006745BA"/>
    <w:rsid w:val="00674E5F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6FE"/>
    <w:rsid w:val="006B63BC"/>
    <w:rsid w:val="006B64A7"/>
    <w:rsid w:val="006B6F48"/>
    <w:rsid w:val="006C44B7"/>
    <w:rsid w:val="006C629F"/>
    <w:rsid w:val="006D0F8D"/>
    <w:rsid w:val="006D113D"/>
    <w:rsid w:val="006D5F60"/>
    <w:rsid w:val="006D5F8F"/>
    <w:rsid w:val="006D71E0"/>
    <w:rsid w:val="006D7C13"/>
    <w:rsid w:val="006E056B"/>
    <w:rsid w:val="006E182B"/>
    <w:rsid w:val="006E4461"/>
    <w:rsid w:val="006E5BF2"/>
    <w:rsid w:val="006F0659"/>
    <w:rsid w:val="006F3A19"/>
    <w:rsid w:val="006F746C"/>
    <w:rsid w:val="006F76BD"/>
    <w:rsid w:val="007041CF"/>
    <w:rsid w:val="00704DDA"/>
    <w:rsid w:val="0070559E"/>
    <w:rsid w:val="007055EC"/>
    <w:rsid w:val="0071054B"/>
    <w:rsid w:val="00710A4E"/>
    <w:rsid w:val="007141AF"/>
    <w:rsid w:val="0071668D"/>
    <w:rsid w:val="0072013D"/>
    <w:rsid w:val="00722CC2"/>
    <w:rsid w:val="007231B6"/>
    <w:rsid w:val="00723F0C"/>
    <w:rsid w:val="00724B4B"/>
    <w:rsid w:val="00726297"/>
    <w:rsid w:val="00727950"/>
    <w:rsid w:val="007301EE"/>
    <w:rsid w:val="007319A8"/>
    <w:rsid w:val="007406AE"/>
    <w:rsid w:val="00740E62"/>
    <w:rsid w:val="00741866"/>
    <w:rsid w:val="00743466"/>
    <w:rsid w:val="00745917"/>
    <w:rsid w:val="00751821"/>
    <w:rsid w:val="007529EF"/>
    <w:rsid w:val="0075404C"/>
    <w:rsid w:val="00754A85"/>
    <w:rsid w:val="00754AB1"/>
    <w:rsid w:val="00760B44"/>
    <w:rsid w:val="007613CE"/>
    <w:rsid w:val="00763613"/>
    <w:rsid w:val="00764D2E"/>
    <w:rsid w:val="0076797C"/>
    <w:rsid w:val="00771C0F"/>
    <w:rsid w:val="00774CF0"/>
    <w:rsid w:val="00775586"/>
    <w:rsid w:val="00775B93"/>
    <w:rsid w:val="0077620D"/>
    <w:rsid w:val="00777E76"/>
    <w:rsid w:val="00777FB7"/>
    <w:rsid w:val="00782609"/>
    <w:rsid w:val="00783792"/>
    <w:rsid w:val="00786C2B"/>
    <w:rsid w:val="00790101"/>
    <w:rsid w:val="00791737"/>
    <w:rsid w:val="00792F05"/>
    <w:rsid w:val="00792F85"/>
    <w:rsid w:val="00795C05"/>
    <w:rsid w:val="0079739D"/>
    <w:rsid w:val="007A05B7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21AB"/>
    <w:rsid w:val="007C4B30"/>
    <w:rsid w:val="007D00DC"/>
    <w:rsid w:val="007D0D24"/>
    <w:rsid w:val="007D1CF8"/>
    <w:rsid w:val="007D36EB"/>
    <w:rsid w:val="007D448C"/>
    <w:rsid w:val="007E160B"/>
    <w:rsid w:val="007F24F7"/>
    <w:rsid w:val="007F505A"/>
    <w:rsid w:val="007F6488"/>
    <w:rsid w:val="00806663"/>
    <w:rsid w:val="008071DA"/>
    <w:rsid w:val="00807668"/>
    <w:rsid w:val="00807D59"/>
    <w:rsid w:val="0081014C"/>
    <w:rsid w:val="00810D89"/>
    <w:rsid w:val="00813326"/>
    <w:rsid w:val="00813F07"/>
    <w:rsid w:val="008154D4"/>
    <w:rsid w:val="00821D41"/>
    <w:rsid w:val="00824514"/>
    <w:rsid w:val="00825392"/>
    <w:rsid w:val="00825F66"/>
    <w:rsid w:val="008278D6"/>
    <w:rsid w:val="00832A66"/>
    <w:rsid w:val="008333D7"/>
    <w:rsid w:val="00834607"/>
    <w:rsid w:val="00835A85"/>
    <w:rsid w:val="00836F44"/>
    <w:rsid w:val="00840CA0"/>
    <w:rsid w:val="00850867"/>
    <w:rsid w:val="0085520E"/>
    <w:rsid w:val="00855404"/>
    <w:rsid w:val="00857121"/>
    <w:rsid w:val="00862DE4"/>
    <w:rsid w:val="0087217F"/>
    <w:rsid w:val="00873122"/>
    <w:rsid w:val="00873332"/>
    <w:rsid w:val="00880B22"/>
    <w:rsid w:val="008A4ABB"/>
    <w:rsid w:val="008A6928"/>
    <w:rsid w:val="008A7857"/>
    <w:rsid w:val="008B12B4"/>
    <w:rsid w:val="008B1A82"/>
    <w:rsid w:val="008B612F"/>
    <w:rsid w:val="008C5BA3"/>
    <w:rsid w:val="008C6C3B"/>
    <w:rsid w:val="008C70D2"/>
    <w:rsid w:val="008D3604"/>
    <w:rsid w:val="008D5802"/>
    <w:rsid w:val="008D6EBA"/>
    <w:rsid w:val="008D7A4C"/>
    <w:rsid w:val="008E3F40"/>
    <w:rsid w:val="008E4AA9"/>
    <w:rsid w:val="008E529A"/>
    <w:rsid w:val="008E5C20"/>
    <w:rsid w:val="008E65B8"/>
    <w:rsid w:val="008E6AC7"/>
    <w:rsid w:val="008F001E"/>
    <w:rsid w:val="008F1D08"/>
    <w:rsid w:val="008F3158"/>
    <w:rsid w:val="008F36DD"/>
    <w:rsid w:val="008F505A"/>
    <w:rsid w:val="008F5272"/>
    <w:rsid w:val="00900B20"/>
    <w:rsid w:val="00911439"/>
    <w:rsid w:val="00911B7A"/>
    <w:rsid w:val="0091602C"/>
    <w:rsid w:val="00920DF9"/>
    <w:rsid w:val="00921F10"/>
    <w:rsid w:val="00923C7E"/>
    <w:rsid w:val="00930A79"/>
    <w:rsid w:val="00930F4C"/>
    <w:rsid w:val="00933150"/>
    <w:rsid w:val="00933CF5"/>
    <w:rsid w:val="00936231"/>
    <w:rsid w:val="00943D76"/>
    <w:rsid w:val="00945499"/>
    <w:rsid w:val="009454E3"/>
    <w:rsid w:val="00952529"/>
    <w:rsid w:val="009545BB"/>
    <w:rsid w:val="009558B5"/>
    <w:rsid w:val="00957258"/>
    <w:rsid w:val="0096336F"/>
    <w:rsid w:val="00964FC9"/>
    <w:rsid w:val="00966E54"/>
    <w:rsid w:val="00971159"/>
    <w:rsid w:val="00971D62"/>
    <w:rsid w:val="00973BDE"/>
    <w:rsid w:val="00975934"/>
    <w:rsid w:val="009778D2"/>
    <w:rsid w:val="0098045D"/>
    <w:rsid w:val="00981E3E"/>
    <w:rsid w:val="009824E8"/>
    <w:rsid w:val="00982F73"/>
    <w:rsid w:val="009834BA"/>
    <w:rsid w:val="0099161E"/>
    <w:rsid w:val="0099484B"/>
    <w:rsid w:val="00996D99"/>
    <w:rsid w:val="0099751C"/>
    <w:rsid w:val="009A16D7"/>
    <w:rsid w:val="009A40BA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08C2"/>
    <w:rsid w:val="009F4FB6"/>
    <w:rsid w:val="009F6AAE"/>
    <w:rsid w:val="009F6BCD"/>
    <w:rsid w:val="009F6BE1"/>
    <w:rsid w:val="00A012C3"/>
    <w:rsid w:val="00A020CB"/>
    <w:rsid w:val="00A040CF"/>
    <w:rsid w:val="00A045A8"/>
    <w:rsid w:val="00A11242"/>
    <w:rsid w:val="00A11DB6"/>
    <w:rsid w:val="00A15DCD"/>
    <w:rsid w:val="00A17197"/>
    <w:rsid w:val="00A1778E"/>
    <w:rsid w:val="00A203D2"/>
    <w:rsid w:val="00A22513"/>
    <w:rsid w:val="00A2293F"/>
    <w:rsid w:val="00A30917"/>
    <w:rsid w:val="00A319D0"/>
    <w:rsid w:val="00A33255"/>
    <w:rsid w:val="00A35AE6"/>
    <w:rsid w:val="00A35C73"/>
    <w:rsid w:val="00A37F17"/>
    <w:rsid w:val="00A401CE"/>
    <w:rsid w:val="00A4218D"/>
    <w:rsid w:val="00A42EC2"/>
    <w:rsid w:val="00A4430B"/>
    <w:rsid w:val="00A47C5C"/>
    <w:rsid w:val="00A47C8F"/>
    <w:rsid w:val="00A557EF"/>
    <w:rsid w:val="00A5723A"/>
    <w:rsid w:val="00A60D81"/>
    <w:rsid w:val="00A62895"/>
    <w:rsid w:val="00A66511"/>
    <w:rsid w:val="00A709ED"/>
    <w:rsid w:val="00A73965"/>
    <w:rsid w:val="00A75A0A"/>
    <w:rsid w:val="00A75B06"/>
    <w:rsid w:val="00A76366"/>
    <w:rsid w:val="00A85774"/>
    <w:rsid w:val="00A86615"/>
    <w:rsid w:val="00A91BA9"/>
    <w:rsid w:val="00A91FA1"/>
    <w:rsid w:val="00A93D23"/>
    <w:rsid w:val="00A9481E"/>
    <w:rsid w:val="00AA060B"/>
    <w:rsid w:val="00AA0E55"/>
    <w:rsid w:val="00AA15DF"/>
    <w:rsid w:val="00AA79C0"/>
    <w:rsid w:val="00AB2F98"/>
    <w:rsid w:val="00AB3D9B"/>
    <w:rsid w:val="00AB4D9E"/>
    <w:rsid w:val="00AB4E91"/>
    <w:rsid w:val="00AB5C1F"/>
    <w:rsid w:val="00AB63F7"/>
    <w:rsid w:val="00AB7DEF"/>
    <w:rsid w:val="00AC0B9B"/>
    <w:rsid w:val="00AC2E75"/>
    <w:rsid w:val="00AD0D60"/>
    <w:rsid w:val="00AD123F"/>
    <w:rsid w:val="00AD137A"/>
    <w:rsid w:val="00AD48CC"/>
    <w:rsid w:val="00AD5BEA"/>
    <w:rsid w:val="00AD6A74"/>
    <w:rsid w:val="00AD710A"/>
    <w:rsid w:val="00AD7379"/>
    <w:rsid w:val="00AE1A7E"/>
    <w:rsid w:val="00AE3B88"/>
    <w:rsid w:val="00AE4370"/>
    <w:rsid w:val="00AE5684"/>
    <w:rsid w:val="00AF01A8"/>
    <w:rsid w:val="00AF2719"/>
    <w:rsid w:val="00AF3C8B"/>
    <w:rsid w:val="00AF4B75"/>
    <w:rsid w:val="00AF50B7"/>
    <w:rsid w:val="00AF52C0"/>
    <w:rsid w:val="00AF6FF2"/>
    <w:rsid w:val="00B01771"/>
    <w:rsid w:val="00B01FBB"/>
    <w:rsid w:val="00B031BA"/>
    <w:rsid w:val="00B0368A"/>
    <w:rsid w:val="00B0494A"/>
    <w:rsid w:val="00B06D4D"/>
    <w:rsid w:val="00B075AD"/>
    <w:rsid w:val="00B13829"/>
    <w:rsid w:val="00B15348"/>
    <w:rsid w:val="00B16668"/>
    <w:rsid w:val="00B261F4"/>
    <w:rsid w:val="00B26902"/>
    <w:rsid w:val="00B27B63"/>
    <w:rsid w:val="00B30410"/>
    <w:rsid w:val="00B321D4"/>
    <w:rsid w:val="00B3501E"/>
    <w:rsid w:val="00B36CB6"/>
    <w:rsid w:val="00B3740A"/>
    <w:rsid w:val="00B37E19"/>
    <w:rsid w:val="00B40A58"/>
    <w:rsid w:val="00B43751"/>
    <w:rsid w:val="00B43971"/>
    <w:rsid w:val="00B47AE7"/>
    <w:rsid w:val="00B50A50"/>
    <w:rsid w:val="00B51450"/>
    <w:rsid w:val="00B51EDA"/>
    <w:rsid w:val="00B52113"/>
    <w:rsid w:val="00B56B04"/>
    <w:rsid w:val="00B57D2A"/>
    <w:rsid w:val="00B60C12"/>
    <w:rsid w:val="00B612A5"/>
    <w:rsid w:val="00B62582"/>
    <w:rsid w:val="00B6344E"/>
    <w:rsid w:val="00B635AD"/>
    <w:rsid w:val="00B65A8B"/>
    <w:rsid w:val="00B7029D"/>
    <w:rsid w:val="00B70782"/>
    <w:rsid w:val="00B70D12"/>
    <w:rsid w:val="00B71850"/>
    <w:rsid w:val="00B72B6D"/>
    <w:rsid w:val="00B74906"/>
    <w:rsid w:val="00B7665C"/>
    <w:rsid w:val="00B77398"/>
    <w:rsid w:val="00B8051A"/>
    <w:rsid w:val="00B8071F"/>
    <w:rsid w:val="00B81029"/>
    <w:rsid w:val="00B82922"/>
    <w:rsid w:val="00B86E93"/>
    <w:rsid w:val="00B911AB"/>
    <w:rsid w:val="00B939E5"/>
    <w:rsid w:val="00B94361"/>
    <w:rsid w:val="00B959D0"/>
    <w:rsid w:val="00BA0548"/>
    <w:rsid w:val="00BA1DE2"/>
    <w:rsid w:val="00BA2E9A"/>
    <w:rsid w:val="00BA4241"/>
    <w:rsid w:val="00BA4D65"/>
    <w:rsid w:val="00BA68D4"/>
    <w:rsid w:val="00BA6D56"/>
    <w:rsid w:val="00BB0E9B"/>
    <w:rsid w:val="00BB131E"/>
    <w:rsid w:val="00BB16D0"/>
    <w:rsid w:val="00BB2FE0"/>
    <w:rsid w:val="00BC07EB"/>
    <w:rsid w:val="00BC6AE0"/>
    <w:rsid w:val="00BC6E37"/>
    <w:rsid w:val="00BD0DC3"/>
    <w:rsid w:val="00BD26AE"/>
    <w:rsid w:val="00BD4016"/>
    <w:rsid w:val="00BD629C"/>
    <w:rsid w:val="00BD6A4D"/>
    <w:rsid w:val="00BD70D0"/>
    <w:rsid w:val="00BD76E2"/>
    <w:rsid w:val="00BE27D9"/>
    <w:rsid w:val="00BE2820"/>
    <w:rsid w:val="00BE2D5B"/>
    <w:rsid w:val="00BE3033"/>
    <w:rsid w:val="00BE4157"/>
    <w:rsid w:val="00BE757E"/>
    <w:rsid w:val="00BF0F19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63D0"/>
    <w:rsid w:val="00C101B0"/>
    <w:rsid w:val="00C13E40"/>
    <w:rsid w:val="00C17F53"/>
    <w:rsid w:val="00C20306"/>
    <w:rsid w:val="00C21AF5"/>
    <w:rsid w:val="00C240D6"/>
    <w:rsid w:val="00C300A0"/>
    <w:rsid w:val="00C31980"/>
    <w:rsid w:val="00C330B5"/>
    <w:rsid w:val="00C34623"/>
    <w:rsid w:val="00C35F7C"/>
    <w:rsid w:val="00C36E97"/>
    <w:rsid w:val="00C401C9"/>
    <w:rsid w:val="00C41A9D"/>
    <w:rsid w:val="00C43606"/>
    <w:rsid w:val="00C4597D"/>
    <w:rsid w:val="00C54362"/>
    <w:rsid w:val="00C55DF8"/>
    <w:rsid w:val="00C612CE"/>
    <w:rsid w:val="00C63DB5"/>
    <w:rsid w:val="00C66AE6"/>
    <w:rsid w:val="00C67091"/>
    <w:rsid w:val="00C67328"/>
    <w:rsid w:val="00C7112A"/>
    <w:rsid w:val="00C71EEE"/>
    <w:rsid w:val="00C72A7A"/>
    <w:rsid w:val="00C73B94"/>
    <w:rsid w:val="00C742D8"/>
    <w:rsid w:val="00C7437C"/>
    <w:rsid w:val="00C84A24"/>
    <w:rsid w:val="00C86417"/>
    <w:rsid w:val="00C86652"/>
    <w:rsid w:val="00C93CDF"/>
    <w:rsid w:val="00C95165"/>
    <w:rsid w:val="00CA7B43"/>
    <w:rsid w:val="00CA7C7A"/>
    <w:rsid w:val="00CB0092"/>
    <w:rsid w:val="00CB0A24"/>
    <w:rsid w:val="00CB1A60"/>
    <w:rsid w:val="00CB4C3F"/>
    <w:rsid w:val="00CB5A86"/>
    <w:rsid w:val="00CB78A8"/>
    <w:rsid w:val="00CC2F0E"/>
    <w:rsid w:val="00CC5DB8"/>
    <w:rsid w:val="00CD0A77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014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25B3F"/>
    <w:rsid w:val="00D31675"/>
    <w:rsid w:val="00D331A7"/>
    <w:rsid w:val="00D35A58"/>
    <w:rsid w:val="00D45D1F"/>
    <w:rsid w:val="00D45E97"/>
    <w:rsid w:val="00D476D1"/>
    <w:rsid w:val="00D505DD"/>
    <w:rsid w:val="00D5095D"/>
    <w:rsid w:val="00D5197A"/>
    <w:rsid w:val="00D54384"/>
    <w:rsid w:val="00D61756"/>
    <w:rsid w:val="00D64AE2"/>
    <w:rsid w:val="00D6561B"/>
    <w:rsid w:val="00D6771E"/>
    <w:rsid w:val="00D70F08"/>
    <w:rsid w:val="00D736E9"/>
    <w:rsid w:val="00D76A97"/>
    <w:rsid w:val="00D80C59"/>
    <w:rsid w:val="00D80F5F"/>
    <w:rsid w:val="00D85CB8"/>
    <w:rsid w:val="00D91AA7"/>
    <w:rsid w:val="00D9327D"/>
    <w:rsid w:val="00D93B79"/>
    <w:rsid w:val="00D9458C"/>
    <w:rsid w:val="00DA1A30"/>
    <w:rsid w:val="00DA3461"/>
    <w:rsid w:val="00DA410C"/>
    <w:rsid w:val="00DA4B1C"/>
    <w:rsid w:val="00DA4C31"/>
    <w:rsid w:val="00DB168F"/>
    <w:rsid w:val="00DB1FA4"/>
    <w:rsid w:val="00DB5B31"/>
    <w:rsid w:val="00DB68FA"/>
    <w:rsid w:val="00DB6952"/>
    <w:rsid w:val="00DC5039"/>
    <w:rsid w:val="00DC5985"/>
    <w:rsid w:val="00DC7C9C"/>
    <w:rsid w:val="00DD53AC"/>
    <w:rsid w:val="00DE1577"/>
    <w:rsid w:val="00DE3645"/>
    <w:rsid w:val="00DE62BD"/>
    <w:rsid w:val="00DF0F02"/>
    <w:rsid w:val="00DF11E9"/>
    <w:rsid w:val="00DF19D5"/>
    <w:rsid w:val="00DF6FCF"/>
    <w:rsid w:val="00E003CC"/>
    <w:rsid w:val="00E0040C"/>
    <w:rsid w:val="00E02C38"/>
    <w:rsid w:val="00E04E5E"/>
    <w:rsid w:val="00E12F23"/>
    <w:rsid w:val="00E14EF7"/>
    <w:rsid w:val="00E27DD3"/>
    <w:rsid w:val="00E45265"/>
    <w:rsid w:val="00E462F8"/>
    <w:rsid w:val="00E502FA"/>
    <w:rsid w:val="00E51A29"/>
    <w:rsid w:val="00E53681"/>
    <w:rsid w:val="00E53A55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5F56"/>
    <w:rsid w:val="00E77D78"/>
    <w:rsid w:val="00E77E63"/>
    <w:rsid w:val="00E832ED"/>
    <w:rsid w:val="00E84C14"/>
    <w:rsid w:val="00E858FD"/>
    <w:rsid w:val="00E8693B"/>
    <w:rsid w:val="00E951A7"/>
    <w:rsid w:val="00E97230"/>
    <w:rsid w:val="00EA0426"/>
    <w:rsid w:val="00EA2395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183"/>
    <w:rsid w:val="00EC4385"/>
    <w:rsid w:val="00EC4B5E"/>
    <w:rsid w:val="00EC6AA1"/>
    <w:rsid w:val="00EC7D84"/>
    <w:rsid w:val="00ED0380"/>
    <w:rsid w:val="00ED253F"/>
    <w:rsid w:val="00ED31BA"/>
    <w:rsid w:val="00EE0441"/>
    <w:rsid w:val="00EE0866"/>
    <w:rsid w:val="00EE2669"/>
    <w:rsid w:val="00EE56E3"/>
    <w:rsid w:val="00EE5849"/>
    <w:rsid w:val="00EF0726"/>
    <w:rsid w:val="00EF12BB"/>
    <w:rsid w:val="00EF271A"/>
    <w:rsid w:val="00EF2FEF"/>
    <w:rsid w:val="00EF3FBD"/>
    <w:rsid w:val="00EF4558"/>
    <w:rsid w:val="00EF6387"/>
    <w:rsid w:val="00F05C89"/>
    <w:rsid w:val="00F06542"/>
    <w:rsid w:val="00F07050"/>
    <w:rsid w:val="00F07134"/>
    <w:rsid w:val="00F10643"/>
    <w:rsid w:val="00F10FFF"/>
    <w:rsid w:val="00F11CB6"/>
    <w:rsid w:val="00F13256"/>
    <w:rsid w:val="00F13C1D"/>
    <w:rsid w:val="00F21162"/>
    <w:rsid w:val="00F248DA"/>
    <w:rsid w:val="00F25453"/>
    <w:rsid w:val="00F33D41"/>
    <w:rsid w:val="00F33EB9"/>
    <w:rsid w:val="00F35175"/>
    <w:rsid w:val="00F4352A"/>
    <w:rsid w:val="00F44111"/>
    <w:rsid w:val="00F45907"/>
    <w:rsid w:val="00F47A49"/>
    <w:rsid w:val="00F523EC"/>
    <w:rsid w:val="00F616AF"/>
    <w:rsid w:val="00F63541"/>
    <w:rsid w:val="00F6399D"/>
    <w:rsid w:val="00F64297"/>
    <w:rsid w:val="00F67E60"/>
    <w:rsid w:val="00F67FFE"/>
    <w:rsid w:val="00F7156F"/>
    <w:rsid w:val="00F71632"/>
    <w:rsid w:val="00F72E5B"/>
    <w:rsid w:val="00F75E3E"/>
    <w:rsid w:val="00F826E6"/>
    <w:rsid w:val="00F83CE8"/>
    <w:rsid w:val="00F83F1B"/>
    <w:rsid w:val="00F87419"/>
    <w:rsid w:val="00F90462"/>
    <w:rsid w:val="00F91469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955"/>
    <w:rsid w:val="00FA71A9"/>
    <w:rsid w:val="00FB0DC9"/>
    <w:rsid w:val="00FB1C3A"/>
    <w:rsid w:val="00FC0011"/>
    <w:rsid w:val="00FC0140"/>
    <w:rsid w:val="00FC5D19"/>
    <w:rsid w:val="00FC6DA0"/>
    <w:rsid w:val="00FD140B"/>
    <w:rsid w:val="00FD1AAB"/>
    <w:rsid w:val="00FD4996"/>
    <w:rsid w:val="00FD4C4A"/>
    <w:rsid w:val="00FD57BB"/>
    <w:rsid w:val="00FD72AD"/>
    <w:rsid w:val="00FD7ADD"/>
    <w:rsid w:val="00FE2F0F"/>
    <w:rsid w:val="00FE3D09"/>
    <w:rsid w:val="00FE4FF0"/>
    <w:rsid w:val="00FE5185"/>
    <w:rsid w:val="00FE738F"/>
    <w:rsid w:val="00FE7A43"/>
    <w:rsid w:val="00FF128A"/>
    <w:rsid w:val="00FF2A67"/>
    <w:rsid w:val="00FF3255"/>
    <w:rsid w:val="00FF5D84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7757E98C-EEEB-4139-AD97-BEF0263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D80C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elanormal"/>
    <w:next w:val="TabelacomGrelha"/>
    <w:uiPriority w:val="59"/>
    <w:rsid w:val="0051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D80C5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PT"/>
    </w:rPr>
  </w:style>
  <w:style w:type="paragraph" w:customStyle="1" w:styleId="TableParagraph">
    <w:name w:val="Table Paragraph"/>
    <w:basedOn w:val="Normal"/>
    <w:uiPriority w:val="1"/>
    <w:qFormat/>
    <w:rsid w:val="00D80C59"/>
    <w:pPr>
      <w:widowControl w:val="0"/>
      <w:autoSpaceDE w:val="0"/>
      <w:autoSpaceDN w:val="0"/>
      <w:spacing w:after="0" w:line="240" w:lineRule="auto"/>
      <w:ind w:left="115"/>
    </w:pPr>
    <w:rPr>
      <w:rFonts w:ascii="HelveticaNeueLTStd-Roman" w:eastAsia="HelveticaNeueLTStd-Roman" w:hAnsi="HelveticaNeueLTStd-Roman" w:cs="HelveticaNeueLTStd-Roman"/>
      <w:lang w:val="en-US" w:eastAsia="en-US"/>
    </w:rPr>
  </w:style>
  <w:style w:type="table" w:styleId="ListaMdia1">
    <w:name w:val="Medium List 1"/>
    <w:basedOn w:val="Tabelanormal"/>
    <w:uiPriority w:val="65"/>
    <w:rsid w:val="00B0368A"/>
    <w:pPr>
      <w:spacing w:after="0" w:line="240" w:lineRule="auto"/>
    </w:pPr>
    <w:rPr>
      <w:rFonts w:ascii="Calibri" w:eastAsia="Calibri" w:hAnsi="Calibri" w:cs="Calibri"/>
      <w:color w:val="000000" w:themeColor="text1"/>
      <w:lang w:eastAsia="pt-P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906FF-C2BF-4763-B57A-19C8E8A9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499</Words>
  <Characters>2617</Characters>
  <Application>Microsoft Office Word</Application>
  <DocSecurity>0</DocSecurity>
  <Lines>163</Lines>
  <Paragraphs>64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4</cp:revision>
  <cp:lastPrinted>2020-03-24T11:01:00Z</cp:lastPrinted>
  <dcterms:created xsi:type="dcterms:W3CDTF">2021-06-07T07:48:00Z</dcterms:created>
  <dcterms:modified xsi:type="dcterms:W3CDTF">2021-06-22T19:02:00Z</dcterms:modified>
</cp:coreProperties>
</file>