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943" w:rsidRPr="00DA251B" w:rsidRDefault="00B40943" w:rsidP="00CE59B9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Lê atentamente o enunciado </w:t>
      </w:r>
      <w:r w:rsidR="00F344BE" w:rsidRPr="00DA251B">
        <w:rPr>
          <w:rFonts w:ascii="Calibri" w:hAnsi="Calibri" w:cs="Arial"/>
          <w:sz w:val="20"/>
          <w:szCs w:val="20"/>
        </w:rPr>
        <w:t>da ficha de avaliação</w:t>
      </w:r>
      <w:r w:rsidRPr="00DA251B">
        <w:rPr>
          <w:rFonts w:ascii="Calibri" w:hAnsi="Calibri" w:cs="Arial"/>
          <w:sz w:val="20"/>
          <w:szCs w:val="20"/>
        </w:rPr>
        <w:t xml:space="preserve"> e responde com clareza e rigor às perguntas apresentadas.</w:t>
      </w:r>
    </w:p>
    <w:p w:rsidR="00FF128C" w:rsidRPr="00DA251B" w:rsidRDefault="00DA251B" w:rsidP="00FF128C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DA251B">
        <w:rPr>
          <w:rFonts w:ascii="Calibri" w:hAnsi="Calibri" w:cs="Arial"/>
          <w:b/>
          <w:sz w:val="28"/>
          <w:szCs w:val="28"/>
        </w:rPr>
        <w:t>Grupo</w:t>
      </w:r>
      <w:r w:rsidR="00FF128C" w:rsidRPr="00DA251B">
        <w:rPr>
          <w:rFonts w:ascii="Calibri" w:hAnsi="Calibri" w:cs="Arial"/>
          <w:b/>
          <w:sz w:val="28"/>
          <w:szCs w:val="28"/>
        </w:rPr>
        <w:t xml:space="preserve"> I</w:t>
      </w:r>
    </w:p>
    <w:p w:rsidR="00AD1ACF" w:rsidRPr="00DA251B" w:rsidRDefault="00B36F39" w:rsidP="00AD1ACF">
      <w:pPr>
        <w:tabs>
          <w:tab w:val="left" w:pos="3360"/>
        </w:tabs>
        <w:jc w:val="both"/>
        <w:rPr>
          <w:rFonts w:ascii="Calibri" w:hAnsi="Calibri" w:cs="Arial"/>
          <w:b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Observa </w:t>
      </w:r>
      <w:r w:rsidRPr="00DA251B">
        <w:rPr>
          <w:rFonts w:ascii="Calibri" w:hAnsi="Calibri" w:cs="Arial"/>
          <w:sz w:val="20"/>
          <w:szCs w:val="20"/>
        </w:rPr>
        <w:t xml:space="preserve">a </w:t>
      </w:r>
      <w:r w:rsidR="00744F96" w:rsidRPr="00DA251B">
        <w:rPr>
          <w:rFonts w:ascii="Calibri" w:hAnsi="Calibri" w:cs="Arial"/>
          <w:b/>
          <w:sz w:val="20"/>
          <w:szCs w:val="20"/>
        </w:rPr>
        <w:t>f</w:t>
      </w:r>
      <w:r w:rsidR="007811FA" w:rsidRPr="00DA251B">
        <w:rPr>
          <w:rFonts w:ascii="Calibri" w:hAnsi="Calibri" w:cs="Arial"/>
          <w:b/>
          <w:sz w:val="20"/>
          <w:szCs w:val="20"/>
        </w:rPr>
        <w:t xml:space="preserve">igura </w:t>
      </w:r>
      <w:r w:rsidR="00F344BE" w:rsidRPr="00DA251B">
        <w:rPr>
          <w:rFonts w:ascii="Calibri" w:hAnsi="Calibri" w:cs="Arial"/>
          <w:b/>
          <w:sz w:val="20"/>
          <w:szCs w:val="20"/>
        </w:rPr>
        <w:t>1</w:t>
      </w:r>
      <w:r w:rsidR="00F344BE" w:rsidRPr="00DA251B">
        <w:rPr>
          <w:rFonts w:ascii="Calibri" w:hAnsi="Calibri" w:cs="Arial"/>
          <w:sz w:val="20"/>
          <w:szCs w:val="20"/>
        </w:rPr>
        <w:t xml:space="preserve"> </w:t>
      </w:r>
      <w:r w:rsidR="007811FA" w:rsidRPr="00DA251B">
        <w:rPr>
          <w:rFonts w:ascii="Calibri" w:hAnsi="Calibri" w:cs="Arial"/>
          <w:sz w:val="20"/>
          <w:szCs w:val="20"/>
        </w:rPr>
        <w:t xml:space="preserve">que </w:t>
      </w:r>
      <w:r w:rsidR="00744F96" w:rsidRPr="00DA251B">
        <w:rPr>
          <w:rFonts w:ascii="Calibri" w:hAnsi="Calibri" w:cs="Arial"/>
          <w:sz w:val="20"/>
          <w:szCs w:val="20"/>
        </w:rPr>
        <w:t>representa a maior elevação do território nacional</w:t>
      </w:r>
      <w:r w:rsidR="00AD1ACF" w:rsidRPr="00DA251B">
        <w:rPr>
          <w:rFonts w:ascii="Calibri" w:hAnsi="Calibri" w:cs="Arial"/>
          <w:b/>
          <w:sz w:val="20"/>
          <w:szCs w:val="20"/>
        </w:rPr>
        <w:t>.</w:t>
      </w:r>
    </w:p>
    <w:p w:rsidR="00744F96" w:rsidRPr="00DA251B" w:rsidRDefault="00DA251B" w:rsidP="00DA251B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4279392" cy="2276856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392" cy="227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51B" w:rsidRPr="00DA251B" w:rsidRDefault="00AE0E1D" w:rsidP="00DA251B">
      <w:pPr>
        <w:ind w:firstLine="141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Fig. 1 </w:t>
      </w:r>
      <w:r w:rsidR="00DA251B" w:rsidRPr="00DA251B">
        <w:rPr>
          <w:sz w:val="16"/>
          <w:szCs w:val="16"/>
        </w:rPr>
        <w:t xml:space="preserve">Maior elevação de Portugal. </w:t>
      </w:r>
    </w:p>
    <w:p w:rsidR="00587DAE" w:rsidRPr="00DA251B" w:rsidRDefault="00587DAE" w:rsidP="00587DAE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Seleciona </w:t>
      </w:r>
      <w:r w:rsidR="00B40943" w:rsidRPr="00DA251B">
        <w:rPr>
          <w:rFonts w:ascii="Calibri" w:hAnsi="Calibri" w:cs="Arial"/>
          <w:sz w:val="20"/>
          <w:szCs w:val="20"/>
        </w:rPr>
        <w:t>a opção corre</w:t>
      </w:r>
      <w:r w:rsidRPr="00DA251B">
        <w:rPr>
          <w:rFonts w:ascii="Calibri" w:hAnsi="Calibri" w:cs="Arial"/>
          <w:sz w:val="20"/>
          <w:szCs w:val="20"/>
        </w:rPr>
        <w:t>ta para cada um dos itens</w:t>
      </w:r>
      <w:r w:rsidR="00180499" w:rsidRPr="00DA251B">
        <w:rPr>
          <w:rFonts w:ascii="Calibri" w:hAnsi="Calibri" w:cs="Arial"/>
          <w:sz w:val="20"/>
          <w:szCs w:val="20"/>
        </w:rPr>
        <w:t>.</w:t>
      </w:r>
    </w:p>
    <w:p w:rsidR="00AD1ACF" w:rsidRPr="00DA251B" w:rsidRDefault="00B450E1" w:rsidP="00AD1ACF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A elevação representada na </w:t>
      </w:r>
      <w:r w:rsidRPr="00DA251B">
        <w:rPr>
          <w:rFonts w:ascii="Calibri" w:hAnsi="Calibri" w:cs="Arial"/>
          <w:b/>
          <w:sz w:val="20"/>
          <w:szCs w:val="20"/>
        </w:rPr>
        <w:t>figura 1</w:t>
      </w:r>
      <w:r w:rsidRPr="00DA251B">
        <w:rPr>
          <w:rFonts w:ascii="Calibri" w:hAnsi="Calibri" w:cs="Arial"/>
          <w:sz w:val="20"/>
          <w:szCs w:val="20"/>
        </w:rPr>
        <w:t xml:space="preserve"> é</w:t>
      </w:r>
      <w:r w:rsidR="00AD1ACF" w:rsidRPr="00DA251B">
        <w:rPr>
          <w:rFonts w:ascii="Calibri" w:hAnsi="Calibri" w:cs="Arial"/>
          <w:sz w:val="20"/>
          <w:szCs w:val="20"/>
        </w:rPr>
        <w:t>...</w:t>
      </w:r>
    </w:p>
    <w:p w:rsidR="00AD1ACF" w:rsidRPr="00DA251B" w:rsidRDefault="00AD1ACF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DA251B">
        <w:rPr>
          <w:rFonts w:ascii="Calibri" w:hAnsi="Calibri" w:cs="Arial"/>
          <w:sz w:val="20"/>
          <w:szCs w:val="20"/>
        </w:rPr>
        <w:t>…</w:t>
      </w:r>
      <w:r w:rsidR="0000423B" w:rsidRPr="00DA251B">
        <w:rPr>
          <w:rFonts w:ascii="Calibri" w:hAnsi="Calibri" w:cs="Arial"/>
          <w:sz w:val="20"/>
          <w:szCs w:val="20"/>
        </w:rPr>
        <w:t xml:space="preserve">a </w:t>
      </w:r>
      <w:r w:rsidR="00B450E1" w:rsidRPr="00DA251B">
        <w:rPr>
          <w:rFonts w:ascii="Calibri" w:hAnsi="Calibri" w:cs="Arial"/>
          <w:sz w:val="20"/>
          <w:szCs w:val="20"/>
        </w:rPr>
        <w:t>serra do Gerês.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DA251B">
        <w:rPr>
          <w:rFonts w:ascii="Calibri" w:hAnsi="Calibri" w:cs="Arial"/>
          <w:sz w:val="20"/>
          <w:szCs w:val="20"/>
        </w:rPr>
        <w:t>…</w:t>
      </w:r>
      <w:r w:rsidR="0000423B" w:rsidRPr="00DA251B">
        <w:rPr>
          <w:rFonts w:ascii="Calibri" w:hAnsi="Calibri" w:cs="Arial"/>
          <w:sz w:val="20"/>
          <w:szCs w:val="20"/>
        </w:rPr>
        <w:t xml:space="preserve">a </w:t>
      </w:r>
      <w:r w:rsidR="00B450E1" w:rsidRPr="00DA251B">
        <w:rPr>
          <w:rFonts w:ascii="Calibri" w:hAnsi="Calibri" w:cs="Arial"/>
          <w:sz w:val="20"/>
          <w:szCs w:val="20"/>
        </w:rPr>
        <w:t>serra da Estrela.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DA251B">
        <w:rPr>
          <w:rFonts w:ascii="Calibri" w:hAnsi="Calibri" w:cs="Arial"/>
          <w:sz w:val="20"/>
          <w:szCs w:val="20"/>
        </w:rPr>
        <w:t>…</w:t>
      </w:r>
      <w:r w:rsidR="0000423B" w:rsidRPr="00DA251B">
        <w:rPr>
          <w:rFonts w:ascii="Calibri" w:hAnsi="Calibri" w:cs="Arial"/>
          <w:sz w:val="20"/>
          <w:szCs w:val="20"/>
        </w:rPr>
        <w:t xml:space="preserve">o </w:t>
      </w:r>
      <w:r w:rsidR="00B450E1" w:rsidRPr="00DA251B">
        <w:rPr>
          <w:rFonts w:ascii="Calibri" w:hAnsi="Calibri" w:cs="Arial"/>
          <w:sz w:val="20"/>
          <w:szCs w:val="20"/>
        </w:rPr>
        <w:t>Pico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DA251B">
        <w:rPr>
          <w:rFonts w:ascii="Calibri" w:hAnsi="Calibri" w:cs="Arial"/>
          <w:sz w:val="20"/>
          <w:szCs w:val="20"/>
        </w:rPr>
        <w:t>…</w:t>
      </w:r>
      <w:r w:rsidR="0000423B" w:rsidRPr="00DA251B">
        <w:rPr>
          <w:rFonts w:ascii="Calibri" w:hAnsi="Calibri" w:cs="Arial"/>
          <w:sz w:val="20"/>
          <w:szCs w:val="20"/>
        </w:rPr>
        <w:t xml:space="preserve">a serra do </w:t>
      </w:r>
      <w:r w:rsidR="00B450E1" w:rsidRPr="00DA251B">
        <w:rPr>
          <w:rFonts w:ascii="Calibri" w:hAnsi="Calibri" w:cs="Arial"/>
          <w:sz w:val="20"/>
          <w:szCs w:val="20"/>
        </w:rPr>
        <w:t>Marão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D1ACF">
      <w:pPr>
        <w:pStyle w:val="PargrafodaLista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</w:p>
    <w:p w:rsidR="00B450E1" w:rsidRPr="00DA251B" w:rsidRDefault="00B450E1" w:rsidP="00B450E1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O ponto </w:t>
      </w:r>
      <w:r w:rsidR="00E26774" w:rsidRPr="00DA251B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tem...</w:t>
      </w:r>
    </w:p>
    <w:p w:rsidR="00B450E1" w:rsidRPr="00DA251B" w:rsidRDefault="00B450E1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 xml:space="preserve">altitude </w:t>
      </w:r>
      <w:r w:rsidR="00E26774" w:rsidRPr="00DA251B">
        <w:rPr>
          <w:rFonts w:ascii="Calibri" w:hAnsi="Calibri" w:cs="Arial"/>
          <w:sz w:val="20"/>
          <w:szCs w:val="20"/>
        </w:rPr>
        <w:t>negativa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50E1" w:rsidRDefault="00E26774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>altitude positiva</w:t>
      </w:r>
      <w:r w:rsidR="00B450E1" w:rsidRPr="00DA251B">
        <w:rPr>
          <w:rFonts w:ascii="Calibri" w:hAnsi="Calibri" w:cs="Arial"/>
          <w:sz w:val="20"/>
          <w:szCs w:val="20"/>
        </w:rPr>
        <w:t xml:space="preserve">.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DA251B" w:rsidRPr="00DA251B" w:rsidRDefault="00DA251B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>latitude elevada</w:t>
      </w:r>
      <w:r w:rsidR="009B5825">
        <w:rPr>
          <w:rFonts w:ascii="Calibri" w:hAnsi="Calibri" w:cs="Arial"/>
          <w:sz w:val="20"/>
          <w:szCs w:val="20"/>
        </w:rPr>
        <w:t>.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50E1" w:rsidRPr="00DA251B" w:rsidRDefault="00B450E1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 xml:space="preserve">profundidade.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  <w:r w:rsidR="009B5825">
        <w:rPr>
          <w:rFonts w:ascii="Calibri" w:hAnsi="Calibri" w:cs="Arial"/>
          <w:sz w:val="20"/>
          <w:szCs w:val="20"/>
        </w:rPr>
        <w:tab/>
      </w:r>
    </w:p>
    <w:p w:rsidR="00AD1ACF" w:rsidRPr="00DA251B" w:rsidRDefault="00AD1ACF" w:rsidP="00AD1ACF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AD1ACF" w:rsidRPr="00DA251B" w:rsidRDefault="00587DAE" w:rsidP="00E26774">
      <w:pPr>
        <w:pStyle w:val="PargrafodaLista"/>
        <w:numPr>
          <w:ilvl w:val="0"/>
          <w:numId w:val="17"/>
        </w:numPr>
        <w:tabs>
          <w:tab w:val="left" w:pos="3360"/>
        </w:tabs>
        <w:spacing w:after="0"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 </w:t>
      </w:r>
      <w:r w:rsidR="0000423B" w:rsidRPr="00DA251B">
        <w:rPr>
          <w:rFonts w:ascii="Calibri" w:hAnsi="Calibri" w:cs="Arial"/>
          <w:sz w:val="20"/>
          <w:szCs w:val="20"/>
        </w:rPr>
        <w:t>Um local está em profundidade quando</w:t>
      </w:r>
      <w:r w:rsidR="00C83D25" w:rsidRPr="00DA251B">
        <w:rPr>
          <w:rFonts w:ascii="Calibri" w:hAnsi="Calibri" w:cs="Arial"/>
          <w:sz w:val="20"/>
          <w:szCs w:val="20"/>
        </w:rPr>
        <w:t>…</w:t>
      </w:r>
    </w:p>
    <w:p w:rsidR="00AD1ACF" w:rsidRPr="00DA251B" w:rsidRDefault="00587DAE" w:rsidP="00A852AB">
      <w:pPr>
        <w:pStyle w:val="PargrafodaLista"/>
        <w:tabs>
          <w:tab w:val="left" w:pos="538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r w:rsidR="0000423B" w:rsidRPr="00DA251B">
        <w:rPr>
          <w:rFonts w:ascii="Calibri" w:hAnsi="Calibri" w:cs="Arial"/>
          <w:sz w:val="20"/>
          <w:szCs w:val="20"/>
        </w:rPr>
        <w:t xml:space="preserve"> </w:t>
      </w:r>
      <w:r w:rsidR="00E26774" w:rsidRPr="00DA251B">
        <w:rPr>
          <w:rFonts w:ascii="Calibri" w:hAnsi="Calibri" w:cs="Arial"/>
          <w:sz w:val="20"/>
          <w:szCs w:val="20"/>
        </w:rPr>
        <w:t>se encontra emerso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87DAE" w:rsidP="00A852AB">
      <w:pPr>
        <w:pStyle w:val="PargrafodaLista"/>
        <w:tabs>
          <w:tab w:val="left" w:pos="538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r w:rsidR="0000423B" w:rsidRPr="00DA251B">
        <w:rPr>
          <w:rFonts w:ascii="Calibri" w:hAnsi="Calibri" w:cs="Arial"/>
          <w:sz w:val="20"/>
          <w:szCs w:val="20"/>
        </w:rPr>
        <w:t xml:space="preserve"> </w:t>
      </w:r>
      <w:r w:rsidR="00E26774" w:rsidRPr="00DA251B">
        <w:rPr>
          <w:rFonts w:ascii="Calibri" w:hAnsi="Calibri" w:cs="Arial"/>
          <w:sz w:val="20"/>
          <w:szCs w:val="20"/>
        </w:rPr>
        <w:t>se encontra submerso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817016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87DAE" w:rsidP="00A852AB">
      <w:pPr>
        <w:pStyle w:val="PargrafodaLista"/>
        <w:tabs>
          <w:tab w:val="left" w:pos="538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r w:rsidR="0000423B" w:rsidRPr="00DA251B">
        <w:rPr>
          <w:rFonts w:ascii="Calibri" w:hAnsi="Calibri" w:cs="Arial"/>
          <w:sz w:val="20"/>
          <w:szCs w:val="20"/>
        </w:rPr>
        <w:t xml:space="preserve"> </w:t>
      </w:r>
      <w:r w:rsidR="00E26774" w:rsidRPr="00DA251B">
        <w:rPr>
          <w:rFonts w:ascii="Calibri" w:hAnsi="Calibri" w:cs="Arial"/>
          <w:sz w:val="20"/>
          <w:szCs w:val="20"/>
        </w:rPr>
        <w:t>se encontra acima do nível médio das águas do mar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817016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5C2CFC" w:rsidRPr="00DA251B" w:rsidRDefault="00587DAE" w:rsidP="00A852AB">
      <w:pPr>
        <w:pStyle w:val="PargrafodaLista"/>
        <w:tabs>
          <w:tab w:val="left" w:pos="538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r w:rsidR="0000423B" w:rsidRPr="00DA251B">
        <w:rPr>
          <w:rFonts w:ascii="Calibri" w:hAnsi="Calibri" w:cs="Arial"/>
          <w:sz w:val="20"/>
          <w:szCs w:val="20"/>
        </w:rPr>
        <w:t xml:space="preserve"> </w:t>
      </w:r>
      <w:r w:rsidR="00E26774" w:rsidRPr="00DA251B">
        <w:rPr>
          <w:rFonts w:ascii="Calibri" w:hAnsi="Calibri" w:cs="Arial"/>
          <w:sz w:val="20"/>
          <w:szCs w:val="20"/>
        </w:rPr>
        <w:t>se localiza no nível médio das águas do mar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817016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852AB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3C771E" w:rsidRDefault="003C771E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:rsidR="00AD1ACF" w:rsidRPr="00DA251B" w:rsidRDefault="0000423B" w:rsidP="00B20CED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lastRenderedPageBreak/>
        <w:t>As montanhas</w:t>
      </w:r>
      <w:r w:rsidR="005C2CFC" w:rsidRPr="00DA251B">
        <w:rPr>
          <w:rFonts w:ascii="Calibri" w:hAnsi="Calibri" w:cs="Arial"/>
          <w:sz w:val="20"/>
          <w:szCs w:val="20"/>
        </w:rPr>
        <w:t xml:space="preserve"> </w:t>
      </w:r>
      <w:r w:rsidR="00E26774" w:rsidRPr="00DA251B">
        <w:rPr>
          <w:rFonts w:ascii="Calibri" w:hAnsi="Calibri" w:cs="Arial"/>
          <w:sz w:val="20"/>
          <w:szCs w:val="20"/>
        </w:rPr>
        <w:t xml:space="preserve">Elbrus, </w:t>
      </w:r>
      <w:r w:rsidR="005C2CFC" w:rsidRPr="00DA251B">
        <w:rPr>
          <w:rFonts w:ascii="Calibri" w:hAnsi="Calibri" w:cs="Arial"/>
          <w:sz w:val="20"/>
          <w:szCs w:val="20"/>
        </w:rPr>
        <w:t>Ac</w:t>
      </w:r>
      <w:r w:rsidR="00E26774" w:rsidRPr="00DA251B">
        <w:rPr>
          <w:rFonts w:ascii="Calibri" w:hAnsi="Calibri" w:cs="Arial"/>
          <w:sz w:val="20"/>
          <w:szCs w:val="20"/>
        </w:rPr>
        <w:t>oncágua, Quilimanjaro e Evereste</w:t>
      </w:r>
      <w:r w:rsidR="005C2CFC" w:rsidRPr="00DA251B">
        <w:rPr>
          <w:rFonts w:ascii="Calibri" w:hAnsi="Calibri" w:cs="Arial"/>
          <w:sz w:val="20"/>
          <w:szCs w:val="20"/>
        </w:rPr>
        <w:t>, localizam-se</w:t>
      </w:r>
      <w:r w:rsidRPr="00DA251B">
        <w:rPr>
          <w:rFonts w:ascii="Calibri" w:hAnsi="Calibri" w:cs="Arial"/>
          <w:sz w:val="20"/>
          <w:szCs w:val="20"/>
        </w:rPr>
        <w:t>,</w:t>
      </w:r>
      <w:r w:rsidR="005C2CFC" w:rsidRPr="00DA251B">
        <w:rPr>
          <w:rFonts w:ascii="Calibri" w:hAnsi="Calibri" w:cs="Arial"/>
          <w:sz w:val="20"/>
          <w:szCs w:val="20"/>
        </w:rPr>
        <w:t xml:space="preserve"> respetivamente</w:t>
      </w:r>
      <w:r w:rsidRPr="00DA251B">
        <w:rPr>
          <w:rFonts w:ascii="Calibri" w:hAnsi="Calibri" w:cs="Arial"/>
          <w:sz w:val="20"/>
          <w:szCs w:val="20"/>
        </w:rPr>
        <w:t>,</w:t>
      </w:r>
      <w:r w:rsidR="005C2CFC" w:rsidRPr="00DA251B">
        <w:rPr>
          <w:rFonts w:ascii="Calibri" w:hAnsi="Calibri" w:cs="Arial"/>
          <w:sz w:val="20"/>
          <w:szCs w:val="20"/>
        </w:rPr>
        <w:t xml:space="preserve"> nos continentes…</w:t>
      </w:r>
    </w:p>
    <w:p w:rsidR="00AD1ACF" w:rsidRPr="00DA251B" w:rsidRDefault="005C2CFC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>europeu, asiático, americano e africano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C2CFC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 xml:space="preserve">europeu, americano, </w:t>
      </w:r>
      <w:r w:rsidR="00E26774" w:rsidRPr="00DA251B">
        <w:rPr>
          <w:rFonts w:ascii="Calibri" w:hAnsi="Calibri" w:cs="Arial"/>
          <w:sz w:val="20"/>
          <w:szCs w:val="20"/>
        </w:rPr>
        <w:t>africano</w:t>
      </w:r>
      <w:r w:rsidRPr="00DA251B">
        <w:rPr>
          <w:rFonts w:ascii="Calibri" w:hAnsi="Calibri" w:cs="Arial"/>
          <w:sz w:val="20"/>
          <w:szCs w:val="20"/>
        </w:rPr>
        <w:t xml:space="preserve"> e </w:t>
      </w:r>
      <w:r w:rsidR="00E26774" w:rsidRPr="00DA251B">
        <w:rPr>
          <w:rFonts w:ascii="Calibri" w:hAnsi="Calibri" w:cs="Arial"/>
          <w:sz w:val="20"/>
          <w:szCs w:val="20"/>
        </w:rPr>
        <w:t>asiático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C2CFC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>americano, africano, europeu e asiático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5C2CFC" w:rsidRPr="00DA251B" w:rsidRDefault="005C2CFC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>americano, africano, asiático e europeu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D1ACF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AD1ACF" w:rsidRPr="00DA251B" w:rsidRDefault="005C2CFC" w:rsidP="00B20CED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Uma </w:t>
      </w:r>
      <w:r w:rsidR="00B20CED" w:rsidRPr="00DA251B">
        <w:rPr>
          <w:rFonts w:ascii="Calibri" w:hAnsi="Calibri" w:cs="Arial"/>
          <w:sz w:val="20"/>
          <w:szCs w:val="20"/>
        </w:rPr>
        <w:t>colina</w:t>
      </w:r>
      <w:r w:rsidRPr="00DA251B">
        <w:rPr>
          <w:rFonts w:ascii="Calibri" w:hAnsi="Calibri" w:cs="Arial"/>
          <w:sz w:val="20"/>
          <w:szCs w:val="20"/>
        </w:rPr>
        <w:t xml:space="preserve"> é…</w:t>
      </w:r>
    </w:p>
    <w:p w:rsidR="00AD1ACF" w:rsidRPr="00DA251B" w:rsidRDefault="005C2CFC" w:rsidP="00A852AB">
      <w:pPr>
        <w:pStyle w:val="PargrafodaLista"/>
        <w:tabs>
          <w:tab w:val="left" w:pos="907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uma elevação de baixa altitude, com vertentes pouco acentuadas e de formas arredondadas</w:t>
      </w:r>
      <w:r w:rsidR="0000423B" w:rsidRPr="00DA251B">
        <w:rPr>
          <w:rFonts w:ascii="Calibri" w:hAnsi="Calibri" w:cs="Arial"/>
          <w:sz w:val="20"/>
          <w:szCs w:val="20"/>
        </w:rPr>
        <w:t xml:space="preserve">.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C2CFC" w:rsidP="00A852AB">
      <w:pPr>
        <w:pStyle w:val="PargrafodaLista"/>
        <w:tabs>
          <w:tab w:val="left" w:pos="907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uma elevação de grande altitude, com vertentes pouco acentuadas e de formas arredondadas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B20CED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C2CFC" w:rsidP="00A852AB">
      <w:pPr>
        <w:pStyle w:val="PargrafodaLista"/>
        <w:tabs>
          <w:tab w:val="left" w:pos="907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uma elevação de baixa altitude, com vertentes acentuadas e de formas arredondadas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B20CED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5C2CFC" w:rsidRPr="00DA251B" w:rsidRDefault="005C2CFC" w:rsidP="00A852AB">
      <w:pPr>
        <w:pStyle w:val="PargrafodaLista"/>
        <w:tabs>
          <w:tab w:val="left" w:pos="907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uma elevação de baixa altitude, com vertentes pouco acentuadas e de formas angulares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B20CED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D1ACF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AD1ACF" w:rsidRPr="00DA251B" w:rsidRDefault="00B20CED" w:rsidP="00B20CED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A elevação representada na </w:t>
      </w:r>
      <w:r w:rsidRPr="009B5825">
        <w:rPr>
          <w:rFonts w:ascii="Calibri" w:hAnsi="Calibri" w:cs="Arial"/>
          <w:b/>
          <w:sz w:val="20"/>
          <w:szCs w:val="20"/>
        </w:rPr>
        <w:t>figura 1</w:t>
      </w:r>
      <w:r w:rsidRPr="00DA251B">
        <w:rPr>
          <w:rFonts w:ascii="Calibri" w:hAnsi="Calibri" w:cs="Arial"/>
          <w:sz w:val="20"/>
          <w:szCs w:val="20"/>
        </w:rPr>
        <w:t>, situa-se</w:t>
      </w:r>
      <w:r w:rsidR="005C2CFC" w:rsidRPr="00DA251B">
        <w:rPr>
          <w:rFonts w:ascii="Calibri" w:hAnsi="Calibri" w:cs="Arial"/>
          <w:sz w:val="20"/>
          <w:szCs w:val="20"/>
        </w:rPr>
        <w:t>…</w:t>
      </w:r>
    </w:p>
    <w:p w:rsidR="00AD1ACF" w:rsidRPr="00DA251B" w:rsidRDefault="005C2CFC" w:rsidP="00A852AB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na Madeira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C2CFC" w:rsidP="00A852AB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na Guarda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C2CFC" w:rsidP="00A852AB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00423B" w:rsidRPr="00DA251B">
        <w:rPr>
          <w:rFonts w:ascii="Calibri" w:hAnsi="Calibri" w:cs="Arial"/>
          <w:sz w:val="20"/>
          <w:szCs w:val="20"/>
        </w:rPr>
        <w:t>no Norte.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8F1791" w:rsidRPr="00DA251B" w:rsidRDefault="005C2CFC" w:rsidP="00A852AB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nos Açores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B40943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D1ACF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587DAE" w:rsidRPr="000A3B05" w:rsidRDefault="000A3B05" w:rsidP="00AD1ACF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0A3B05">
        <w:rPr>
          <w:rFonts w:ascii="Calibri" w:hAnsi="Calibri" w:cs="Arial"/>
          <w:b/>
          <w:sz w:val="28"/>
          <w:szCs w:val="28"/>
        </w:rPr>
        <w:t>Grupo</w:t>
      </w:r>
      <w:r w:rsidR="00F7358A" w:rsidRPr="000A3B05">
        <w:rPr>
          <w:rFonts w:ascii="Calibri" w:hAnsi="Calibri" w:cs="Arial"/>
          <w:b/>
          <w:sz w:val="28"/>
          <w:szCs w:val="28"/>
        </w:rPr>
        <w:t xml:space="preserve"> </w:t>
      </w:r>
      <w:r w:rsidR="00587DAE" w:rsidRPr="000A3B05">
        <w:rPr>
          <w:rFonts w:ascii="Calibri" w:hAnsi="Calibri" w:cs="Arial"/>
          <w:b/>
          <w:sz w:val="28"/>
          <w:szCs w:val="28"/>
        </w:rPr>
        <w:t>II</w:t>
      </w:r>
    </w:p>
    <w:p w:rsidR="00AD1ACF" w:rsidRPr="00DA251B" w:rsidRDefault="00D17F79" w:rsidP="00BB3F07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Observa </w:t>
      </w:r>
      <w:r w:rsidR="00F37FC9" w:rsidRPr="00DA251B">
        <w:rPr>
          <w:rFonts w:ascii="Calibri" w:hAnsi="Calibri" w:cs="Arial"/>
          <w:sz w:val="20"/>
          <w:szCs w:val="20"/>
        </w:rPr>
        <w:t>a</w:t>
      </w:r>
      <w:r w:rsidR="00AD1ACF" w:rsidRPr="00DA251B">
        <w:rPr>
          <w:rFonts w:ascii="Calibri" w:hAnsi="Calibri" w:cs="Arial"/>
          <w:sz w:val="20"/>
          <w:szCs w:val="20"/>
        </w:rPr>
        <w:t xml:space="preserve"> </w:t>
      </w:r>
      <w:r w:rsidR="000A3B05">
        <w:rPr>
          <w:rFonts w:ascii="Calibri" w:hAnsi="Calibri" w:cs="Arial"/>
          <w:b/>
          <w:sz w:val="20"/>
          <w:szCs w:val="20"/>
        </w:rPr>
        <w:t>f</w:t>
      </w:r>
      <w:r w:rsidR="00F37FC9" w:rsidRPr="00DA251B">
        <w:rPr>
          <w:rFonts w:ascii="Calibri" w:hAnsi="Calibri" w:cs="Arial"/>
          <w:b/>
          <w:sz w:val="20"/>
          <w:szCs w:val="20"/>
        </w:rPr>
        <w:t>igura</w:t>
      </w:r>
      <w:r w:rsidR="00AD1ACF" w:rsidRPr="00DA251B">
        <w:rPr>
          <w:rFonts w:ascii="Calibri" w:hAnsi="Calibri" w:cs="Arial"/>
          <w:b/>
          <w:sz w:val="20"/>
          <w:szCs w:val="20"/>
        </w:rPr>
        <w:t xml:space="preserve"> 2</w:t>
      </w:r>
      <w:r w:rsidR="00AD1ACF" w:rsidRPr="00DA251B">
        <w:rPr>
          <w:rFonts w:ascii="Calibri" w:hAnsi="Calibri" w:cs="Arial"/>
          <w:sz w:val="20"/>
          <w:szCs w:val="20"/>
        </w:rPr>
        <w:t xml:space="preserve"> </w:t>
      </w:r>
      <w:r w:rsidR="00F37FC9" w:rsidRPr="00DA251B">
        <w:rPr>
          <w:rFonts w:ascii="Calibri" w:hAnsi="Calibri" w:cs="Arial"/>
          <w:sz w:val="20"/>
          <w:szCs w:val="20"/>
        </w:rPr>
        <w:t>que representa a distribuição dos rios em Portugal continental</w:t>
      </w:r>
      <w:r w:rsidR="00AD1ACF" w:rsidRPr="00DA251B">
        <w:rPr>
          <w:rFonts w:ascii="Calibri" w:hAnsi="Calibri" w:cs="Arial"/>
          <w:sz w:val="20"/>
          <w:szCs w:val="20"/>
        </w:rPr>
        <w:t>.</w:t>
      </w:r>
    </w:p>
    <w:p w:rsidR="00AD1ACF" w:rsidRPr="00DA251B" w:rsidRDefault="000A3B05" w:rsidP="000A3B05">
      <w:pPr>
        <w:tabs>
          <w:tab w:val="left" w:pos="3360"/>
        </w:tabs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2345267" cy="4312377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5845" cy="431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B05" w:rsidRPr="000A3B05" w:rsidRDefault="000A3B05" w:rsidP="000A3B05">
      <w:pPr>
        <w:ind w:firstLine="2977"/>
        <w:rPr>
          <w:b/>
          <w:sz w:val="16"/>
          <w:szCs w:val="16"/>
        </w:rPr>
      </w:pPr>
      <w:r>
        <w:rPr>
          <w:b/>
          <w:sz w:val="16"/>
          <w:szCs w:val="16"/>
        </w:rPr>
        <w:t>Fig.</w:t>
      </w:r>
      <w:r w:rsidRPr="000A3B05">
        <w:rPr>
          <w:b/>
          <w:sz w:val="16"/>
          <w:szCs w:val="16"/>
        </w:rPr>
        <w:t xml:space="preserve"> 2 </w:t>
      </w:r>
      <w:r w:rsidRPr="000A3B05">
        <w:rPr>
          <w:sz w:val="16"/>
          <w:szCs w:val="16"/>
        </w:rPr>
        <w:t>Rede hidrográfica de Portugal continental.</w:t>
      </w:r>
      <w:r w:rsidRPr="000A3B05">
        <w:rPr>
          <w:b/>
          <w:sz w:val="16"/>
          <w:szCs w:val="16"/>
        </w:rPr>
        <w:t xml:space="preserve"> </w:t>
      </w:r>
    </w:p>
    <w:p w:rsidR="00A852AB" w:rsidRDefault="00A852AB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br w:type="page"/>
      </w:r>
    </w:p>
    <w:p w:rsidR="00B40943" w:rsidRPr="00DA251B" w:rsidRDefault="00B40943" w:rsidP="00B40943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lastRenderedPageBreak/>
        <w:t>Seleciona</w:t>
      </w:r>
      <w:r w:rsidRPr="00DA251B">
        <w:rPr>
          <w:rFonts w:ascii="Calibri" w:hAnsi="Calibri" w:cs="Arial"/>
          <w:sz w:val="20"/>
          <w:szCs w:val="20"/>
        </w:rPr>
        <w:t xml:space="preserve"> a opção correta para cada um dos itens.</w:t>
      </w:r>
    </w:p>
    <w:p w:rsidR="00AD1ACF" w:rsidRPr="00DA251B" w:rsidRDefault="000471FF" w:rsidP="000471FF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Os rios assinalados com os algarismos </w:t>
      </w:r>
      <w:r w:rsidRPr="00ED43B0">
        <w:rPr>
          <w:rFonts w:ascii="Calibri" w:hAnsi="Calibri" w:cs="Arial"/>
          <w:b/>
          <w:sz w:val="20"/>
          <w:szCs w:val="20"/>
        </w:rPr>
        <w:t>1</w:t>
      </w:r>
      <w:r w:rsidRPr="00DA251B">
        <w:rPr>
          <w:rFonts w:ascii="Calibri" w:hAnsi="Calibri" w:cs="Arial"/>
          <w:sz w:val="20"/>
          <w:szCs w:val="20"/>
        </w:rPr>
        <w:t xml:space="preserve">, </w:t>
      </w:r>
      <w:r w:rsidRPr="00ED43B0">
        <w:rPr>
          <w:rFonts w:ascii="Calibri" w:hAnsi="Calibri" w:cs="Arial"/>
          <w:b/>
          <w:sz w:val="20"/>
          <w:szCs w:val="20"/>
        </w:rPr>
        <w:t>2</w:t>
      </w:r>
      <w:r w:rsidRPr="00DA251B">
        <w:rPr>
          <w:rFonts w:ascii="Calibri" w:hAnsi="Calibri" w:cs="Arial"/>
          <w:sz w:val="20"/>
          <w:szCs w:val="20"/>
        </w:rPr>
        <w:t xml:space="preserve">, </w:t>
      </w:r>
      <w:r w:rsidRPr="00ED43B0">
        <w:rPr>
          <w:rFonts w:ascii="Calibri" w:hAnsi="Calibri" w:cs="Arial"/>
          <w:b/>
          <w:sz w:val="20"/>
          <w:szCs w:val="20"/>
        </w:rPr>
        <w:t>3</w:t>
      </w:r>
      <w:r w:rsidRPr="00DA251B">
        <w:rPr>
          <w:rFonts w:ascii="Calibri" w:hAnsi="Calibri" w:cs="Arial"/>
          <w:sz w:val="20"/>
          <w:szCs w:val="20"/>
        </w:rPr>
        <w:t xml:space="preserve"> e </w:t>
      </w:r>
      <w:r w:rsidRPr="00ED43B0">
        <w:rPr>
          <w:rFonts w:ascii="Calibri" w:hAnsi="Calibri" w:cs="Arial"/>
          <w:b/>
          <w:sz w:val="20"/>
          <w:szCs w:val="20"/>
        </w:rPr>
        <w:t>4</w:t>
      </w:r>
      <w:r w:rsidRPr="00DA251B">
        <w:rPr>
          <w:rFonts w:ascii="Calibri" w:hAnsi="Calibri" w:cs="Arial"/>
          <w:sz w:val="20"/>
          <w:szCs w:val="20"/>
        </w:rPr>
        <w:t xml:space="preserve"> são respetivamente</w:t>
      </w:r>
      <w:r w:rsidR="00B40943" w:rsidRPr="00DA251B">
        <w:rPr>
          <w:rFonts w:ascii="Calibri" w:hAnsi="Calibri" w:cs="Arial"/>
          <w:sz w:val="20"/>
          <w:szCs w:val="20"/>
        </w:rPr>
        <w:t>…</w:t>
      </w:r>
    </w:p>
    <w:p w:rsidR="000471FF" w:rsidRPr="00DA251B" w:rsidRDefault="00B40943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0471FF" w:rsidRPr="00DA251B">
        <w:rPr>
          <w:rFonts w:ascii="Calibri" w:hAnsi="Calibri" w:cs="Arial"/>
          <w:sz w:val="20"/>
          <w:szCs w:val="20"/>
        </w:rPr>
        <w:t xml:space="preserve">Douro, Mondego, Tejo e Guadiana. </w:t>
      </w:r>
      <w:r w:rsidR="000A3B0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471FF" w:rsidRPr="00DA251B" w:rsidRDefault="00B40943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0471FF" w:rsidRPr="00DA251B">
        <w:rPr>
          <w:rFonts w:ascii="Calibri" w:hAnsi="Calibri" w:cs="Arial"/>
          <w:sz w:val="20"/>
          <w:szCs w:val="20"/>
        </w:rPr>
        <w:t xml:space="preserve">Mondego, Tejo, Douro, e Guadiana. </w:t>
      </w:r>
      <w:r w:rsidR="000A3B0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B40943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0471FF" w:rsidRPr="00DA251B">
        <w:rPr>
          <w:rFonts w:ascii="Calibri" w:hAnsi="Calibri" w:cs="Arial"/>
          <w:sz w:val="20"/>
          <w:szCs w:val="20"/>
        </w:rPr>
        <w:t xml:space="preserve">Mondego, Douro, Tejo e Sado. </w:t>
      </w:r>
      <w:r w:rsidR="000A3B05">
        <w:rPr>
          <w:rFonts w:ascii="Calibri" w:hAnsi="Calibri" w:cs="Arial"/>
          <w:sz w:val="20"/>
          <w:szCs w:val="20"/>
        </w:rPr>
        <w:tab/>
      </w:r>
      <w:r w:rsidR="000A3B0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B40943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0471FF" w:rsidRPr="00DA251B">
        <w:rPr>
          <w:rFonts w:ascii="Calibri" w:hAnsi="Calibri" w:cs="Arial"/>
          <w:sz w:val="20"/>
          <w:szCs w:val="20"/>
        </w:rPr>
        <w:t>Mondego, Douro, Tejo e Guadiana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0A3B0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B40943" w:rsidP="00B40943">
      <w:pPr>
        <w:pStyle w:val="PargrafodaLista"/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</w:p>
    <w:p w:rsidR="00AD1ACF" w:rsidRPr="00DA251B" w:rsidRDefault="0000423B" w:rsidP="000471FF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>O</w:t>
      </w:r>
      <w:r w:rsidR="005A5541" w:rsidRPr="00DA251B">
        <w:rPr>
          <w:rFonts w:ascii="Calibri" w:hAnsi="Calibri" w:cs="Arial"/>
          <w:sz w:val="20"/>
          <w:szCs w:val="20"/>
        </w:rPr>
        <w:t xml:space="preserve">s rios </w:t>
      </w:r>
      <w:r w:rsidRPr="00DA251B">
        <w:rPr>
          <w:rFonts w:ascii="Calibri" w:hAnsi="Calibri" w:cs="Arial"/>
          <w:sz w:val="20"/>
          <w:szCs w:val="20"/>
        </w:rPr>
        <w:t xml:space="preserve">nacionais </w:t>
      </w:r>
      <w:r w:rsidR="005A5541" w:rsidRPr="00DA251B">
        <w:rPr>
          <w:rFonts w:ascii="Calibri" w:hAnsi="Calibri" w:cs="Arial"/>
          <w:sz w:val="20"/>
          <w:szCs w:val="20"/>
        </w:rPr>
        <w:t xml:space="preserve">assinalados na </w:t>
      </w:r>
      <w:r w:rsidR="005A5541" w:rsidRPr="000A3B05">
        <w:rPr>
          <w:rFonts w:ascii="Calibri" w:hAnsi="Calibri" w:cs="Arial"/>
          <w:b/>
          <w:sz w:val="20"/>
          <w:szCs w:val="20"/>
        </w:rPr>
        <w:t>figura</w:t>
      </w:r>
      <w:r w:rsidRPr="000A3B05">
        <w:rPr>
          <w:rFonts w:ascii="Calibri" w:hAnsi="Calibri" w:cs="Arial"/>
          <w:b/>
          <w:sz w:val="20"/>
          <w:szCs w:val="20"/>
        </w:rPr>
        <w:t xml:space="preserve"> 2</w:t>
      </w:r>
      <w:r w:rsidR="005A5541" w:rsidRPr="00DA251B">
        <w:rPr>
          <w:rFonts w:ascii="Calibri" w:hAnsi="Calibri" w:cs="Arial"/>
          <w:sz w:val="20"/>
          <w:szCs w:val="20"/>
        </w:rPr>
        <w:t xml:space="preserve"> são os</w:t>
      </w:r>
      <w:r w:rsidR="00B40943" w:rsidRPr="00DA251B">
        <w:rPr>
          <w:rFonts w:ascii="Calibri" w:hAnsi="Calibri" w:cs="Arial"/>
          <w:sz w:val="20"/>
          <w:szCs w:val="20"/>
        </w:rPr>
        <w:t>…</w:t>
      </w:r>
    </w:p>
    <w:p w:rsidR="00AD1ACF" w:rsidRPr="00DA251B" w:rsidRDefault="00B40943" w:rsidP="00A852AB">
      <w:pPr>
        <w:pStyle w:val="PargrafodaLista"/>
        <w:tabs>
          <w:tab w:val="left" w:pos="1701"/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5A5541" w:rsidRPr="00DA251B">
        <w:rPr>
          <w:rFonts w:ascii="Calibri" w:hAnsi="Calibri" w:cs="Arial"/>
          <w:sz w:val="20"/>
          <w:szCs w:val="20"/>
        </w:rPr>
        <w:t>1 e 2</w:t>
      </w:r>
      <w:r w:rsidRPr="00DA251B">
        <w:rPr>
          <w:rFonts w:ascii="Calibri" w:hAnsi="Calibri" w:cs="Arial"/>
          <w:sz w:val="20"/>
          <w:szCs w:val="20"/>
        </w:rPr>
        <w:t>.</w:t>
      </w:r>
      <w:r w:rsidR="002233F6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B40943" w:rsidP="00A852AB">
      <w:pPr>
        <w:pStyle w:val="PargrafodaLista"/>
        <w:tabs>
          <w:tab w:val="left" w:pos="1701"/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5A5541" w:rsidRPr="00DA251B">
        <w:rPr>
          <w:rFonts w:ascii="Calibri" w:hAnsi="Calibri" w:cs="Arial"/>
          <w:sz w:val="20"/>
          <w:szCs w:val="20"/>
        </w:rPr>
        <w:t>2 e 6</w:t>
      </w:r>
      <w:r w:rsidR="008B40A4" w:rsidRPr="00DA251B">
        <w:rPr>
          <w:rFonts w:ascii="Calibri" w:hAnsi="Calibri" w:cs="Arial"/>
          <w:sz w:val="20"/>
          <w:szCs w:val="20"/>
        </w:rPr>
        <w:t>.</w:t>
      </w:r>
      <w:r w:rsidR="002233F6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B40943" w:rsidP="00A852AB">
      <w:pPr>
        <w:pStyle w:val="PargrafodaLista"/>
        <w:tabs>
          <w:tab w:val="left" w:pos="1701"/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5A5541" w:rsidRPr="00DA251B">
        <w:rPr>
          <w:rFonts w:ascii="Calibri" w:hAnsi="Calibri" w:cs="Arial"/>
          <w:sz w:val="20"/>
          <w:szCs w:val="20"/>
        </w:rPr>
        <w:t>1 e 6</w:t>
      </w:r>
      <w:r w:rsidRPr="00DA251B">
        <w:rPr>
          <w:rFonts w:ascii="Calibri" w:hAnsi="Calibri" w:cs="Arial"/>
          <w:sz w:val="20"/>
          <w:szCs w:val="20"/>
        </w:rPr>
        <w:t>.</w:t>
      </w:r>
      <w:r w:rsidR="002233F6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B40943" w:rsidP="00A852AB">
      <w:pPr>
        <w:pStyle w:val="PargrafodaLista"/>
        <w:tabs>
          <w:tab w:val="left" w:pos="1701"/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5A5541" w:rsidRPr="00DA251B">
        <w:rPr>
          <w:rFonts w:ascii="Calibri" w:hAnsi="Calibri" w:cs="Arial"/>
          <w:sz w:val="20"/>
          <w:szCs w:val="20"/>
        </w:rPr>
        <w:t>5 e 6</w:t>
      </w:r>
      <w:r w:rsidR="002233F6">
        <w:rPr>
          <w:rFonts w:ascii="Calibri" w:hAnsi="Calibri" w:cs="Arial"/>
          <w:sz w:val="20"/>
          <w:szCs w:val="20"/>
        </w:rPr>
        <w:t>.</w:t>
      </w:r>
      <w:r w:rsidR="002233F6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B40943" w:rsidP="00B40943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AD1ACF" w:rsidRPr="00DA251B" w:rsidRDefault="005A5541" w:rsidP="005A5541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>A cidade do Porto</w:t>
      </w:r>
      <w:r w:rsidR="008B40A4" w:rsidRPr="00DA251B">
        <w:rPr>
          <w:rFonts w:ascii="Calibri" w:hAnsi="Calibri" w:cs="Arial"/>
          <w:sz w:val="20"/>
          <w:szCs w:val="20"/>
        </w:rPr>
        <w:t xml:space="preserve"> em relação ao Rio Douro localiza-se</w:t>
      </w:r>
      <w:r w:rsidR="00B40943" w:rsidRPr="00DA251B">
        <w:rPr>
          <w:rFonts w:ascii="Calibri" w:hAnsi="Calibri" w:cs="Arial"/>
          <w:sz w:val="20"/>
          <w:szCs w:val="20"/>
        </w:rPr>
        <w:t xml:space="preserve">… </w:t>
      </w:r>
    </w:p>
    <w:p w:rsidR="00AD1ACF" w:rsidRPr="00DA251B" w:rsidRDefault="00B40943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62340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E62340">
        <w:rPr>
          <w:rFonts w:ascii="Calibri" w:hAnsi="Calibri" w:cs="Arial"/>
          <w:sz w:val="20"/>
          <w:szCs w:val="20"/>
        </w:rPr>
        <w:t>…</w:t>
      </w:r>
      <w:r w:rsidR="008B40A4" w:rsidRPr="00DA251B">
        <w:rPr>
          <w:rFonts w:ascii="Calibri" w:hAnsi="Calibri" w:cs="Arial"/>
          <w:sz w:val="20"/>
          <w:szCs w:val="20"/>
        </w:rPr>
        <w:t>na sua margem esquerda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E62340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B40943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62340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E62340">
        <w:rPr>
          <w:rFonts w:ascii="Calibri" w:hAnsi="Calibri" w:cs="Arial"/>
          <w:sz w:val="20"/>
          <w:szCs w:val="20"/>
        </w:rPr>
        <w:t>…</w:t>
      </w:r>
      <w:r w:rsidR="008B40A4" w:rsidRPr="00DA251B">
        <w:rPr>
          <w:rFonts w:ascii="Calibri" w:hAnsi="Calibri" w:cs="Arial"/>
          <w:sz w:val="20"/>
          <w:szCs w:val="20"/>
        </w:rPr>
        <w:t>na sua margem direita.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E62340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62340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E62340">
        <w:rPr>
          <w:rFonts w:ascii="Calibri" w:hAnsi="Calibri" w:cs="Arial"/>
          <w:sz w:val="20"/>
          <w:szCs w:val="20"/>
        </w:rPr>
        <w:t>…</w:t>
      </w:r>
      <w:r w:rsidR="008B40A4" w:rsidRPr="00DA251B">
        <w:rPr>
          <w:rFonts w:ascii="Calibri" w:hAnsi="Calibri" w:cs="Arial"/>
          <w:sz w:val="20"/>
          <w:szCs w:val="20"/>
        </w:rPr>
        <w:t>na sua margem leste</w:t>
      </w:r>
      <w:r w:rsidR="00B40943" w:rsidRPr="00DA251B">
        <w:rPr>
          <w:rFonts w:ascii="Calibri" w:hAnsi="Calibri" w:cs="Arial"/>
          <w:sz w:val="20"/>
          <w:szCs w:val="20"/>
        </w:rPr>
        <w:t xml:space="preserve">. </w:t>
      </w:r>
      <w:r w:rsidR="00E62340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AD1ACF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62340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E62340">
        <w:rPr>
          <w:rFonts w:ascii="Calibri" w:hAnsi="Calibri" w:cs="Arial"/>
          <w:sz w:val="20"/>
          <w:szCs w:val="20"/>
        </w:rPr>
        <w:t>…</w:t>
      </w:r>
      <w:r w:rsidR="008B40A4" w:rsidRPr="00DA251B">
        <w:rPr>
          <w:rFonts w:ascii="Calibri" w:hAnsi="Calibri" w:cs="Arial"/>
          <w:sz w:val="20"/>
          <w:szCs w:val="20"/>
        </w:rPr>
        <w:t>na sua margem oeste</w:t>
      </w:r>
      <w:r w:rsidR="00B40943" w:rsidRPr="00DA251B">
        <w:rPr>
          <w:rFonts w:ascii="Calibri" w:hAnsi="Calibri" w:cs="Arial"/>
          <w:sz w:val="20"/>
          <w:szCs w:val="20"/>
        </w:rPr>
        <w:t xml:space="preserve">. </w:t>
      </w:r>
      <w:r w:rsidR="00E62340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B40943" w:rsidP="00B40943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AD1ACF" w:rsidRPr="00DA251B" w:rsidRDefault="008B40A4" w:rsidP="008B40A4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>Na secção “</w:t>
      </w:r>
      <w:r w:rsidRPr="00ED43B0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>”</w:t>
      </w:r>
      <w:r w:rsidR="0000423B" w:rsidRPr="00DA251B">
        <w:rPr>
          <w:rFonts w:ascii="Calibri" w:hAnsi="Calibri" w:cs="Arial"/>
          <w:sz w:val="20"/>
          <w:szCs w:val="20"/>
        </w:rPr>
        <w:t xml:space="preserve">, </w:t>
      </w:r>
      <w:r w:rsidRPr="00DA251B">
        <w:rPr>
          <w:rFonts w:ascii="Calibri" w:hAnsi="Calibri" w:cs="Arial"/>
          <w:sz w:val="20"/>
          <w:szCs w:val="20"/>
        </w:rPr>
        <w:t>o rio Douro apresenta um</w:t>
      </w:r>
      <w:r w:rsidR="0000423B" w:rsidRPr="00DA251B">
        <w:rPr>
          <w:rFonts w:ascii="Calibri" w:hAnsi="Calibri" w:cs="Arial"/>
          <w:sz w:val="20"/>
          <w:szCs w:val="20"/>
        </w:rPr>
        <w:t xml:space="preserve"> vale</w:t>
      </w:r>
      <w:r w:rsidR="00B40943" w:rsidRPr="00DA251B">
        <w:rPr>
          <w:rFonts w:ascii="Calibri" w:hAnsi="Calibri" w:cs="Arial"/>
          <w:sz w:val="20"/>
          <w:szCs w:val="20"/>
        </w:rPr>
        <w:t>…</w:t>
      </w:r>
    </w:p>
    <w:p w:rsidR="00AD1ACF" w:rsidRPr="00DA251B" w:rsidRDefault="00B40943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FF3A29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FF3A29">
        <w:rPr>
          <w:rFonts w:ascii="Calibri" w:hAnsi="Calibri" w:cs="Arial"/>
          <w:sz w:val="20"/>
          <w:szCs w:val="20"/>
        </w:rPr>
        <w:t>…</w:t>
      </w:r>
      <w:r w:rsidR="00D27944" w:rsidRPr="00DA251B">
        <w:rPr>
          <w:rFonts w:ascii="Calibri" w:hAnsi="Calibri" w:cs="Arial"/>
          <w:sz w:val="20"/>
          <w:szCs w:val="20"/>
        </w:rPr>
        <w:t>em V fechado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FF3A29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B40943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FF3A29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FF3A29">
        <w:rPr>
          <w:rFonts w:ascii="Calibri" w:hAnsi="Calibri" w:cs="Arial"/>
          <w:sz w:val="20"/>
          <w:szCs w:val="20"/>
        </w:rPr>
        <w:t>…</w:t>
      </w:r>
      <w:r w:rsidR="00D27944" w:rsidRPr="00DA251B">
        <w:rPr>
          <w:rFonts w:ascii="Calibri" w:hAnsi="Calibri" w:cs="Arial"/>
          <w:sz w:val="20"/>
          <w:szCs w:val="20"/>
        </w:rPr>
        <w:t>em V aberto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FF3A29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B40943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FF3A29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FF3A29">
        <w:rPr>
          <w:rFonts w:ascii="Calibri" w:hAnsi="Calibri" w:cs="Arial"/>
          <w:sz w:val="20"/>
          <w:szCs w:val="20"/>
        </w:rPr>
        <w:t>…</w:t>
      </w:r>
      <w:r w:rsidR="00D27944" w:rsidRPr="00DA251B">
        <w:rPr>
          <w:rFonts w:ascii="Calibri" w:hAnsi="Calibri" w:cs="Arial"/>
          <w:sz w:val="20"/>
          <w:szCs w:val="20"/>
        </w:rPr>
        <w:t>aberto de fundo plano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FF3A29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00423B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FF3A29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r w:rsidR="00D27944" w:rsidRPr="00DA251B">
        <w:rPr>
          <w:rFonts w:ascii="Calibri" w:hAnsi="Calibri" w:cs="Arial"/>
          <w:sz w:val="20"/>
          <w:szCs w:val="20"/>
        </w:rPr>
        <w:t xml:space="preserve"> </w:t>
      </w:r>
      <w:r w:rsidR="00FF3A29">
        <w:rPr>
          <w:rFonts w:ascii="Calibri" w:hAnsi="Calibri" w:cs="Arial"/>
          <w:sz w:val="20"/>
          <w:szCs w:val="20"/>
        </w:rPr>
        <w:t>…</w:t>
      </w:r>
      <w:r w:rsidR="00D27944" w:rsidRPr="00DA251B">
        <w:rPr>
          <w:rFonts w:ascii="Calibri" w:hAnsi="Calibri" w:cs="Arial"/>
          <w:sz w:val="20"/>
          <w:szCs w:val="20"/>
        </w:rPr>
        <w:t>fechado de fundo plano</w:t>
      </w:r>
      <w:r w:rsidRPr="00DA251B">
        <w:rPr>
          <w:rFonts w:ascii="Calibri" w:hAnsi="Calibri" w:cs="Arial"/>
          <w:sz w:val="20"/>
          <w:szCs w:val="20"/>
        </w:rPr>
        <w:t>.</w:t>
      </w:r>
      <w:r w:rsidR="00B40943" w:rsidRPr="00DA251B">
        <w:rPr>
          <w:rFonts w:ascii="Calibri" w:hAnsi="Calibri" w:cs="Arial"/>
          <w:sz w:val="20"/>
          <w:szCs w:val="20"/>
        </w:rPr>
        <w:t xml:space="preserve"> </w:t>
      </w:r>
      <w:r w:rsidR="00A852AB" w:rsidRPr="000612F5">
        <w:rPr>
          <w:rFonts w:ascii="Webdings" w:hAnsi="Webdings"/>
        </w:rPr>
        <w:t></w:t>
      </w:r>
    </w:p>
    <w:p w:rsidR="008F1791" w:rsidRPr="00DA251B" w:rsidRDefault="008F1791" w:rsidP="007F4890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AD1ACF" w:rsidRPr="00DA251B" w:rsidRDefault="00D27944" w:rsidP="00AD1ACF">
      <w:pPr>
        <w:pStyle w:val="PargrafodaLista"/>
        <w:numPr>
          <w:ilvl w:val="0"/>
          <w:numId w:val="19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Refere </w:t>
      </w:r>
      <w:r w:rsidRPr="00DA251B">
        <w:rPr>
          <w:rFonts w:ascii="Calibri" w:hAnsi="Calibri" w:cs="Arial"/>
          <w:sz w:val="20"/>
          <w:szCs w:val="20"/>
        </w:rPr>
        <w:t>o regime fluvial típico dos rios nacionais.</w:t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D1ACF" w:rsidRPr="00DA251B" w:rsidRDefault="002A650B" w:rsidP="00AD1ACF">
      <w:pPr>
        <w:pStyle w:val="PargrafodaLista"/>
        <w:numPr>
          <w:ilvl w:val="0"/>
          <w:numId w:val="19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Menciona </w:t>
      </w:r>
      <w:r w:rsidRPr="00DA251B">
        <w:rPr>
          <w:rFonts w:ascii="Calibri" w:hAnsi="Calibri" w:cs="Arial"/>
          <w:sz w:val="20"/>
          <w:szCs w:val="20"/>
        </w:rPr>
        <w:t>duas vantagens e duas desvantagens da construção de barragens.</w:t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Default="00301C04">
      <w:pPr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br w:type="page"/>
      </w:r>
    </w:p>
    <w:p w:rsidR="00A860E8" w:rsidRPr="00301C04" w:rsidRDefault="00301C04" w:rsidP="00A860E8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301C04">
        <w:rPr>
          <w:rFonts w:ascii="Calibri" w:hAnsi="Calibri" w:cs="Arial"/>
          <w:b/>
          <w:sz w:val="28"/>
          <w:szCs w:val="28"/>
        </w:rPr>
        <w:lastRenderedPageBreak/>
        <w:t>Grupo</w:t>
      </w:r>
      <w:r w:rsidR="00A860E8" w:rsidRPr="00301C04">
        <w:rPr>
          <w:rFonts w:ascii="Calibri" w:hAnsi="Calibri" w:cs="Arial"/>
          <w:b/>
          <w:sz w:val="28"/>
          <w:szCs w:val="28"/>
        </w:rPr>
        <w:t xml:space="preserve"> I</w:t>
      </w:r>
      <w:r w:rsidR="00EA5598" w:rsidRPr="00301C04">
        <w:rPr>
          <w:rFonts w:ascii="Calibri" w:hAnsi="Calibri" w:cs="Arial"/>
          <w:b/>
          <w:sz w:val="28"/>
          <w:szCs w:val="28"/>
        </w:rPr>
        <w:t>II</w:t>
      </w:r>
    </w:p>
    <w:p w:rsidR="00AD1ACF" w:rsidRPr="00DA251B" w:rsidRDefault="005B1BB5" w:rsidP="00AD1ACF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Observa </w:t>
      </w:r>
      <w:r w:rsidR="00F344BE" w:rsidRPr="00DA251B">
        <w:rPr>
          <w:rFonts w:ascii="Calibri" w:hAnsi="Calibri" w:cs="Arial"/>
          <w:sz w:val="20"/>
          <w:szCs w:val="20"/>
        </w:rPr>
        <w:t>as</w:t>
      </w:r>
      <w:r w:rsidR="00033769" w:rsidRPr="00DA251B">
        <w:rPr>
          <w:rFonts w:ascii="Calibri" w:hAnsi="Calibri" w:cs="Arial"/>
          <w:sz w:val="20"/>
          <w:szCs w:val="20"/>
        </w:rPr>
        <w:t xml:space="preserve"> </w:t>
      </w:r>
      <w:r w:rsidR="00033769" w:rsidRPr="00606263">
        <w:rPr>
          <w:rFonts w:ascii="Calibri" w:hAnsi="Calibri" w:cs="Arial"/>
          <w:b/>
          <w:sz w:val="20"/>
          <w:szCs w:val="20"/>
        </w:rPr>
        <w:t xml:space="preserve">figuras </w:t>
      </w:r>
      <w:r w:rsidR="00F344BE" w:rsidRPr="00606263">
        <w:rPr>
          <w:rFonts w:ascii="Calibri" w:hAnsi="Calibri" w:cs="Arial"/>
          <w:b/>
          <w:sz w:val="20"/>
          <w:szCs w:val="20"/>
        </w:rPr>
        <w:t>3</w:t>
      </w:r>
      <w:r w:rsidR="00F344BE" w:rsidRPr="00DA251B">
        <w:rPr>
          <w:rFonts w:ascii="Calibri" w:hAnsi="Calibri" w:cs="Arial"/>
          <w:sz w:val="20"/>
          <w:szCs w:val="20"/>
        </w:rPr>
        <w:t xml:space="preserve"> e </w:t>
      </w:r>
      <w:r w:rsidR="00F344BE" w:rsidRPr="00606263">
        <w:rPr>
          <w:rFonts w:ascii="Calibri" w:hAnsi="Calibri" w:cs="Arial"/>
          <w:b/>
          <w:sz w:val="20"/>
          <w:szCs w:val="20"/>
        </w:rPr>
        <w:t>4</w:t>
      </w:r>
      <w:r w:rsidR="00F344BE" w:rsidRPr="00DA251B">
        <w:rPr>
          <w:rFonts w:ascii="Calibri" w:hAnsi="Calibri" w:cs="Arial"/>
          <w:sz w:val="20"/>
          <w:szCs w:val="20"/>
        </w:rPr>
        <w:t xml:space="preserve"> </w:t>
      </w:r>
      <w:r w:rsidR="00033769" w:rsidRPr="00DA251B">
        <w:rPr>
          <w:rFonts w:ascii="Calibri" w:hAnsi="Calibri" w:cs="Arial"/>
          <w:sz w:val="20"/>
          <w:szCs w:val="20"/>
        </w:rPr>
        <w:t>que representam dois rios a nível mundial.</w:t>
      </w:r>
    </w:p>
    <w:p w:rsidR="00AD1ACF" w:rsidRPr="00DA251B" w:rsidRDefault="00301C04" w:rsidP="00AD1ACF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6047232" cy="198424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232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Arial"/>
          <w:sz w:val="20"/>
          <w:szCs w:val="20"/>
        </w:rPr>
        <w:t xml:space="preserve"> </w:t>
      </w:r>
      <w:r w:rsidR="00084DF1" w:rsidRPr="00DA251B">
        <w:rPr>
          <w:rFonts w:ascii="Calibri" w:hAnsi="Calibri" w:cs="Arial"/>
          <w:sz w:val="20"/>
          <w:szCs w:val="20"/>
        </w:rPr>
        <w:t xml:space="preserve"> </w:t>
      </w:r>
    </w:p>
    <w:p w:rsidR="003C5028" w:rsidRDefault="00301C04" w:rsidP="003C5028">
      <w:pPr>
        <w:tabs>
          <w:tab w:val="left" w:pos="3360"/>
          <w:tab w:val="left" w:pos="4962"/>
        </w:tabs>
        <w:jc w:val="both"/>
        <w:rPr>
          <w:rFonts w:ascii="Calibri" w:hAnsi="Calibri" w:cs="Arial"/>
          <w:b/>
          <w:sz w:val="16"/>
          <w:szCs w:val="16"/>
        </w:rPr>
      </w:pPr>
      <w:r w:rsidRPr="00301C04">
        <w:rPr>
          <w:rFonts w:ascii="Calibri" w:hAnsi="Calibri" w:cs="Arial"/>
          <w:b/>
          <w:sz w:val="16"/>
          <w:szCs w:val="16"/>
        </w:rPr>
        <w:t xml:space="preserve">Fig. 3 </w:t>
      </w:r>
      <w:r w:rsidRPr="00301C04">
        <w:rPr>
          <w:rFonts w:ascii="Calibri" w:hAnsi="Calibri" w:cs="Arial"/>
          <w:sz w:val="16"/>
          <w:szCs w:val="16"/>
        </w:rPr>
        <w:t>Rio Amazonas, Brasil</w:t>
      </w:r>
      <w:r w:rsidR="00051B30">
        <w:rPr>
          <w:rFonts w:ascii="Calibri" w:hAnsi="Calibri" w:cs="Arial"/>
          <w:sz w:val="16"/>
          <w:szCs w:val="16"/>
        </w:rPr>
        <w:t>.</w:t>
      </w:r>
      <w:r w:rsidRPr="00301C04">
        <w:rPr>
          <w:rFonts w:ascii="Calibri" w:hAnsi="Calibri" w:cs="Arial"/>
          <w:sz w:val="16"/>
          <w:szCs w:val="16"/>
        </w:rPr>
        <w:t xml:space="preserve"> </w:t>
      </w:r>
      <w:r w:rsidR="003C5028">
        <w:rPr>
          <w:rFonts w:ascii="Calibri" w:hAnsi="Calibri" w:cs="Arial"/>
          <w:sz w:val="16"/>
          <w:szCs w:val="16"/>
        </w:rPr>
        <w:tab/>
      </w:r>
      <w:r w:rsidR="003C5028">
        <w:rPr>
          <w:rFonts w:ascii="Calibri" w:hAnsi="Calibri" w:cs="Arial"/>
          <w:sz w:val="16"/>
          <w:szCs w:val="16"/>
        </w:rPr>
        <w:tab/>
      </w:r>
      <w:r w:rsidRPr="00301C04">
        <w:rPr>
          <w:rFonts w:ascii="Calibri" w:hAnsi="Calibri" w:cs="Arial"/>
          <w:b/>
          <w:sz w:val="16"/>
          <w:szCs w:val="16"/>
        </w:rPr>
        <w:t xml:space="preserve">Fig. 4 </w:t>
      </w:r>
      <w:r w:rsidRPr="00301C04">
        <w:rPr>
          <w:rFonts w:ascii="Calibri" w:hAnsi="Calibri" w:cs="Arial"/>
          <w:sz w:val="16"/>
          <w:szCs w:val="16"/>
        </w:rPr>
        <w:t>Rio do Parque Nacional Chobe, Botswana</w:t>
      </w:r>
      <w:r w:rsidR="00051B30">
        <w:rPr>
          <w:rFonts w:ascii="Calibri" w:hAnsi="Calibri" w:cs="Arial"/>
          <w:sz w:val="16"/>
          <w:szCs w:val="16"/>
        </w:rPr>
        <w:t>.</w:t>
      </w:r>
      <w:bookmarkStart w:id="0" w:name="_GoBack"/>
      <w:bookmarkEnd w:id="0"/>
      <w:r w:rsidRPr="00301C04">
        <w:rPr>
          <w:rFonts w:ascii="Calibri" w:hAnsi="Calibri" w:cs="Arial"/>
          <w:b/>
          <w:sz w:val="16"/>
          <w:szCs w:val="16"/>
        </w:rPr>
        <w:tab/>
      </w:r>
    </w:p>
    <w:p w:rsidR="00FF128C" w:rsidRPr="00DA251B" w:rsidRDefault="00FF128C" w:rsidP="003C5028">
      <w:pPr>
        <w:tabs>
          <w:tab w:val="left" w:pos="3360"/>
          <w:tab w:val="left" w:pos="4962"/>
        </w:tabs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Seleciona </w:t>
      </w:r>
      <w:r w:rsidR="00B40943" w:rsidRPr="00DA251B">
        <w:rPr>
          <w:rFonts w:ascii="Calibri" w:hAnsi="Calibri" w:cs="Arial"/>
          <w:sz w:val="20"/>
          <w:szCs w:val="20"/>
        </w:rPr>
        <w:t xml:space="preserve">a opção </w:t>
      </w:r>
      <w:r w:rsidR="00084DF1" w:rsidRPr="00DA251B">
        <w:rPr>
          <w:rFonts w:ascii="Calibri" w:hAnsi="Calibri" w:cs="Arial"/>
          <w:sz w:val="20"/>
          <w:szCs w:val="20"/>
        </w:rPr>
        <w:t>que completa corretamente a frase.</w:t>
      </w:r>
    </w:p>
    <w:p w:rsidR="00084DF1" w:rsidRPr="00DA251B" w:rsidRDefault="00033769" w:rsidP="00033769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A </w:t>
      </w:r>
      <w:r w:rsidR="003C5028" w:rsidRPr="003C5028">
        <w:rPr>
          <w:rFonts w:ascii="Calibri" w:hAnsi="Calibri" w:cs="Arial"/>
          <w:b/>
          <w:sz w:val="20"/>
          <w:szCs w:val="20"/>
        </w:rPr>
        <w:t>f</w:t>
      </w:r>
      <w:r w:rsidR="0000423B" w:rsidRPr="003C5028">
        <w:rPr>
          <w:rFonts w:ascii="Calibri" w:hAnsi="Calibri" w:cs="Arial"/>
          <w:b/>
          <w:sz w:val="20"/>
          <w:szCs w:val="20"/>
        </w:rPr>
        <w:t>igura 3</w:t>
      </w:r>
      <w:r w:rsidRPr="00DA251B">
        <w:rPr>
          <w:rFonts w:ascii="Calibri" w:hAnsi="Calibri" w:cs="Arial"/>
          <w:sz w:val="20"/>
          <w:szCs w:val="20"/>
        </w:rPr>
        <w:t xml:space="preserve"> apresenta maior caudal porque percorre uma região onde</w:t>
      </w:r>
      <w:r w:rsidR="00CF3ACD" w:rsidRPr="00DA251B">
        <w:rPr>
          <w:rFonts w:ascii="Calibri" w:hAnsi="Calibri" w:cs="Arial"/>
          <w:sz w:val="20"/>
          <w:szCs w:val="20"/>
        </w:rPr>
        <w:t>…</w:t>
      </w:r>
    </w:p>
    <w:p w:rsidR="00084DF1" w:rsidRPr="003C5028" w:rsidRDefault="00FF128C" w:rsidP="00A852AB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033769" w:rsidRPr="00DA251B">
        <w:rPr>
          <w:rFonts w:ascii="Calibri" w:hAnsi="Calibri" w:cs="Arial"/>
          <w:sz w:val="20"/>
          <w:szCs w:val="20"/>
        </w:rPr>
        <w:t>o leito é constituído por rochas permeáveis.</w:t>
      </w:r>
      <w:r w:rsidR="006448DA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FF128C" w:rsidP="00A852AB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033769" w:rsidRPr="00DA251B">
        <w:rPr>
          <w:rFonts w:ascii="Calibri" w:hAnsi="Calibri" w:cs="Arial"/>
          <w:sz w:val="20"/>
          <w:szCs w:val="20"/>
        </w:rPr>
        <w:t>a precipitação é muito abundante.</w:t>
      </w:r>
      <w:r w:rsidR="002A2823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b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FF128C" w:rsidP="00A852AB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033769" w:rsidRPr="00DA251B">
        <w:rPr>
          <w:rFonts w:ascii="Calibri" w:hAnsi="Calibri" w:cs="Arial"/>
          <w:sz w:val="20"/>
          <w:szCs w:val="20"/>
        </w:rPr>
        <w:t>o relevo do leito dominante é acidentado.</w:t>
      </w:r>
      <w:r w:rsidR="00084DF1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FF128C" w:rsidRPr="00DA251B" w:rsidRDefault="00FF128C" w:rsidP="00A852AB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033769" w:rsidRPr="00DA251B">
        <w:rPr>
          <w:rFonts w:ascii="Calibri" w:hAnsi="Calibri" w:cs="Arial"/>
          <w:sz w:val="20"/>
          <w:szCs w:val="20"/>
        </w:rPr>
        <w:t>a temperatura é muito elevada</w:t>
      </w:r>
      <w:r w:rsidR="009771D9" w:rsidRPr="00DA251B">
        <w:rPr>
          <w:rFonts w:ascii="Calibri" w:hAnsi="Calibri" w:cs="Arial"/>
          <w:sz w:val="20"/>
          <w:szCs w:val="20"/>
        </w:rPr>
        <w:t xml:space="preserve">.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FF128C" w:rsidRPr="00DA251B" w:rsidRDefault="00FF128C" w:rsidP="00FF128C">
      <w:pPr>
        <w:pStyle w:val="PargrafodaLista"/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084DF1" w:rsidRPr="00DA251B" w:rsidRDefault="00033769" w:rsidP="00084DF1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O rio representado na </w:t>
      </w:r>
      <w:r w:rsidRPr="003C5028">
        <w:rPr>
          <w:rFonts w:ascii="Calibri" w:hAnsi="Calibri" w:cs="Arial"/>
          <w:b/>
          <w:sz w:val="20"/>
          <w:szCs w:val="20"/>
        </w:rPr>
        <w:t>figura 4</w:t>
      </w:r>
      <w:r w:rsidRPr="00DA251B">
        <w:rPr>
          <w:rFonts w:ascii="Calibri" w:hAnsi="Calibri" w:cs="Arial"/>
          <w:sz w:val="20"/>
          <w:szCs w:val="20"/>
        </w:rPr>
        <w:t xml:space="preserve"> apresenta reduzido caudal devido</w:t>
      </w:r>
      <w:r w:rsidR="00CF3ACD" w:rsidRPr="00DA251B">
        <w:rPr>
          <w:rFonts w:ascii="Calibri" w:hAnsi="Calibri" w:cs="Arial"/>
          <w:sz w:val="20"/>
          <w:szCs w:val="20"/>
        </w:rPr>
        <w:t>…</w:t>
      </w:r>
    </w:p>
    <w:p w:rsidR="00084DF1" w:rsidRPr="00DA251B" w:rsidRDefault="006448DA" w:rsidP="00A852AB">
      <w:pPr>
        <w:pStyle w:val="PargrafodaLista"/>
        <w:tabs>
          <w:tab w:val="left" w:pos="6237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033769" w:rsidRPr="00DA251B">
        <w:rPr>
          <w:rFonts w:ascii="Calibri" w:hAnsi="Calibri" w:cs="Arial"/>
          <w:sz w:val="20"/>
          <w:szCs w:val="20"/>
        </w:rPr>
        <w:t>à existência de rochas permeáveis e temperatura</w:t>
      </w:r>
      <w:r w:rsidR="009F4521" w:rsidRPr="00DA251B">
        <w:rPr>
          <w:rFonts w:ascii="Calibri" w:hAnsi="Calibri" w:cs="Arial"/>
          <w:sz w:val="20"/>
          <w:szCs w:val="20"/>
        </w:rPr>
        <w:t>s</w:t>
      </w:r>
      <w:r w:rsidR="00033769" w:rsidRPr="00DA251B">
        <w:rPr>
          <w:rFonts w:ascii="Calibri" w:hAnsi="Calibri" w:cs="Arial"/>
          <w:sz w:val="20"/>
          <w:szCs w:val="20"/>
        </w:rPr>
        <w:t xml:space="preserve"> elevada</w:t>
      </w:r>
      <w:r w:rsidR="009F4521" w:rsidRPr="00DA251B">
        <w:rPr>
          <w:rFonts w:ascii="Calibri" w:hAnsi="Calibri" w:cs="Arial"/>
          <w:sz w:val="20"/>
          <w:szCs w:val="20"/>
        </w:rPr>
        <w:t>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6448DA" w:rsidP="00A852AB">
      <w:pPr>
        <w:pStyle w:val="PargrafodaLista"/>
        <w:tabs>
          <w:tab w:val="left" w:pos="6237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à existência de rochas impermeáveis e temperaturas elevadas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9F4521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6448DA" w:rsidP="00A852AB">
      <w:pPr>
        <w:pStyle w:val="PargrafodaLista"/>
        <w:tabs>
          <w:tab w:val="left" w:pos="6237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à existência de rochas permeáveis e temperaturas baixas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9F4521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6448DA" w:rsidRPr="00DA251B" w:rsidRDefault="006448DA" w:rsidP="00A852AB">
      <w:pPr>
        <w:pStyle w:val="PargrafodaLista"/>
        <w:tabs>
          <w:tab w:val="left" w:pos="6237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à existência de rochas impermeáveis e temperaturas baixas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9F4521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144D42" w:rsidRPr="00DA251B" w:rsidRDefault="00144D42" w:rsidP="006448DA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084DF1" w:rsidRPr="00DA251B" w:rsidRDefault="009F4521" w:rsidP="00084DF1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>Nas regiões montanhosas</w:t>
      </w:r>
      <w:r w:rsidR="0000423B" w:rsidRPr="00DA251B">
        <w:rPr>
          <w:rFonts w:ascii="Calibri" w:hAnsi="Calibri" w:cs="Arial"/>
          <w:sz w:val="20"/>
          <w:szCs w:val="20"/>
        </w:rPr>
        <w:t>,</w:t>
      </w:r>
      <w:r w:rsidRPr="00DA251B">
        <w:rPr>
          <w:rFonts w:ascii="Calibri" w:hAnsi="Calibri" w:cs="Arial"/>
          <w:sz w:val="20"/>
          <w:szCs w:val="20"/>
        </w:rPr>
        <w:t xml:space="preserve"> geralmente</w:t>
      </w:r>
      <w:r w:rsidR="0000423B" w:rsidRPr="00DA251B">
        <w:rPr>
          <w:rFonts w:ascii="Calibri" w:hAnsi="Calibri" w:cs="Arial"/>
          <w:sz w:val="20"/>
          <w:szCs w:val="20"/>
        </w:rPr>
        <w:t>,</w:t>
      </w:r>
      <w:r w:rsidRPr="00DA251B">
        <w:rPr>
          <w:rFonts w:ascii="Calibri" w:hAnsi="Calibri" w:cs="Arial"/>
          <w:sz w:val="20"/>
          <w:szCs w:val="20"/>
        </w:rPr>
        <w:t xml:space="preserve"> a</w:t>
      </w:r>
      <w:r w:rsidR="00CF2890" w:rsidRPr="00DA251B">
        <w:rPr>
          <w:rFonts w:ascii="Calibri" w:hAnsi="Calibri" w:cs="Arial"/>
          <w:sz w:val="20"/>
          <w:szCs w:val="20"/>
        </w:rPr>
        <w:t>…</w:t>
      </w:r>
    </w:p>
    <w:p w:rsidR="00084DF1" w:rsidRPr="00DA251B" w:rsidRDefault="00144D42" w:rsidP="00A852AB">
      <w:pPr>
        <w:pStyle w:val="PargrafodaLista"/>
        <w:tabs>
          <w:tab w:val="left" w:pos="2835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escorrência é menor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144D42" w:rsidP="00A852AB">
      <w:pPr>
        <w:pStyle w:val="PargrafodaLista"/>
        <w:tabs>
          <w:tab w:val="left" w:pos="2835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infiltração é maior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9F4521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144D42" w:rsidP="00A852AB">
      <w:pPr>
        <w:pStyle w:val="PargrafodaLista"/>
        <w:tabs>
          <w:tab w:val="left" w:pos="2835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escorrência é maior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2A2823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144D42" w:rsidRPr="00DA251B" w:rsidRDefault="00144D42" w:rsidP="00A852AB">
      <w:pPr>
        <w:pStyle w:val="PargrafodaLista"/>
        <w:tabs>
          <w:tab w:val="left" w:pos="2835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precipitação é reduzida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2A2823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144D42" w:rsidRPr="00DA251B" w:rsidRDefault="00144D42" w:rsidP="006448DA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084DF1" w:rsidRPr="00DA251B" w:rsidRDefault="00AB5FA3" w:rsidP="00084DF1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>Quanto maior é a cobertura vegetal</w:t>
      </w:r>
      <w:r w:rsidR="005A1459" w:rsidRPr="00DA251B">
        <w:rPr>
          <w:rFonts w:ascii="Calibri" w:hAnsi="Calibri" w:cs="Arial"/>
          <w:sz w:val="20"/>
          <w:szCs w:val="20"/>
        </w:rPr>
        <w:t>…</w:t>
      </w:r>
    </w:p>
    <w:p w:rsidR="00084DF1" w:rsidRPr="00DA251B" w:rsidRDefault="00290108" w:rsidP="00A852AB">
      <w:pPr>
        <w:pStyle w:val="PargrafodaLista"/>
        <w:tabs>
          <w:tab w:val="left" w:pos="4536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 </w:t>
      </w:r>
      <w:r w:rsidR="003C5028">
        <w:rPr>
          <w:rFonts w:ascii="Calibri" w:hAnsi="Calibri" w:cs="Arial"/>
          <w:sz w:val="20"/>
          <w:szCs w:val="20"/>
        </w:rPr>
        <w:t>…</w:t>
      </w:r>
      <w:r w:rsidR="00AB5FA3" w:rsidRPr="00DA251B">
        <w:rPr>
          <w:rFonts w:ascii="Calibri" w:hAnsi="Calibri" w:cs="Arial"/>
          <w:sz w:val="20"/>
          <w:szCs w:val="20"/>
        </w:rPr>
        <w:t>menor infiltração da água no solo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5B1BB5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5A1459" w:rsidP="00A852AB">
      <w:pPr>
        <w:pStyle w:val="PargrafodaLista"/>
        <w:tabs>
          <w:tab w:val="left" w:pos="4536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 </w:t>
      </w:r>
      <w:r w:rsidR="003C5028">
        <w:rPr>
          <w:rFonts w:ascii="Calibri" w:hAnsi="Calibri" w:cs="Arial"/>
          <w:sz w:val="20"/>
          <w:szCs w:val="20"/>
        </w:rPr>
        <w:t>…</w:t>
      </w:r>
      <w:r w:rsidR="00AB5FA3" w:rsidRPr="00DA251B">
        <w:rPr>
          <w:rFonts w:ascii="Calibri" w:hAnsi="Calibri" w:cs="Arial"/>
          <w:sz w:val="20"/>
          <w:szCs w:val="20"/>
        </w:rPr>
        <w:t>maior escoamento superficial das águas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5B1BB5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5A1459" w:rsidP="00A852AB">
      <w:pPr>
        <w:pStyle w:val="PargrafodaLista"/>
        <w:tabs>
          <w:tab w:val="left" w:pos="4536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5B1BB5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>…</w:t>
      </w:r>
      <w:r w:rsidR="00AB5FA3" w:rsidRPr="00DA251B">
        <w:rPr>
          <w:rFonts w:ascii="Calibri" w:hAnsi="Calibri" w:cs="Arial"/>
          <w:sz w:val="20"/>
          <w:szCs w:val="20"/>
        </w:rPr>
        <w:t>menor é a temperatura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5B1BB5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3C5028" w:rsidRDefault="005A1459" w:rsidP="00A852AB">
      <w:pPr>
        <w:pStyle w:val="PargrafodaLista"/>
        <w:tabs>
          <w:tab w:val="left" w:pos="4536"/>
        </w:tabs>
        <w:spacing w:after="0"/>
        <w:ind w:left="357"/>
        <w:jc w:val="both"/>
        <w:rPr>
          <w:rFonts w:ascii="Minion Pro Ital" w:eastAsia="MS Gothic" w:hAnsi="Minion Pro Ital" w:cs="Minion Pro Ital"/>
          <w:color w:val="000000"/>
          <w:sz w:val="28"/>
          <w:szCs w:val="28"/>
        </w:rPr>
      </w:pPr>
      <w:r w:rsidRPr="003C5028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5B1BB5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>…</w:t>
      </w:r>
      <w:r w:rsidR="00AB5FA3" w:rsidRPr="00DA251B">
        <w:rPr>
          <w:rFonts w:ascii="Calibri" w:hAnsi="Calibri" w:cs="Arial"/>
          <w:sz w:val="20"/>
          <w:szCs w:val="20"/>
        </w:rPr>
        <w:t>maior infiltração de água no solo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5B1BB5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5A1459" w:rsidRPr="00DA251B" w:rsidRDefault="005A1459" w:rsidP="003C5028">
      <w:pPr>
        <w:pStyle w:val="PargrafodaLista"/>
        <w:tabs>
          <w:tab w:val="left" w:pos="4536"/>
        </w:tabs>
        <w:spacing w:after="0" w:line="240" w:lineRule="auto"/>
        <w:ind w:left="357"/>
        <w:jc w:val="both"/>
        <w:rPr>
          <w:rFonts w:ascii="Calibri" w:hAnsi="Calibri" w:cs="Arial"/>
          <w:sz w:val="20"/>
          <w:szCs w:val="20"/>
        </w:rPr>
      </w:pPr>
    </w:p>
    <w:p w:rsidR="00084DF1" w:rsidRPr="00DA251B" w:rsidRDefault="008F1791" w:rsidP="00084DF1">
      <w:pPr>
        <w:pStyle w:val="PargrafodaLista"/>
        <w:numPr>
          <w:ilvl w:val="0"/>
          <w:numId w:val="20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Define </w:t>
      </w:r>
      <w:r w:rsidR="00AB5FA3" w:rsidRPr="00DA251B">
        <w:rPr>
          <w:rFonts w:ascii="Calibri" w:hAnsi="Calibri" w:cs="Arial"/>
          <w:sz w:val="20"/>
          <w:szCs w:val="20"/>
        </w:rPr>
        <w:t>regime fluvial.</w:t>
      </w:r>
    </w:p>
    <w:p w:rsidR="00084DF1" w:rsidRPr="00DA251B" w:rsidRDefault="00084DF1" w:rsidP="00084DF1">
      <w:pPr>
        <w:pStyle w:val="PargrafodaLista"/>
        <w:tabs>
          <w:tab w:val="left" w:pos="3360"/>
        </w:tabs>
        <w:ind w:left="360"/>
        <w:rPr>
          <w:rFonts w:ascii="Calibri" w:hAnsi="Calibri" w:cs="Arial"/>
          <w:b/>
          <w:sz w:val="20"/>
          <w:szCs w:val="20"/>
        </w:rPr>
      </w:pPr>
    </w:p>
    <w:p w:rsidR="0088483E" w:rsidRPr="00B91902" w:rsidRDefault="0088483E" w:rsidP="0088483E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8F1791" w:rsidRPr="0088483E" w:rsidRDefault="0088483E" w:rsidP="0088483E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852AB" w:rsidRDefault="00A852AB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br w:type="page"/>
      </w:r>
    </w:p>
    <w:p w:rsidR="00084DF1" w:rsidRPr="00DA251B" w:rsidRDefault="00AB5FA3" w:rsidP="00084DF1">
      <w:pPr>
        <w:pStyle w:val="PargrafodaLista"/>
        <w:numPr>
          <w:ilvl w:val="0"/>
          <w:numId w:val="20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lastRenderedPageBreak/>
        <w:t xml:space="preserve">Indica </w:t>
      </w:r>
      <w:r w:rsidRPr="00DA251B">
        <w:rPr>
          <w:rFonts w:ascii="Calibri" w:hAnsi="Calibri" w:cs="Arial"/>
          <w:sz w:val="20"/>
          <w:szCs w:val="20"/>
        </w:rPr>
        <w:t xml:space="preserve">como </w:t>
      </w:r>
      <w:r w:rsidR="00F344BE" w:rsidRPr="00DA251B">
        <w:rPr>
          <w:rFonts w:ascii="Calibri" w:hAnsi="Calibri" w:cs="Arial"/>
          <w:sz w:val="20"/>
          <w:szCs w:val="20"/>
        </w:rPr>
        <w:t>a ação antrópica</w:t>
      </w:r>
      <w:r w:rsidRPr="00DA251B">
        <w:rPr>
          <w:rFonts w:ascii="Calibri" w:hAnsi="Calibri" w:cs="Arial"/>
          <w:sz w:val="20"/>
          <w:szCs w:val="20"/>
        </w:rPr>
        <w:t xml:space="preserve"> pode intervir na variação do caudal dos rios</w:t>
      </w:r>
      <w:r w:rsidR="005F3B0B" w:rsidRPr="00DA251B">
        <w:rPr>
          <w:rFonts w:ascii="Calibri" w:hAnsi="Calibri" w:cs="Arial"/>
          <w:sz w:val="20"/>
          <w:szCs w:val="20"/>
        </w:rPr>
        <w:t>.</w:t>
      </w:r>
    </w:p>
    <w:p w:rsidR="0088483E" w:rsidRPr="00B91902" w:rsidRDefault="0088483E" w:rsidP="0088483E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88483E" w:rsidRPr="00B91902" w:rsidRDefault="0088483E" w:rsidP="0088483E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88483E" w:rsidRPr="00B91902" w:rsidRDefault="0088483E" w:rsidP="0088483E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88483E" w:rsidRPr="00B91902" w:rsidRDefault="0088483E" w:rsidP="0088483E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6448DA" w:rsidRPr="0088483E" w:rsidRDefault="0088483E" w:rsidP="00AB48EE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88483E">
        <w:rPr>
          <w:rFonts w:ascii="Calibri" w:hAnsi="Calibri" w:cs="Arial"/>
          <w:b/>
          <w:sz w:val="28"/>
          <w:szCs w:val="28"/>
        </w:rPr>
        <w:t>Grupo</w:t>
      </w:r>
      <w:r w:rsidR="005A1459" w:rsidRPr="0088483E">
        <w:rPr>
          <w:rFonts w:ascii="Calibri" w:hAnsi="Calibri" w:cs="Arial"/>
          <w:b/>
          <w:sz w:val="28"/>
          <w:szCs w:val="28"/>
        </w:rPr>
        <w:t xml:space="preserve"> </w:t>
      </w:r>
      <w:r w:rsidR="00077B77" w:rsidRPr="0088483E">
        <w:rPr>
          <w:rFonts w:ascii="Calibri" w:hAnsi="Calibri" w:cs="Arial"/>
          <w:b/>
          <w:sz w:val="28"/>
          <w:szCs w:val="28"/>
        </w:rPr>
        <w:t>I</w:t>
      </w:r>
      <w:r w:rsidR="005A1459" w:rsidRPr="0088483E">
        <w:rPr>
          <w:rFonts w:ascii="Calibri" w:hAnsi="Calibri" w:cs="Arial"/>
          <w:b/>
          <w:sz w:val="28"/>
          <w:szCs w:val="28"/>
        </w:rPr>
        <w:t>V</w:t>
      </w:r>
    </w:p>
    <w:p w:rsidR="00D66D75" w:rsidRPr="00DA251B" w:rsidRDefault="00AB48EE" w:rsidP="00084DF1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Observa </w:t>
      </w:r>
      <w:r w:rsidR="0064761F" w:rsidRPr="00DA251B">
        <w:rPr>
          <w:rFonts w:ascii="Calibri" w:hAnsi="Calibri" w:cs="Arial"/>
          <w:sz w:val="20"/>
          <w:szCs w:val="20"/>
        </w:rPr>
        <w:t>o mapa de Portugal continental</w:t>
      </w:r>
      <w:r w:rsidR="00796F0F" w:rsidRPr="00DA251B">
        <w:rPr>
          <w:rFonts w:ascii="Calibri" w:hAnsi="Calibri" w:cs="Arial"/>
          <w:sz w:val="20"/>
          <w:szCs w:val="20"/>
        </w:rPr>
        <w:t xml:space="preserve"> </w:t>
      </w:r>
      <w:r w:rsidR="0000423B" w:rsidRPr="00DA251B">
        <w:rPr>
          <w:rFonts w:ascii="Calibri" w:hAnsi="Calibri" w:cs="Arial"/>
          <w:sz w:val="20"/>
          <w:szCs w:val="20"/>
        </w:rPr>
        <w:t>(</w:t>
      </w:r>
      <w:r w:rsidR="00606263">
        <w:rPr>
          <w:rFonts w:ascii="Calibri" w:hAnsi="Calibri" w:cs="Arial"/>
          <w:b/>
          <w:sz w:val="20"/>
          <w:szCs w:val="20"/>
        </w:rPr>
        <w:t>f</w:t>
      </w:r>
      <w:r w:rsidR="00F344BE" w:rsidRPr="00DA251B">
        <w:rPr>
          <w:rFonts w:ascii="Calibri" w:hAnsi="Calibri" w:cs="Arial"/>
          <w:b/>
          <w:sz w:val="20"/>
          <w:szCs w:val="20"/>
        </w:rPr>
        <w:t>igura 5</w:t>
      </w:r>
      <w:r w:rsidR="00F344BE" w:rsidRPr="00DA251B">
        <w:rPr>
          <w:rFonts w:ascii="Calibri" w:hAnsi="Calibri" w:cs="Arial"/>
          <w:sz w:val="20"/>
          <w:szCs w:val="20"/>
        </w:rPr>
        <w:t xml:space="preserve">) </w:t>
      </w:r>
      <w:r w:rsidR="00796F0F" w:rsidRPr="00DA251B">
        <w:rPr>
          <w:rFonts w:ascii="Calibri" w:hAnsi="Calibri" w:cs="Arial"/>
          <w:sz w:val="20"/>
          <w:szCs w:val="20"/>
        </w:rPr>
        <w:t>onde estão representados alguns acidentes do nosso litoral.</w:t>
      </w:r>
    </w:p>
    <w:p w:rsidR="0088483E" w:rsidRDefault="0088483E" w:rsidP="0088483E">
      <w:pPr>
        <w:tabs>
          <w:tab w:val="left" w:pos="3360"/>
        </w:tabs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2816352" cy="3252216"/>
            <wp:effectExtent l="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352" cy="325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83E" w:rsidRPr="0088483E" w:rsidRDefault="0088483E" w:rsidP="0088483E">
      <w:pPr>
        <w:ind w:firstLine="2552"/>
        <w:rPr>
          <w:b/>
          <w:sz w:val="16"/>
          <w:szCs w:val="16"/>
        </w:rPr>
      </w:pPr>
      <w:r>
        <w:rPr>
          <w:b/>
          <w:sz w:val="16"/>
          <w:szCs w:val="16"/>
        </w:rPr>
        <w:t>Fig. 5</w:t>
      </w:r>
      <w:r w:rsidRPr="0088483E">
        <w:rPr>
          <w:b/>
          <w:sz w:val="16"/>
          <w:szCs w:val="16"/>
        </w:rPr>
        <w:t xml:space="preserve"> </w:t>
      </w:r>
      <w:r w:rsidRPr="0088483E">
        <w:rPr>
          <w:sz w:val="16"/>
          <w:szCs w:val="16"/>
        </w:rPr>
        <w:t xml:space="preserve">Acidentes do litoral português. </w:t>
      </w:r>
      <w:r w:rsidRPr="0088483E">
        <w:rPr>
          <w:b/>
          <w:sz w:val="16"/>
          <w:szCs w:val="16"/>
        </w:rPr>
        <w:t xml:space="preserve"> </w:t>
      </w:r>
    </w:p>
    <w:p w:rsidR="00F344BE" w:rsidRPr="00DA251B" w:rsidRDefault="00F344BE" w:rsidP="00F344BE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084DF1" w:rsidRPr="00DA251B" w:rsidRDefault="0064761F" w:rsidP="00084DF1">
      <w:pPr>
        <w:pStyle w:val="PargrafodaLista"/>
        <w:numPr>
          <w:ilvl w:val="0"/>
          <w:numId w:val="21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Identifica </w:t>
      </w:r>
      <w:r w:rsidRPr="00DA251B">
        <w:rPr>
          <w:rFonts w:ascii="Calibri" w:hAnsi="Calibri" w:cs="Arial"/>
          <w:sz w:val="20"/>
          <w:szCs w:val="20"/>
        </w:rPr>
        <w:t>o</w:t>
      </w:r>
      <w:r w:rsidR="00D66D75" w:rsidRPr="00DA251B">
        <w:rPr>
          <w:rFonts w:ascii="Calibri" w:hAnsi="Calibri" w:cs="Arial"/>
          <w:sz w:val="20"/>
          <w:szCs w:val="20"/>
        </w:rPr>
        <w:t>s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796F0F" w:rsidRPr="00DA251B">
        <w:rPr>
          <w:rFonts w:ascii="Calibri" w:hAnsi="Calibri" w:cs="Arial"/>
          <w:sz w:val="20"/>
          <w:szCs w:val="20"/>
        </w:rPr>
        <w:t xml:space="preserve">acidentes do litoral português </w:t>
      </w:r>
      <w:r w:rsidRPr="00DA251B">
        <w:rPr>
          <w:rFonts w:ascii="Calibri" w:hAnsi="Calibri" w:cs="Arial"/>
          <w:sz w:val="20"/>
          <w:szCs w:val="20"/>
        </w:rPr>
        <w:t>as</w:t>
      </w:r>
      <w:r w:rsidR="0009136A" w:rsidRPr="00DA251B">
        <w:rPr>
          <w:rFonts w:ascii="Calibri" w:hAnsi="Calibri" w:cs="Arial"/>
          <w:sz w:val="20"/>
          <w:szCs w:val="20"/>
        </w:rPr>
        <w:t>sinalado</w:t>
      </w:r>
      <w:r w:rsidR="00084DF1" w:rsidRPr="00DA251B">
        <w:rPr>
          <w:rFonts w:ascii="Calibri" w:hAnsi="Calibri" w:cs="Arial"/>
          <w:sz w:val="20"/>
          <w:szCs w:val="20"/>
        </w:rPr>
        <w:t xml:space="preserve">s </w:t>
      </w:r>
      <w:r w:rsidR="00796F0F" w:rsidRPr="00DA251B">
        <w:rPr>
          <w:rFonts w:ascii="Calibri" w:hAnsi="Calibri" w:cs="Arial"/>
          <w:sz w:val="20"/>
          <w:szCs w:val="20"/>
        </w:rPr>
        <w:t>com as letras</w:t>
      </w:r>
      <w:r w:rsidR="0009136A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b/>
          <w:sz w:val="20"/>
          <w:szCs w:val="20"/>
        </w:rPr>
        <w:t xml:space="preserve"> </w:t>
      </w:r>
    </w:p>
    <w:p w:rsidR="00606263" w:rsidRPr="00B91902" w:rsidRDefault="0088483E" w:rsidP="00606263">
      <w:pPr>
        <w:pStyle w:val="PargrafodaLista"/>
        <w:tabs>
          <w:tab w:val="right" w:leader="underscore" w:pos="9639"/>
        </w:tabs>
        <w:spacing w:line="360" w:lineRule="auto"/>
        <w:ind w:left="357"/>
        <w:rPr>
          <w:rFonts w:ascii="Trebuchet MS" w:hAnsi="Trebuchet MS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A </w:t>
      </w:r>
      <w:r w:rsidR="00606263" w:rsidRPr="00B91902">
        <w:rPr>
          <w:rFonts w:ascii="Trebuchet MS" w:hAnsi="Trebuchet MS" w:cs="Arial"/>
          <w:sz w:val="20"/>
          <w:szCs w:val="20"/>
        </w:rPr>
        <w:tab/>
      </w:r>
    </w:p>
    <w:p w:rsidR="00606263" w:rsidRPr="00B91902" w:rsidRDefault="0088483E" w:rsidP="00606263">
      <w:pPr>
        <w:pStyle w:val="PargrafodaLista"/>
        <w:tabs>
          <w:tab w:val="right" w:leader="underscore" w:pos="9639"/>
        </w:tabs>
        <w:spacing w:line="360" w:lineRule="auto"/>
        <w:ind w:left="357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B </w:t>
      </w:r>
      <w:r w:rsidR="00606263" w:rsidRPr="00B91902">
        <w:rPr>
          <w:rFonts w:ascii="Trebuchet MS" w:hAnsi="Trebuchet MS" w:cs="Arial"/>
          <w:sz w:val="20"/>
          <w:szCs w:val="20"/>
        </w:rPr>
        <w:tab/>
      </w:r>
    </w:p>
    <w:p w:rsidR="00606263" w:rsidRPr="00B91902" w:rsidRDefault="0088483E" w:rsidP="00606263">
      <w:pPr>
        <w:pStyle w:val="PargrafodaLista"/>
        <w:tabs>
          <w:tab w:val="right" w:leader="underscore" w:pos="9639"/>
        </w:tabs>
        <w:spacing w:line="360" w:lineRule="auto"/>
        <w:ind w:left="357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06263" w:rsidRPr="00B91902">
        <w:rPr>
          <w:rFonts w:ascii="Trebuchet MS" w:hAnsi="Trebuchet MS" w:cs="Arial"/>
          <w:sz w:val="20"/>
          <w:szCs w:val="20"/>
        </w:rPr>
        <w:tab/>
      </w:r>
    </w:p>
    <w:p w:rsidR="00084DF1" w:rsidRPr="00DA251B" w:rsidRDefault="0064761F" w:rsidP="00606263">
      <w:pPr>
        <w:pStyle w:val="PargrafodaLista"/>
        <w:tabs>
          <w:tab w:val="right" w:leader="underscore" w:pos="4820"/>
        </w:tabs>
        <w:spacing w:after="0" w:line="360" w:lineRule="auto"/>
        <w:ind w:left="360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Refere </w:t>
      </w:r>
      <w:r w:rsidR="006244B2" w:rsidRPr="00DA251B">
        <w:rPr>
          <w:rFonts w:ascii="Calibri" w:hAnsi="Calibri" w:cs="Arial"/>
          <w:sz w:val="20"/>
          <w:szCs w:val="20"/>
        </w:rPr>
        <w:t xml:space="preserve">o </w:t>
      </w:r>
      <w:r w:rsidR="00796F0F" w:rsidRPr="00DA251B">
        <w:rPr>
          <w:rFonts w:ascii="Calibri" w:hAnsi="Calibri" w:cs="Arial"/>
          <w:sz w:val="20"/>
          <w:szCs w:val="20"/>
        </w:rPr>
        <w:t>tipo de costa dominante entre o cabo Sardão e a Ponta de Sagres</w:t>
      </w:r>
      <w:r w:rsidR="006244B2" w:rsidRPr="00DA251B">
        <w:rPr>
          <w:rFonts w:ascii="Calibri" w:hAnsi="Calibri" w:cs="Arial"/>
          <w:sz w:val="20"/>
          <w:szCs w:val="20"/>
        </w:rPr>
        <w:t>.</w:t>
      </w:r>
    </w:p>
    <w:p w:rsidR="00885FAC" w:rsidRPr="00B91902" w:rsidRDefault="00885FAC" w:rsidP="00885FA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F228F" w:rsidRPr="00DA251B" w:rsidRDefault="00796F0F" w:rsidP="003F228F">
      <w:pPr>
        <w:pStyle w:val="PargrafodaLista"/>
        <w:numPr>
          <w:ilvl w:val="0"/>
          <w:numId w:val="21"/>
        </w:numPr>
        <w:tabs>
          <w:tab w:val="left" w:pos="3360"/>
        </w:tabs>
        <w:rPr>
          <w:rFonts w:ascii="Calibri" w:hAnsi="Calibri" w:cs="Arial"/>
          <w:b/>
          <w:noProof/>
          <w:sz w:val="20"/>
          <w:szCs w:val="20"/>
          <w:lang w:eastAsia="pt-PT"/>
        </w:rPr>
      </w:pPr>
      <w:r w:rsidRPr="00DA251B">
        <w:rPr>
          <w:rFonts w:ascii="Calibri" w:hAnsi="Calibri" w:cs="Arial"/>
          <w:b/>
          <w:noProof/>
          <w:sz w:val="20"/>
          <w:szCs w:val="20"/>
          <w:lang w:eastAsia="pt-PT"/>
        </w:rPr>
        <w:t xml:space="preserve">Indica </w:t>
      </w:r>
      <w:r w:rsidRPr="00DA251B">
        <w:rPr>
          <w:rFonts w:ascii="Calibri" w:hAnsi="Calibri" w:cs="Arial"/>
          <w:noProof/>
          <w:sz w:val="20"/>
          <w:szCs w:val="20"/>
          <w:lang w:eastAsia="pt-PT"/>
        </w:rPr>
        <w:t>o cabo português mais ocidental da Europa continental</w:t>
      </w:r>
      <w:r w:rsidR="005F3B0B" w:rsidRPr="00DA251B">
        <w:rPr>
          <w:rFonts w:ascii="Calibri" w:hAnsi="Calibri" w:cs="Arial"/>
          <w:noProof/>
          <w:sz w:val="20"/>
          <w:szCs w:val="20"/>
          <w:lang w:eastAsia="pt-PT"/>
        </w:rPr>
        <w:t>.</w:t>
      </w:r>
    </w:p>
    <w:p w:rsidR="00885FAC" w:rsidRPr="00B91902" w:rsidRDefault="00885FAC" w:rsidP="00885FA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F228F" w:rsidRPr="00DA251B" w:rsidRDefault="00F344BE" w:rsidP="003F228F">
      <w:pPr>
        <w:pStyle w:val="PargrafodaLista"/>
        <w:numPr>
          <w:ilvl w:val="0"/>
          <w:numId w:val="21"/>
        </w:numPr>
        <w:tabs>
          <w:tab w:val="left" w:pos="2265"/>
        </w:tabs>
        <w:rPr>
          <w:rFonts w:ascii="Calibri" w:hAnsi="Calibri" w:cs="Arial"/>
          <w:sz w:val="20"/>
          <w:szCs w:val="20"/>
          <w:lang w:eastAsia="pt-PT"/>
        </w:rPr>
      </w:pPr>
      <w:r w:rsidRPr="00DA251B">
        <w:rPr>
          <w:rFonts w:ascii="Calibri" w:hAnsi="Calibri" w:cs="Arial"/>
          <w:b/>
          <w:sz w:val="20"/>
          <w:szCs w:val="20"/>
          <w:lang w:eastAsia="pt-PT"/>
        </w:rPr>
        <w:t>Explica</w:t>
      </w:r>
      <w:r w:rsidR="00CB61D1" w:rsidRPr="00DA251B">
        <w:rPr>
          <w:rFonts w:ascii="Calibri" w:hAnsi="Calibri" w:cs="Arial"/>
          <w:sz w:val="20"/>
          <w:szCs w:val="20"/>
          <w:lang w:eastAsia="pt-PT"/>
        </w:rPr>
        <w:t xml:space="preserve"> a </w:t>
      </w:r>
      <w:r w:rsidR="00796F0F" w:rsidRPr="00DA251B">
        <w:rPr>
          <w:rFonts w:ascii="Calibri" w:hAnsi="Calibri" w:cs="Arial"/>
          <w:sz w:val="20"/>
          <w:szCs w:val="20"/>
          <w:lang w:eastAsia="pt-PT"/>
        </w:rPr>
        <w:t xml:space="preserve">formação do acidente litoral </w:t>
      </w:r>
      <w:r w:rsidR="00796F0F" w:rsidRPr="00885FAC">
        <w:rPr>
          <w:rFonts w:ascii="Calibri" w:hAnsi="Calibri" w:cs="Arial"/>
          <w:b/>
          <w:sz w:val="20"/>
          <w:szCs w:val="20"/>
          <w:lang w:eastAsia="pt-PT"/>
        </w:rPr>
        <w:t>C</w:t>
      </w:r>
      <w:r w:rsidR="00CB61D1" w:rsidRPr="00DA251B">
        <w:rPr>
          <w:rFonts w:ascii="Calibri" w:hAnsi="Calibri" w:cs="Arial"/>
          <w:sz w:val="20"/>
          <w:szCs w:val="20"/>
          <w:lang w:eastAsia="pt-PT"/>
        </w:rPr>
        <w:t>.</w:t>
      </w:r>
    </w:p>
    <w:p w:rsidR="00885FAC" w:rsidRPr="00B91902" w:rsidRDefault="00885FAC" w:rsidP="00885FA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885FAC" w:rsidRPr="00B91902" w:rsidRDefault="00885FAC" w:rsidP="00885FA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CB61D1" w:rsidRPr="00DA251B" w:rsidRDefault="00CB61D1" w:rsidP="003F228F">
      <w:pPr>
        <w:pStyle w:val="PargrafodaLista"/>
        <w:tabs>
          <w:tab w:val="left" w:pos="2265"/>
        </w:tabs>
        <w:ind w:left="360"/>
        <w:rPr>
          <w:rFonts w:ascii="Calibri" w:hAnsi="Calibri" w:cs="Arial"/>
          <w:sz w:val="20"/>
          <w:szCs w:val="20"/>
          <w:lang w:eastAsia="pt-PT"/>
        </w:rPr>
      </w:pPr>
    </w:p>
    <w:sectPr w:rsidR="00CB61D1" w:rsidRPr="00DA251B" w:rsidSect="00AD1AC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4E8" w:rsidRDefault="00FB04E8" w:rsidP="00AD1ACF">
      <w:pPr>
        <w:spacing w:after="0" w:line="240" w:lineRule="auto"/>
      </w:pPr>
      <w:r>
        <w:separator/>
      </w:r>
    </w:p>
  </w:endnote>
  <w:endnote w:type="continuationSeparator" w:id="0">
    <w:p w:rsidR="00FB04E8" w:rsidRDefault="00FB04E8" w:rsidP="00AD1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inion Pro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67726"/>
      <w:docPartObj>
        <w:docPartGallery w:val="Page Numbers (Bottom of Page)"/>
        <w:docPartUnique/>
      </w:docPartObj>
    </w:sdtPr>
    <w:sdtContent>
      <w:p w:rsidR="00A852AB" w:rsidRDefault="0036328D" w:rsidP="0036328D">
        <w:pPr>
          <w:pStyle w:val="Rodap"/>
          <w:jc w:val="right"/>
        </w:pPr>
        <w:r>
          <w:t>Casa da Aula – Centro de Explicações</w:t>
        </w:r>
        <w:r w:rsidR="00B95ED6">
          <w:rPr>
            <w:noProof/>
            <w:lang w:eastAsia="pt-PT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7" o:spid="_x0000_s6149" type="#_x0000_t65" style="position:absolute;left:0;text-align:left;margin-left:0;margin-top:0;width:29pt;height:21.6pt;z-index:251665408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" o:allowincell="f" adj="14135" strokecolor="gray [1629]" strokeweight=".25pt">
              <v:textbox>
                <w:txbxContent>
                  <w:p w:rsidR="00A852AB" w:rsidRDefault="00B95ED6">
                    <w:pPr>
                      <w:jc w:val="center"/>
                    </w:pPr>
                    <w:r w:rsidRPr="00B95ED6">
                      <w:fldChar w:fldCharType="begin"/>
                    </w:r>
                    <w:r w:rsidR="00A852AB">
                      <w:instrText xml:space="preserve"> PAGE    \* MERGEFORMAT </w:instrText>
                    </w:r>
                    <w:r w:rsidRPr="00B95ED6">
                      <w:fldChar w:fldCharType="separate"/>
                    </w:r>
                    <w:r w:rsidR="0036328D" w:rsidRPr="0036328D">
                      <w:rPr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290" w:rsidRDefault="006D4290" w:rsidP="006D4290">
    <w:pPr>
      <w:pStyle w:val="Rodap"/>
      <w:jc w:val="right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4E8" w:rsidRDefault="00FB04E8" w:rsidP="00AD1ACF">
      <w:pPr>
        <w:spacing w:after="0" w:line="240" w:lineRule="auto"/>
      </w:pPr>
      <w:r>
        <w:separator/>
      </w:r>
    </w:p>
  </w:footnote>
  <w:footnote w:type="continuationSeparator" w:id="0">
    <w:p w:rsidR="00FB04E8" w:rsidRDefault="00FB04E8" w:rsidP="00AD1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AB" w:rsidRPr="0053437E" w:rsidRDefault="00A852AB" w:rsidP="0053437E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 xml:space="preserve">Ficha </w:t>
    </w:r>
    <w:r>
      <w:rPr>
        <w:b/>
        <w:sz w:val="16"/>
        <w:szCs w:val="16"/>
      </w:rPr>
      <w:t>6</w:t>
    </w:r>
    <w:r w:rsidRPr="005250FE">
      <w:rPr>
        <w:b/>
        <w:sz w:val="16"/>
        <w:szCs w:val="16"/>
      </w:rPr>
      <w:t xml:space="preserve"> - Ficha de Avaliação </w:t>
    </w:r>
    <w:r>
      <w:rPr>
        <w:sz w:val="16"/>
        <w:szCs w:val="16"/>
      </w:rPr>
      <w:t>Relevo, dinâmica das bacias hidrográficas e dinâmica do litoral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AB" w:rsidRPr="00921AF7" w:rsidRDefault="00B95ED6" w:rsidP="009D71D6">
    <w:pPr>
      <w:rPr>
        <w:b/>
        <w:sz w:val="28"/>
        <w:szCs w:val="28"/>
      </w:rPr>
    </w:pPr>
    <w:r w:rsidRPr="00B95ED6">
      <w:rPr>
        <w:noProof/>
        <w:lang w:eastAsia="pt-PT"/>
      </w:rPr>
      <w:pict>
        <v:roundrect id="AutoShape 3" o:spid="_x0000_s6148" style="position:absolute;margin-left:49.5pt;margin-top:-14.65pt;width:236.5pt;height:53.95pt;z-index:251670528;visibility:visible" arcsize="10923f" wrapcoords="480 0 137 600 -69 2700 -69 19200 343 21300 480 21300 21051 21300 21120 21300 21600 19200 21600 2700 21394 600 21051 0 48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" fillcolor="white [3201]" stroked="f">
          <v:textbox>
            <w:txbxContent>
              <w:p w:rsidR="00A852AB" w:rsidRPr="00921AF7" w:rsidRDefault="00A852AB" w:rsidP="009D71D6">
                <w:pPr>
                  <w:spacing w:after="0" w:line="240" w:lineRule="auto"/>
                  <w:ind w:left="709" w:hanging="709"/>
                  <w:rPr>
                    <w:b/>
                    <w:sz w:val="24"/>
                    <w:szCs w:val="24"/>
                  </w:rPr>
                </w:pPr>
                <w:r w:rsidRPr="00921AF7">
                  <w:rPr>
                    <w:b/>
                    <w:sz w:val="24"/>
                    <w:szCs w:val="24"/>
                  </w:rPr>
                  <w:t>Ficha de Avaliação</w:t>
                </w:r>
              </w:p>
              <w:p w:rsidR="00A852AB" w:rsidRPr="00921AF7" w:rsidRDefault="00A852AB" w:rsidP="00681D51">
                <w:pPr>
                  <w:spacing w:after="0" w:line="240" w:lineRule="auto"/>
                  <w:jc w:val="both"/>
                </w:pPr>
                <w:r>
                  <w:rPr>
                    <w:sz w:val="24"/>
                    <w:szCs w:val="24"/>
                  </w:rPr>
                  <w:t>Relevo, dinâmica das bacias hidrográficas e dinâmica do litoral</w:t>
                </w:r>
              </w:p>
            </w:txbxContent>
          </v:textbox>
          <w10:wrap type="through"/>
        </v:roundrect>
      </w:pict>
    </w:r>
    <w:r w:rsidRPr="00B95ED6">
      <w:rPr>
        <w:noProof/>
        <w:lang w:eastAsia="pt-PT"/>
      </w:rPr>
      <w:pict>
        <v:roundrect id="Rounded Rectangle 22" o:spid="_x0000_s6147" style="position:absolute;margin-left:335.5pt;margin-top:-5.65pt;width:126pt;height:26.25pt;z-index:251669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" fillcolor="white [3201]" strokecolor="#7f7f7f [1612]" strokeweight="1.5pt">
          <v:path arrowok="t"/>
          <v:textbox>
            <w:txbxContent>
              <w:p w:rsidR="00A852AB" w:rsidRPr="00921AF7" w:rsidRDefault="00A852AB" w:rsidP="009D71D6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 w:rsidR="00A852AB" w:rsidRPr="00921AF7">
      <w:rPr>
        <w:b/>
        <w:sz w:val="28"/>
        <w:szCs w:val="28"/>
      </w:rPr>
      <w:t xml:space="preserve">FICHA </w:t>
    </w:r>
    <w:r w:rsidR="00A852AB">
      <w:rPr>
        <w:b/>
        <w:sz w:val="28"/>
        <w:szCs w:val="28"/>
      </w:rPr>
      <w:t>6</w:t>
    </w:r>
  </w:p>
  <w:p w:rsidR="00A852AB" w:rsidRDefault="00B95ED6" w:rsidP="009D71D6">
    <w:pPr>
      <w:pStyle w:val="Cabealho"/>
    </w:pPr>
    <w:r>
      <w:rPr>
        <w:noProof/>
        <w:lang w:eastAsia="pt-PT"/>
      </w:rPr>
      <w:pict>
        <v:roundrect id="Rounded Rectangle 18" o:spid="_x0000_s6146" style="position:absolute;margin-left:5.5pt;margin-top:10.4pt;width:312.75pt;height:26.25pt;z-index:2516674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" fillcolor="white [3201]" strokecolor="#7f7f7f [1612]" strokeweight="1.5pt">
          <v:path arrowok="t"/>
          <v:textbox>
            <w:txbxContent>
              <w:p w:rsidR="00A852AB" w:rsidRPr="00921AF7" w:rsidRDefault="00A852AB" w:rsidP="009D71D6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  <w:r>
      <w:rPr>
        <w:noProof/>
        <w:lang w:eastAsia="pt-PT"/>
      </w:rPr>
      <w:pict>
        <v:roundrect id="Rounded Rectangle 20" o:spid="_x0000_s6145" style="position:absolute;margin-left:333.5pt;margin-top:9.65pt;width:126pt;height:27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" fillcolor="white [3201]" strokecolor="#7f7f7f [1612]" strokeweight="1.5pt">
          <v:path arrowok="t"/>
          <v:textbox>
            <w:txbxContent>
              <w:p w:rsidR="00A852AB" w:rsidRPr="00921AF7" w:rsidRDefault="00A852AB" w:rsidP="009D71D6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N.</w:t>
                </w:r>
                <w:r>
                  <w:rPr>
                    <w:rFonts w:ascii="Calibri" w:hAnsi="Calibri" w:cs="Tahoma"/>
                    <w:sz w:val="20"/>
                    <w:szCs w:val="20"/>
                  </w:rPr>
                  <w:t>°</w:t>
                </w: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:</w:t>
                </w:r>
              </w:p>
            </w:txbxContent>
          </v:textbox>
        </v:roundrect>
      </w:pict>
    </w:r>
  </w:p>
  <w:p w:rsidR="00A852AB" w:rsidRDefault="00A852AB" w:rsidP="009D71D6">
    <w:pPr>
      <w:pStyle w:val="Cabealho"/>
    </w:pPr>
  </w:p>
  <w:p w:rsidR="00A852AB" w:rsidRDefault="00A852AB" w:rsidP="009D71D6">
    <w:pPr>
      <w:pStyle w:val="Cabealho"/>
    </w:pPr>
  </w:p>
  <w:p w:rsidR="00A852AB" w:rsidRDefault="00A852A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4EA"/>
    <w:multiLevelType w:val="hybridMultilevel"/>
    <w:tmpl w:val="B8120AD2"/>
    <w:lvl w:ilvl="0" w:tplc="7326FE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006D02"/>
    <w:multiLevelType w:val="multilevel"/>
    <w:tmpl w:val="49F6EE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08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752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456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0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848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552" w:hanging="1800"/>
      </w:pPr>
      <w:rPr>
        <w:rFonts w:hint="default"/>
      </w:rPr>
    </w:lvl>
  </w:abstractNum>
  <w:abstractNum w:abstractNumId="6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873319D"/>
    <w:multiLevelType w:val="hybridMultilevel"/>
    <w:tmpl w:val="E0DAC3D4"/>
    <w:lvl w:ilvl="0" w:tplc="CFE289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6C41D4"/>
    <w:multiLevelType w:val="hybridMultilevel"/>
    <w:tmpl w:val="EEC23E3A"/>
    <w:lvl w:ilvl="0" w:tplc="04AA31D4">
      <w:start w:val="6"/>
      <w:numFmt w:val="decimal"/>
      <w:lvlText w:val="%1-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8E359A"/>
    <w:multiLevelType w:val="hybridMultilevel"/>
    <w:tmpl w:val="11F43DAE"/>
    <w:lvl w:ilvl="0" w:tplc="11622C6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6D1CCC"/>
    <w:multiLevelType w:val="hybridMultilevel"/>
    <w:tmpl w:val="3858DD60"/>
    <w:lvl w:ilvl="0" w:tplc="653C12B0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D362816"/>
    <w:multiLevelType w:val="hybridMultilevel"/>
    <w:tmpl w:val="6458F682"/>
    <w:lvl w:ilvl="0" w:tplc="8FF083A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0DE22D9"/>
    <w:multiLevelType w:val="hybridMultilevel"/>
    <w:tmpl w:val="85967426"/>
    <w:lvl w:ilvl="0" w:tplc="2FEAB0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9A6B95"/>
    <w:multiLevelType w:val="multilevel"/>
    <w:tmpl w:val="3ABA55AC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EE7198"/>
    <w:multiLevelType w:val="hybridMultilevel"/>
    <w:tmpl w:val="D444D7C2"/>
    <w:lvl w:ilvl="0" w:tplc="82CA01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E805C1"/>
    <w:multiLevelType w:val="hybridMultilevel"/>
    <w:tmpl w:val="F8986F70"/>
    <w:lvl w:ilvl="0" w:tplc="728CBFC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85256EA"/>
    <w:multiLevelType w:val="hybridMultilevel"/>
    <w:tmpl w:val="994C8E88"/>
    <w:lvl w:ilvl="0" w:tplc="026093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911046"/>
    <w:multiLevelType w:val="hybridMultilevel"/>
    <w:tmpl w:val="F096463C"/>
    <w:lvl w:ilvl="0" w:tplc="6B843E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03422B"/>
    <w:multiLevelType w:val="hybridMultilevel"/>
    <w:tmpl w:val="82E285AA"/>
    <w:lvl w:ilvl="0" w:tplc="32C4CF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7"/>
  </w:num>
  <w:num w:numId="4">
    <w:abstractNumId w:val="4"/>
  </w:num>
  <w:num w:numId="5">
    <w:abstractNumId w:val="10"/>
  </w:num>
  <w:num w:numId="6">
    <w:abstractNumId w:val="1"/>
  </w:num>
  <w:num w:numId="7">
    <w:abstractNumId w:val="6"/>
  </w:num>
  <w:num w:numId="8">
    <w:abstractNumId w:val="22"/>
  </w:num>
  <w:num w:numId="9">
    <w:abstractNumId w:val="3"/>
  </w:num>
  <w:num w:numId="10">
    <w:abstractNumId w:val="15"/>
  </w:num>
  <w:num w:numId="11">
    <w:abstractNumId w:val="2"/>
  </w:num>
  <w:num w:numId="12">
    <w:abstractNumId w:val="20"/>
  </w:num>
  <w:num w:numId="13">
    <w:abstractNumId w:val="19"/>
  </w:num>
  <w:num w:numId="14">
    <w:abstractNumId w:val="5"/>
  </w:num>
  <w:num w:numId="15">
    <w:abstractNumId w:val="23"/>
  </w:num>
  <w:num w:numId="16">
    <w:abstractNumId w:val="9"/>
  </w:num>
  <w:num w:numId="17">
    <w:abstractNumId w:val="0"/>
  </w:num>
  <w:num w:numId="18">
    <w:abstractNumId w:val="13"/>
  </w:num>
  <w:num w:numId="19">
    <w:abstractNumId w:val="16"/>
  </w:num>
  <w:num w:numId="20">
    <w:abstractNumId w:val="14"/>
  </w:num>
  <w:num w:numId="21">
    <w:abstractNumId w:val="21"/>
  </w:num>
  <w:num w:numId="22">
    <w:abstractNumId w:val="18"/>
  </w:num>
  <w:num w:numId="23">
    <w:abstractNumId w:val="7"/>
  </w:num>
  <w:num w:numId="24">
    <w:abstractNumId w:val="24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35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23B"/>
    <w:rsid w:val="00004463"/>
    <w:rsid w:val="00004F41"/>
    <w:rsid w:val="00005A92"/>
    <w:rsid w:val="00007CDB"/>
    <w:rsid w:val="000156E7"/>
    <w:rsid w:val="00017D26"/>
    <w:rsid w:val="00020DB1"/>
    <w:rsid w:val="00024AFB"/>
    <w:rsid w:val="0002548F"/>
    <w:rsid w:val="00025A10"/>
    <w:rsid w:val="000267E7"/>
    <w:rsid w:val="000268D6"/>
    <w:rsid w:val="00033769"/>
    <w:rsid w:val="00037B04"/>
    <w:rsid w:val="00041912"/>
    <w:rsid w:val="00042E41"/>
    <w:rsid w:val="000432F4"/>
    <w:rsid w:val="000471FF"/>
    <w:rsid w:val="00047BBA"/>
    <w:rsid w:val="00051B30"/>
    <w:rsid w:val="00051EA2"/>
    <w:rsid w:val="00056CA2"/>
    <w:rsid w:val="00057FFC"/>
    <w:rsid w:val="0006466B"/>
    <w:rsid w:val="00066BA5"/>
    <w:rsid w:val="00071887"/>
    <w:rsid w:val="000758F1"/>
    <w:rsid w:val="00077B77"/>
    <w:rsid w:val="00084DF1"/>
    <w:rsid w:val="00084F4D"/>
    <w:rsid w:val="00085C3A"/>
    <w:rsid w:val="000862E1"/>
    <w:rsid w:val="00090509"/>
    <w:rsid w:val="0009136A"/>
    <w:rsid w:val="00091D29"/>
    <w:rsid w:val="0009583D"/>
    <w:rsid w:val="00096613"/>
    <w:rsid w:val="0009677C"/>
    <w:rsid w:val="000A07A2"/>
    <w:rsid w:val="000A3B05"/>
    <w:rsid w:val="000A5845"/>
    <w:rsid w:val="000B0A15"/>
    <w:rsid w:val="000B6F57"/>
    <w:rsid w:val="000C0346"/>
    <w:rsid w:val="000D2352"/>
    <w:rsid w:val="000E2446"/>
    <w:rsid w:val="000E2F43"/>
    <w:rsid w:val="000E4CBC"/>
    <w:rsid w:val="000E4F45"/>
    <w:rsid w:val="000E5355"/>
    <w:rsid w:val="000E5861"/>
    <w:rsid w:val="000F27EB"/>
    <w:rsid w:val="000F68A5"/>
    <w:rsid w:val="000F777E"/>
    <w:rsid w:val="001003D6"/>
    <w:rsid w:val="0010072C"/>
    <w:rsid w:val="00101676"/>
    <w:rsid w:val="001035D5"/>
    <w:rsid w:val="0011263E"/>
    <w:rsid w:val="00115C9F"/>
    <w:rsid w:val="0011798B"/>
    <w:rsid w:val="00121FBF"/>
    <w:rsid w:val="001262B9"/>
    <w:rsid w:val="00126A23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1CA8"/>
    <w:rsid w:val="001626AF"/>
    <w:rsid w:val="00163CBF"/>
    <w:rsid w:val="00164045"/>
    <w:rsid w:val="00167F43"/>
    <w:rsid w:val="00172F2D"/>
    <w:rsid w:val="00174632"/>
    <w:rsid w:val="00175185"/>
    <w:rsid w:val="00176305"/>
    <w:rsid w:val="00180499"/>
    <w:rsid w:val="00182238"/>
    <w:rsid w:val="0019191E"/>
    <w:rsid w:val="00195C62"/>
    <w:rsid w:val="001968B5"/>
    <w:rsid w:val="001A0EAC"/>
    <w:rsid w:val="001A2D0B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3F6"/>
    <w:rsid w:val="00223D8D"/>
    <w:rsid w:val="00231C9A"/>
    <w:rsid w:val="00236C18"/>
    <w:rsid w:val="0024519A"/>
    <w:rsid w:val="002501CB"/>
    <w:rsid w:val="00250CC7"/>
    <w:rsid w:val="00251350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0C35"/>
    <w:rsid w:val="00286659"/>
    <w:rsid w:val="00290108"/>
    <w:rsid w:val="00291069"/>
    <w:rsid w:val="0029796E"/>
    <w:rsid w:val="002A2823"/>
    <w:rsid w:val="002A3736"/>
    <w:rsid w:val="002A3B46"/>
    <w:rsid w:val="002A60B6"/>
    <w:rsid w:val="002A650B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B46"/>
    <w:rsid w:val="002F7F9C"/>
    <w:rsid w:val="00300C79"/>
    <w:rsid w:val="00301C04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7197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5DFC"/>
    <w:rsid w:val="003570E8"/>
    <w:rsid w:val="0036142C"/>
    <w:rsid w:val="0036328D"/>
    <w:rsid w:val="00363365"/>
    <w:rsid w:val="00367CAA"/>
    <w:rsid w:val="00373555"/>
    <w:rsid w:val="00374B01"/>
    <w:rsid w:val="00383790"/>
    <w:rsid w:val="00387451"/>
    <w:rsid w:val="003874FF"/>
    <w:rsid w:val="003877FF"/>
    <w:rsid w:val="00392DA7"/>
    <w:rsid w:val="00394C20"/>
    <w:rsid w:val="003A03E7"/>
    <w:rsid w:val="003A2110"/>
    <w:rsid w:val="003A739E"/>
    <w:rsid w:val="003A76B3"/>
    <w:rsid w:val="003A7711"/>
    <w:rsid w:val="003B602A"/>
    <w:rsid w:val="003C1587"/>
    <w:rsid w:val="003C4A5D"/>
    <w:rsid w:val="003C5028"/>
    <w:rsid w:val="003C7098"/>
    <w:rsid w:val="003C771E"/>
    <w:rsid w:val="003D01D3"/>
    <w:rsid w:val="003D1947"/>
    <w:rsid w:val="003D1BF0"/>
    <w:rsid w:val="003D2B81"/>
    <w:rsid w:val="003D49BB"/>
    <w:rsid w:val="003E4E99"/>
    <w:rsid w:val="003E693F"/>
    <w:rsid w:val="003E70A0"/>
    <w:rsid w:val="003F228F"/>
    <w:rsid w:val="003F2B95"/>
    <w:rsid w:val="003F71E8"/>
    <w:rsid w:val="00401231"/>
    <w:rsid w:val="00402294"/>
    <w:rsid w:val="00402451"/>
    <w:rsid w:val="00403D2D"/>
    <w:rsid w:val="004048F2"/>
    <w:rsid w:val="004049BE"/>
    <w:rsid w:val="00406713"/>
    <w:rsid w:val="004069B0"/>
    <w:rsid w:val="00406AFF"/>
    <w:rsid w:val="00410646"/>
    <w:rsid w:val="00414567"/>
    <w:rsid w:val="00415F93"/>
    <w:rsid w:val="00417A67"/>
    <w:rsid w:val="0042107B"/>
    <w:rsid w:val="004214EF"/>
    <w:rsid w:val="00424275"/>
    <w:rsid w:val="004244B8"/>
    <w:rsid w:val="00426AB2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9601C"/>
    <w:rsid w:val="004A47DB"/>
    <w:rsid w:val="004A4D49"/>
    <w:rsid w:val="004B0B73"/>
    <w:rsid w:val="004B250E"/>
    <w:rsid w:val="004B345A"/>
    <w:rsid w:val="004B4643"/>
    <w:rsid w:val="004B4FCE"/>
    <w:rsid w:val="004B6326"/>
    <w:rsid w:val="004C007C"/>
    <w:rsid w:val="004C00AF"/>
    <w:rsid w:val="004C035D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4F7696"/>
    <w:rsid w:val="00525F40"/>
    <w:rsid w:val="005322E2"/>
    <w:rsid w:val="00532449"/>
    <w:rsid w:val="00532DAB"/>
    <w:rsid w:val="0053437E"/>
    <w:rsid w:val="00544A3B"/>
    <w:rsid w:val="00550536"/>
    <w:rsid w:val="00550748"/>
    <w:rsid w:val="00551182"/>
    <w:rsid w:val="00553AB1"/>
    <w:rsid w:val="00557E35"/>
    <w:rsid w:val="005606BA"/>
    <w:rsid w:val="00566E1F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1"/>
    <w:rsid w:val="005A554C"/>
    <w:rsid w:val="005A7EE4"/>
    <w:rsid w:val="005B1BB5"/>
    <w:rsid w:val="005B269A"/>
    <w:rsid w:val="005B3083"/>
    <w:rsid w:val="005C0D96"/>
    <w:rsid w:val="005C17BD"/>
    <w:rsid w:val="005C2CFC"/>
    <w:rsid w:val="005C31AE"/>
    <w:rsid w:val="005C4280"/>
    <w:rsid w:val="005C42EC"/>
    <w:rsid w:val="005C687E"/>
    <w:rsid w:val="005C6AA4"/>
    <w:rsid w:val="005D17C5"/>
    <w:rsid w:val="005D3A85"/>
    <w:rsid w:val="005D5B92"/>
    <w:rsid w:val="005E43CB"/>
    <w:rsid w:val="005E6BD6"/>
    <w:rsid w:val="005F2DAC"/>
    <w:rsid w:val="005F333A"/>
    <w:rsid w:val="005F3389"/>
    <w:rsid w:val="005F3B0B"/>
    <w:rsid w:val="005F4CFA"/>
    <w:rsid w:val="006013E7"/>
    <w:rsid w:val="00602D32"/>
    <w:rsid w:val="00602D5B"/>
    <w:rsid w:val="00603CF0"/>
    <w:rsid w:val="00606263"/>
    <w:rsid w:val="00607F3C"/>
    <w:rsid w:val="00613959"/>
    <w:rsid w:val="00614217"/>
    <w:rsid w:val="00620ACB"/>
    <w:rsid w:val="006213AC"/>
    <w:rsid w:val="006231B1"/>
    <w:rsid w:val="006244B2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4761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3710"/>
    <w:rsid w:val="00667B95"/>
    <w:rsid w:val="00670482"/>
    <w:rsid w:val="00670593"/>
    <w:rsid w:val="006738C1"/>
    <w:rsid w:val="00680544"/>
    <w:rsid w:val="00681D51"/>
    <w:rsid w:val="0068533C"/>
    <w:rsid w:val="00685A52"/>
    <w:rsid w:val="00687E68"/>
    <w:rsid w:val="00690D95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1527"/>
    <w:rsid w:val="006C3362"/>
    <w:rsid w:val="006C57A4"/>
    <w:rsid w:val="006C789F"/>
    <w:rsid w:val="006D1186"/>
    <w:rsid w:val="006D26EB"/>
    <w:rsid w:val="006D4290"/>
    <w:rsid w:val="006D56A5"/>
    <w:rsid w:val="006D5E9E"/>
    <w:rsid w:val="006D7BA1"/>
    <w:rsid w:val="006E4BC4"/>
    <w:rsid w:val="006E6FC4"/>
    <w:rsid w:val="006F0D02"/>
    <w:rsid w:val="006F2441"/>
    <w:rsid w:val="006F676E"/>
    <w:rsid w:val="0070171F"/>
    <w:rsid w:val="00701B6B"/>
    <w:rsid w:val="0070422E"/>
    <w:rsid w:val="00711860"/>
    <w:rsid w:val="00712E75"/>
    <w:rsid w:val="00722F8D"/>
    <w:rsid w:val="00726056"/>
    <w:rsid w:val="007348FA"/>
    <w:rsid w:val="007361DE"/>
    <w:rsid w:val="00736E35"/>
    <w:rsid w:val="00741FBF"/>
    <w:rsid w:val="00744F96"/>
    <w:rsid w:val="00747886"/>
    <w:rsid w:val="007516AC"/>
    <w:rsid w:val="007531F6"/>
    <w:rsid w:val="0075374F"/>
    <w:rsid w:val="007604FB"/>
    <w:rsid w:val="00762139"/>
    <w:rsid w:val="00763205"/>
    <w:rsid w:val="00763BEC"/>
    <w:rsid w:val="00764845"/>
    <w:rsid w:val="00764E4A"/>
    <w:rsid w:val="00765BFA"/>
    <w:rsid w:val="007661B1"/>
    <w:rsid w:val="0076681A"/>
    <w:rsid w:val="007811FA"/>
    <w:rsid w:val="007839CF"/>
    <w:rsid w:val="00790D01"/>
    <w:rsid w:val="00791402"/>
    <w:rsid w:val="00796F0F"/>
    <w:rsid w:val="007A03A1"/>
    <w:rsid w:val="007A1E32"/>
    <w:rsid w:val="007A2B08"/>
    <w:rsid w:val="007A3CDD"/>
    <w:rsid w:val="007A4D37"/>
    <w:rsid w:val="007A53CD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D72F5"/>
    <w:rsid w:val="007E1466"/>
    <w:rsid w:val="007E2BB8"/>
    <w:rsid w:val="007E4184"/>
    <w:rsid w:val="007E6CA5"/>
    <w:rsid w:val="007E6F4C"/>
    <w:rsid w:val="007F078C"/>
    <w:rsid w:val="007F4890"/>
    <w:rsid w:val="007F6475"/>
    <w:rsid w:val="007F67AC"/>
    <w:rsid w:val="007F7A00"/>
    <w:rsid w:val="00800ED0"/>
    <w:rsid w:val="0080484B"/>
    <w:rsid w:val="0081074E"/>
    <w:rsid w:val="00811FEE"/>
    <w:rsid w:val="008168D5"/>
    <w:rsid w:val="00816D78"/>
    <w:rsid w:val="00817016"/>
    <w:rsid w:val="00822FEA"/>
    <w:rsid w:val="00825B00"/>
    <w:rsid w:val="00831DC2"/>
    <w:rsid w:val="00835855"/>
    <w:rsid w:val="0084083A"/>
    <w:rsid w:val="00842DBA"/>
    <w:rsid w:val="00844368"/>
    <w:rsid w:val="00844F62"/>
    <w:rsid w:val="008453BA"/>
    <w:rsid w:val="00846B18"/>
    <w:rsid w:val="00854CD0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483E"/>
    <w:rsid w:val="00885FAC"/>
    <w:rsid w:val="008961A1"/>
    <w:rsid w:val="008A01B8"/>
    <w:rsid w:val="008A150D"/>
    <w:rsid w:val="008A3F59"/>
    <w:rsid w:val="008A6FA3"/>
    <w:rsid w:val="008B2EAE"/>
    <w:rsid w:val="008B40A4"/>
    <w:rsid w:val="008B43BD"/>
    <w:rsid w:val="008B6EBF"/>
    <w:rsid w:val="008B7023"/>
    <w:rsid w:val="008B731B"/>
    <w:rsid w:val="008C2509"/>
    <w:rsid w:val="008C6FA7"/>
    <w:rsid w:val="008E0119"/>
    <w:rsid w:val="008E32B4"/>
    <w:rsid w:val="008E5D86"/>
    <w:rsid w:val="008F1791"/>
    <w:rsid w:val="008F197F"/>
    <w:rsid w:val="008F27C1"/>
    <w:rsid w:val="008F5384"/>
    <w:rsid w:val="008F76E7"/>
    <w:rsid w:val="008F7F5A"/>
    <w:rsid w:val="0090145A"/>
    <w:rsid w:val="00903302"/>
    <w:rsid w:val="009065BF"/>
    <w:rsid w:val="00907ACB"/>
    <w:rsid w:val="00911095"/>
    <w:rsid w:val="00911E01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6688E"/>
    <w:rsid w:val="0097553D"/>
    <w:rsid w:val="009771D9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5825"/>
    <w:rsid w:val="009B5E2F"/>
    <w:rsid w:val="009B77AC"/>
    <w:rsid w:val="009C5770"/>
    <w:rsid w:val="009D072E"/>
    <w:rsid w:val="009D1788"/>
    <w:rsid w:val="009D207F"/>
    <w:rsid w:val="009D294C"/>
    <w:rsid w:val="009D71D6"/>
    <w:rsid w:val="009D795E"/>
    <w:rsid w:val="009E1B45"/>
    <w:rsid w:val="009F127E"/>
    <w:rsid w:val="009F4521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6E00"/>
    <w:rsid w:val="00A5381C"/>
    <w:rsid w:val="00A53BA5"/>
    <w:rsid w:val="00A53BBF"/>
    <w:rsid w:val="00A543EA"/>
    <w:rsid w:val="00A562F7"/>
    <w:rsid w:val="00A572DD"/>
    <w:rsid w:val="00A64917"/>
    <w:rsid w:val="00A662BC"/>
    <w:rsid w:val="00A7017E"/>
    <w:rsid w:val="00A72240"/>
    <w:rsid w:val="00A727BD"/>
    <w:rsid w:val="00A84A6B"/>
    <w:rsid w:val="00A84CC1"/>
    <w:rsid w:val="00A852AB"/>
    <w:rsid w:val="00A85BD6"/>
    <w:rsid w:val="00A860E8"/>
    <w:rsid w:val="00A877BA"/>
    <w:rsid w:val="00A92A27"/>
    <w:rsid w:val="00A94614"/>
    <w:rsid w:val="00A95137"/>
    <w:rsid w:val="00AA5600"/>
    <w:rsid w:val="00AB48EE"/>
    <w:rsid w:val="00AB501B"/>
    <w:rsid w:val="00AB5244"/>
    <w:rsid w:val="00AB53C5"/>
    <w:rsid w:val="00AB5FA3"/>
    <w:rsid w:val="00AB6AC6"/>
    <w:rsid w:val="00AB7412"/>
    <w:rsid w:val="00AC4750"/>
    <w:rsid w:val="00AC6C5C"/>
    <w:rsid w:val="00AC7D67"/>
    <w:rsid w:val="00AD0B18"/>
    <w:rsid w:val="00AD1ACF"/>
    <w:rsid w:val="00AD2AD5"/>
    <w:rsid w:val="00AD3AAE"/>
    <w:rsid w:val="00AD6A1B"/>
    <w:rsid w:val="00AE0E1D"/>
    <w:rsid w:val="00AE1520"/>
    <w:rsid w:val="00AE4D6F"/>
    <w:rsid w:val="00B0054D"/>
    <w:rsid w:val="00B032E7"/>
    <w:rsid w:val="00B05164"/>
    <w:rsid w:val="00B102A7"/>
    <w:rsid w:val="00B20CED"/>
    <w:rsid w:val="00B227A6"/>
    <w:rsid w:val="00B30BC5"/>
    <w:rsid w:val="00B31041"/>
    <w:rsid w:val="00B3268E"/>
    <w:rsid w:val="00B33AF7"/>
    <w:rsid w:val="00B33C7A"/>
    <w:rsid w:val="00B34EDD"/>
    <w:rsid w:val="00B36F39"/>
    <w:rsid w:val="00B40943"/>
    <w:rsid w:val="00B44835"/>
    <w:rsid w:val="00B450E1"/>
    <w:rsid w:val="00B55787"/>
    <w:rsid w:val="00B627BD"/>
    <w:rsid w:val="00B660B8"/>
    <w:rsid w:val="00B71B28"/>
    <w:rsid w:val="00B75B80"/>
    <w:rsid w:val="00B76F27"/>
    <w:rsid w:val="00B77FFE"/>
    <w:rsid w:val="00B80619"/>
    <w:rsid w:val="00B80E84"/>
    <w:rsid w:val="00B82D8B"/>
    <w:rsid w:val="00B83155"/>
    <w:rsid w:val="00B858DF"/>
    <w:rsid w:val="00B86F11"/>
    <w:rsid w:val="00B87DB2"/>
    <w:rsid w:val="00B933C0"/>
    <w:rsid w:val="00B948E7"/>
    <w:rsid w:val="00B95ED6"/>
    <w:rsid w:val="00B96D3F"/>
    <w:rsid w:val="00B972AF"/>
    <w:rsid w:val="00BA1AE1"/>
    <w:rsid w:val="00BA2352"/>
    <w:rsid w:val="00BA3499"/>
    <w:rsid w:val="00BA60E9"/>
    <w:rsid w:val="00BB3F07"/>
    <w:rsid w:val="00BB7BB1"/>
    <w:rsid w:val="00BC5546"/>
    <w:rsid w:val="00BC5B67"/>
    <w:rsid w:val="00BC5FBB"/>
    <w:rsid w:val="00BD19B0"/>
    <w:rsid w:val="00BD615F"/>
    <w:rsid w:val="00BD6548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3D25"/>
    <w:rsid w:val="00C86B17"/>
    <w:rsid w:val="00C87D3B"/>
    <w:rsid w:val="00C91E16"/>
    <w:rsid w:val="00C93932"/>
    <w:rsid w:val="00C955A9"/>
    <w:rsid w:val="00CA6D54"/>
    <w:rsid w:val="00CB5EFE"/>
    <w:rsid w:val="00CB61D1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2890"/>
    <w:rsid w:val="00CF357D"/>
    <w:rsid w:val="00CF3ACD"/>
    <w:rsid w:val="00D0009C"/>
    <w:rsid w:val="00D04F2E"/>
    <w:rsid w:val="00D06CE9"/>
    <w:rsid w:val="00D07ACC"/>
    <w:rsid w:val="00D11571"/>
    <w:rsid w:val="00D118AE"/>
    <w:rsid w:val="00D11FE0"/>
    <w:rsid w:val="00D17732"/>
    <w:rsid w:val="00D17F79"/>
    <w:rsid w:val="00D27252"/>
    <w:rsid w:val="00D27944"/>
    <w:rsid w:val="00D30932"/>
    <w:rsid w:val="00D30C58"/>
    <w:rsid w:val="00D34A5E"/>
    <w:rsid w:val="00D35FF8"/>
    <w:rsid w:val="00D4155E"/>
    <w:rsid w:val="00D50E0C"/>
    <w:rsid w:val="00D50E2C"/>
    <w:rsid w:val="00D55077"/>
    <w:rsid w:val="00D55B11"/>
    <w:rsid w:val="00D563EB"/>
    <w:rsid w:val="00D61017"/>
    <w:rsid w:val="00D61186"/>
    <w:rsid w:val="00D615BB"/>
    <w:rsid w:val="00D65CBE"/>
    <w:rsid w:val="00D66D75"/>
    <w:rsid w:val="00D97B44"/>
    <w:rsid w:val="00DA0A09"/>
    <w:rsid w:val="00DA20CF"/>
    <w:rsid w:val="00DA251B"/>
    <w:rsid w:val="00DA540C"/>
    <w:rsid w:val="00DB12CD"/>
    <w:rsid w:val="00DB462F"/>
    <w:rsid w:val="00DB6BFC"/>
    <w:rsid w:val="00DB7C43"/>
    <w:rsid w:val="00DC18A2"/>
    <w:rsid w:val="00DC1F52"/>
    <w:rsid w:val="00DC2007"/>
    <w:rsid w:val="00DC334A"/>
    <w:rsid w:val="00DC7664"/>
    <w:rsid w:val="00DD1E1E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6774"/>
    <w:rsid w:val="00E27583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1DB4"/>
    <w:rsid w:val="00E62340"/>
    <w:rsid w:val="00E65EE7"/>
    <w:rsid w:val="00E67292"/>
    <w:rsid w:val="00E67AED"/>
    <w:rsid w:val="00E70447"/>
    <w:rsid w:val="00E725A8"/>
    <w:rsid w:val="00E73439"/>
    <w:rsid w:val="00E75974"/>
    <w:rsid w:val="00E77CC9"/>
    <w:rsid w:val="00E83570"/>
    <w:rsid w:val="00E91414"/>
    <w:rsid w:val="00E91C1B"/>
    <w:rsid w:val="00E9784A"/>
    <w:rsid w:val="00E97F21"/>
    <w:rsid w:val="00EA5598"/>
    <w:rsid w:val="00EB42CE"/>
    <w:rsid w:val="00EB447D"/>
    <w:rsid w:val="00EB4706"/>
    <w:rsid w:val="00EB5B96"/>
    <w:rsid w:val="00EC1979"/>
    <w:rsid w:val="00EC5CF8"/>
    <w:rsid w:val="00EC69EF"/>
    <w:rsid w:val="00ED43B0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2BCD"/>
    <w:rsid w:val="00F344BE"/>
    <w:rsid w:val="00F3599E"/>
    <w:rsid w:val="00F37FC9"/>
    <w:rsid w:val="00F460D1"/>
    <w:rsid w:val="00F47D6C"/>
    <w:rsid w:val="00F52CB4"/>
    <w:rsid w:val="00F62485"/>
    <w:rsid w:val="00F66DC8"/>
    <w:rsid w:val="00F71336"/>
    <w:rsid w:val="00F71B73"/>
    <w:rsid w:val="00F7358A"/>
    <w:rsid w:val="00F74101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4341"/>
    <w:rsid w:val="00FA438B"/>
    <w:rsid w:val="00FA507B"/>
    <w:rsid w:val="00FA6793"/>
    <w:rsid w:val="00FA78B7"/>
    <w:rsid w:val="00FB04E8"/>
    <w:rsid w:val="00FB4484"/>
    <w:rsid w:val="00FC0056"/>
    <w:rsid w:val="00FC15CD"/>
    <w:rsid w:val="00FC2853"/>
    <w:rsid w:val="00FC2E2A"/>
    <w:rsid w:val="00FC3C6C"/>
    <w:rsid w:val="00FC6569"/>
    <w:rsid w:val="00FC70FC"/>
    <w:rsid w:val="00FD0541"/>
    <w:rsid w:val="00FD2794"/>
    <w:rsid w:val="00FE0D16"/>
    <w:rsid w:val="00FE1DE9"/>
    <w:rsid w:val="00FE28D1"/>
    <w:rsid w:val="00FE38FB"/>
    <w:rsid w:val="00FF128C"/>
    <w:rsid w:val="00FF3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AD1A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D1ACF"/>
  </w:style>
  <w:style w:type="paragraph" w:styleId="Rodap">
    <w:name w:val="footer"/>
    <w:basedOn w:val="Normal"/>
    <w:link w:val="RodapCarcter"/>
    <w:uiPriority w:val="99"/>
    <w:unhideWhenUsed/>
    <w:rsid w:val="00AD1A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D1A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46C86-04DC-4F49-A70C-6AF963E81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670</Words>
  <Characters>3619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5</cp:revision>
  <cp:lastPrinted>2017-03-15T14:58:00Z</cp:lastPrinted>
  <dcterms:created xsi:type="dcterms:W3CDTF">2015-01-19T11:29:00Z</dcterms:created>
  <dcterms:modified xsi:type="dcterms:W3CDTF">2017-03-15T14:59:00Z</dcterms:modified>
</cp:coreProperties>
</file>