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13E15" w14:textId="5FF4CF9B" w:rsidR="007A74B9" w:rsidRPr="00C73EC1" w:rsidRDefault="00475727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>TESTE 1</w:t>
      </w:r>
      <w:r w:rsidR="002A32F2" w:rsidRPr="00C73EC1">
        <w:rPr>
          <w:b/>
          <w:bCs/>
          <w:color w:val="0071B7"/>
          <w:sz w:val="24"/>
          <w:szCs w:val="24"/>
        </w:rPr>
        <w:t>A</w:t>
      </w:r>
    </w:p>
    <w:p w14:paraId="4890A912" w14:textId="1AC242F7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1.1</w:t>
      </w: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a)</w:t>
      </w:r>
      <w:r w:rsidRPr="00DC6724">
        <w:rPr>
          <w:rFonts w:cstheme="minorHAnsi"/>
          <w:color w:val="000000" w:themeColor="text1"/>
        </w:rPr>
        <w:t xml:space="preserve"> Continente africano.</w:t>
      </w:r>
    </w:p>
    <w:p w14:paraId="70B30648" w14:textId="35A4EF87" w:rsidR="007A74B9" w:rsidRPr="00C73EC1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b)</w:t>
      </w:r>
      <w:r w:rsidRPr="00DC6724">
        <w:rPr>
          <w:rFonts w:cstheme="minorHAnsi"/>
          <w:color w:val="000000" w:themeColor="text1"/>
        </w:rPr>
        <w:t xml:space="preserve"> Os hominídeos que criaram a fonte </w:t>
      </w:r>
      <w:r w:rsidR="006D4747">
        <w:rPr>
          <w:rFonts w:cstheme="minorHAnsi"/>
          <w:color w:val="000000" w:themeColor="text1"/>
        </w:rPr>
        <w:t>3</w:t>
      </w:r>
      <w:r w:rsidRPr="00DC6724">
        <w:rPr>
          <w:rFonts w:cstheme="minorHAnsi"/>
          <w:color w:val="000000" w:themeColor="text1"/>
        </w:rPr>
        <w:t xml:space="preserve"> eram </w:t>
      </w:r>
      <w:r w:rsidRPr="00DC6724">
        <w:rPr>
          <w:rFonts w:cstheme="minorHAnsi"/>
          <w:i/>
          <w:color w:val="000000" w:themeColor="text1"/>
        </w:rPr>
        <w:t>Homo sapiens</w:t>
      </w:r>
      <w:r w:rsidRPr="00DC6724">
        <w:rPr>
          <w:rFonts w:cstheme="minorHAnsi"/>
          <w:color w:val="000000" w:themeColor="text1"/>
        </w:rPr>
        <w:t xml:space="preserve"> e os que </w:t>
      </w:r>
      <w:r w:rsidRPr="00544F40">
        <w:rPr>
          <w:rFonts w:cstheme="minorHAnsi"/>
          <w:color w:val="000000" w:themeColor="text1"/>
        </w:rPr>
        <w:t xml:space="preserve">criaram a fonte </w:t>
      </w:r>
      <w:r w:rsidR="00544F40" w:rsidRPr="00544F40">
        <w:rPr>
          <w:rFonts w:cstheme="minorHAnsi"/>
          <w:color w:val="000000"/>
        </w:rPr>
        <w:t>4</w:t>
      </w:r>
      <w:r w:rsidR="0088482F">
        <w:rPr>
          <w:rFonts w:cstheme="minorHAnsi"/>
          <w:color w:val="000000"/>
        </w:rPr>
        <w:t xml:space="preserve"> eram</w:t>
      </w:r>
      <w:r w:rsidR="00544F40" w:rsidRPr="00544F40">
        <w:rPr>
          <w:rFonts w:cstheme="minorHAnsi"/>
          <w:color w:val="000000"/>
        </w:rPr>
        <w:t xml:space="preserve"> </w:t>
      </w:r>
      <w:r w:rsidR="00544F40" w:rsidRPr="00544F40">
        <w:rPr>
          <w:rFonts w:cstheme="minorHAnsi"/>
          <w:i/>
          <w:iCs/>
          <w:color w:val="000000"/>
        </w:rPr>
        <w:t>Homo erectus</w:t>
      </w:r>
      <w:r w:rsidRPr="00544F40">
        <w:rPr>
          <w:rFonts w:cstheme="minorHAnsi"/>
          <w:color w:val="000000" w:themeColor="text1"/>
        </w:rPr>
        <w:t>.</w:t>
      </w:r>
    </w:p>
    <w:p w14:paraId="1F04E3D5" w14:textId="58C29BF1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c)</w:t>
      </w:r>
      <w:r w:rsidRPr="00DC6724">
        <w:rPr>
          <w:rFonts w:cstheme="minorHAnsi"/>
          <w:color w:val="000000" w:themeColor="text1"/>
        </w:rPr>
        <w:t xml:space="preserve"> O estudante poderá referir duas das seguintes: cozinhar, afastar os animais ferozes, aquec</w:t>
      </w:r>
      <w:r w:rsidR="0088482F">
        <w:rPr>
          <w:rFonts w:cstheme="minorHAnsi"/>
          <w:color w:val="000000" w:themeColor="text1"/>
        </w:rPr>
        <w:t>imento</w:t>
      </w:r>
      <w:r w:rsidRPr="00DC6724">
        <w:rPr>
          <w:rFonts w:cstheme="minorHAnsi"/>
          <w:color w:val="000000" w:themeColor="text1"/>
        </w:rPr>
        <w:t>, ilumina</w:t>
      </w:r>
      <w:r w:rsidR="0088482F">
        <w:rPr>
          <w:rFonts w:cstheme="minorHAnsi"/>
          <w:color w:val="000000" w:themeColor="text1"/>
        </w:rPr>
        <w:t>ção</w:t>
      </w:r>
      <w:r w:rsidRPr="00DC6724">
        <w:rPr>
          <w:rFonts w:cstheme="minorHAnsi"/>
          <w:color w:val="000000" w:themeColor="text1"/>
        </w:rPr>
        <w:t xml:space="preserve"> e desenvolv</w:t>
      </w:r>
      <w:r w:rsidR="0088482F">
        <w:rPr>
          <w:rFonts w:cstheme="minorHAnsi"/>
          <w:color w:val="000000" w:themeColor="text1"/>
        </w:rPr>
        <w:t>imento</w:t>
      </w:r>
      <w:r w:rsidRPr="00DC6724">
        <w:rPr>
          <w:rFonts w:cstheme="minorHAnsi"/>
          <w:color w:val="000000" w:themeColor="text1"/>
        </w:rPr>
        <w:t xml:space="preserve"> </w:t>
      </w:r>
      <w:r w:rsidR="0088482F">
        <w:rPr>
          <w:rFonts w:cstheme="minorHAnsi"/>
          <w:color w:val="000000" w:themeColor="text1"/>
        </w:rPr>
        <w:t>d</w:t>
      </w:r>
      <w:r w:rsidRPr="00DC6724">
        <w:rPr>
          <w:rFonts w:cstheme="minorHAnsi"/>
          <w:color w:val="000000" w:themeColor="text1"/>
        </w:rPr>
        <w:t xml:space="preserve">a linguagem nos convívios </w:t>
      </w:r>
      <w:r w:rsidR="00544F40">
        <w:rPr>
          <w:rFonts w:cstheme="minorHAnsi"/>
          <w:color w:val="000000" w:themeColor="text1"/>
        </w:rPr>
        <w:t>à</w:t>
      </w:r>
      <w:r w:rsidRPr="00DC6724">
        <w:rPr>
          <w:rFonts w:cstheme="minorHAnsi"/>
          <w:color w:val="000000" w:themeColor="text1"/>
        </w:rPr>
        <w:t xml:space="preserve"> volta da fogueira.</w:t>
      </w:r>
    </w:p>
    <w:p w14:paraId="19A5169B" w14:textId="3C63F898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d)</w:t>
      </w:r>
      <w:r w:rsidRPr="00DC6724">
        <w:rPr>
          <w:rFonts w:cstheme="minorHAnsi"/>
          <w:color w:val="000000" w:themeColor="text1"/>
        </w:rPr>
        <w:t xml:space="preserve"> </w:t>
      </w:r>
      <w:r w:rsidR="00BD1072">
        <w:rPr>
          <w:rFonts w:cstheme="minorHAnsi"/>
          <w:color w:val="000000" w:themeColor="text1"/>
        </w:rPr>
        <w:t>A consequência de serem caçadores-recoletores é o nomadismo.</w:t>
      </w:r>
    </w:p>
    <w:p w14:paraId="3DBA87BB" w14:textId="4E0B05C5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2.1</w:t>
      </w:r>
      <w:r w:rsidRPr="00DC6724">
        <w:rPr>
          <w:rFonts w:cstheme="minorHAnsi"/>
          <w:color w:val="000000" w:themeColor="text1"/>
        </w:rPr>
        <w:tab/>
        <w:t xml:space="preserve">Fonte 5 – Paleolítico, porque vemos que essas comunidades </w:t>
      </w:r>
      <w:r w:rsidR="00544F40" w:rsidRPr="00544F40">
        <w:rPr>
          <w:rFonts w:cstheme="minorHAnsi"/>
          <w:color w:val="000000"/>
        </w:rPr>
        <w:t xml:space="preserve">caçavam, pescavam e recolhiam </w:t>
      </w:r>
      <w:r w:rsidRPr="00544F40">
        <w:rPr>
          <w:rFonts w:cstheme="minorHAnsi"/>
          <w:color w:val="000000" w:themeColor="text1"/>
        </w:rPr>
        <w:t xml:space="preserve">alimentos da Natureza, como frutos. </w:t>
      </w:r>
    </w:p>
    <w:p w14:paraId="37F5E2FB" w14:textId="571C94D3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>Fonte 6 – Neolítico, porque estas comunidades já habit</w:t>
      </w:r>
      <w:r w:rsidR="00544F40">
        <w:rPr>
          <w:rFonts w:cstheme="minorHAnsi"/>
          <w:color w:val="000000" w:themeColor="text1"/>
        </w:rPr>
        <w:t>av</w:t>
      </w:r>
      <w:r w:rsidRPr="00DC6724">
        <w:rPr>
          <w:rFonts w:cstheme="minorHAnsi"/>
          <w:color w:val="000000" w:themeColor="text1"/>
        </w:rPr>
        <w:t>am em aldeamentos e, para além de continuarem a pescar e a caçar, pratic</w:t>
      </w:r>
      <w:r w:rsidR="00544F40">
        <w:rPr>
          <w:rFonts w:cstheme="minorHAnsi"/>
          <w:color w:val="000000" w:themeColor="text1"/>
        </w:rPr>
        <w:t>av</w:t>
      </w:r>
      <w:r w:rsidRPr="00DC6724">
        <w:rPr>
          <w:rFonts w:cstheme="minorHAnsi"/>
          <w:color w:val="000000" w:themeColor="text1"/>
        </w:rPr>
        <w:t xml:space="preserve">am a agricultura e a criação de gado, pois na </w:t>
      </w:r>
      <w:r w:rsidR="00C73EC1" w:rsidRPr="00C73EC1">
        <w:rPr>
          <w:rFonts w:cstheme="minorHAnsi"/>
          <w:color w:val="000000" w:themeColor="text1"/>
        </w:rPr>
        <w:t xml:space="preserve">reconstituição da fonte 5 </w:t>
      </w:r>
      <w:r w:rsidRPr="00DC6724">
        <w:rPr>
          <w:rFonts w:cstheme="minorHAnsi"/>
          <w:color w:val="000000" w:themeColor="text1"/>
        </w:rPr>
        <w:t>podemos ver vacas e ovelhas, bem como cães domesticados.</w:t>
      </w:r>
    </w:p>
    <w:p w14:paraId="6F118D0D" w14:textId="406688EC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2.2</w:t>
      </w:r>
      <w:r w:rsidRPr="00DC6724">
        <w:rPr>
          <w:rFonts w:cstheme="minorHAnsi"/>
          <w:color w:val="000000" w:themeColor="text1"/>
        </w:rPr>
        <w:tab/>
        <w:t>Resposta aberta. No entanto, o estudante deverá reconhecer que as comunidades caçadoras</w:t>
      </w:r>
      <w:r w:rsidR="00AF5967" w:rsidRPr="00DC6724">
        <w:rPr>
          <w:rFonts w:cstheme="minorHAnsi"/>
          <w:color w:val="000000" w:themeColor="text1"/>
        </w:rPr>
        <w:softHyphen/>
      </w:r>
      <w:r w:rsidR="00AF5967" w:rsidRPr="00DC6724">
        <w:rPr>
          <w:rFonts w:cstheme="minorHAnsi"/>
          <w:color w:val="000000" w:themeColor="text1"/>
        </w:rPr>
        <w:noBreakHyphen/>
      </w:r>
      <w:r w:rsidRPr="00DC6724">
        <w:rPr>
          <w:rFonts w:cstheme="minorHAnsi"/>
          <w:color w:val="000000" w:themeColor="text1"/>
        </w:rPr>
        <w:t>recoletoras e nómadas (</w:t>
      </w:r>
      <w:r w:rsidR="0088482F">
        <w:rPr>
          <w:rFonts w:cstheme="minorHAnsi"/>
          <w:color w:val="000000" w:themeColor="text1"/>
        </w:rPr>
        <w:t>F</w:t>
      </w:r>
      <w:r w:rsidRPr="00DC6724">
        <w:rPr>
          <w:rFonts w:cstheme="minorHAnsi"/>
          <w:color w:val="000000" w:themeColor="text1"/>
        </w:rPr>
        <w:t xml:space="preserve">5) tinham um modo de vida muito distinto </w:t>
      </w:r>
      <w:r w:rsidR="0088482F">
        <w:rPr>
          <w:rFonts w:cstheme="minorHAnsi"/>
          <w:color w:val="000000" w:themeColor="text1"/>
        </w:rPr>
        <w:t xml:space="preserve">do </w:t>
      </w:r>
      <w:r w:rsidRPr="00DC6724">
        <w:rPr>
          <w:rFonts w:cstheme="minorHAnsi"/>
          <w:color w:val="000000" w:themeColor="text1"/>
        </w:rPr>
        <w:t>das comunidades produtoras e sedentárias (</w:t>
      </w:r>
      <w:r w:rsidR="0088482F">
        <w:rPr>
          <w:rFonts w:cstheme="minorHAnsi"/>
          <w:color w:val="000000" w:themeColor="text1"/>
        </w:rPr>
        <w:t>F</w:t>
      </w:r>
      <w:r w:rsidRPr="00DC6724">
        <w:rPr>
          <w:rFonts w:cstheme="minorHAnsi"/>
          <w:color w:val="000000" w:themeColor="text1"/>
        </w:rPr>
        <w:t>6), que produziam o seu próprio alimento</w:t>
      </w:r>
      <w:r w:rsidR="00544F40" w:rsidRPr="00544F40">
        <w:rPr>
          <w:rFonts w:cstheme="minorHAnsi"/>
          <w:color w:val="000000"/>
        </w:rPr>
        <w:t>, pois já praticavam a agricultura e a criação de gado</w:t>
      </w:r>
      <w:r w:rsidR="0088482F">
        <w:rPr>
          <w:rFonts w:cstheme="minorHAnsi"/>
          <w:color w:val="000000"/>
        </w:rPr>
        <w:t>,</w:t>
      </w:r>
      <w:r w:rsidR="00544F40" w:rsidRPr="00544F40">
        <w:rPr>
          <w:rFonts w:cstheme="minorHAnsi"/>
          <w:color w:val="000000"/>
        </w:rPr>
        <w:t xml:space="preserve"> </w:t>
      </w:r>
      <w:r w:rsidR="00BD1072">
        <w:rPr>
          <w:rFonts w:cstheme="minorHAnsi"/>
          <w:color w:val="000000" w:themeColor="text1"/>
        </w:rPr>
        <w:t>e</w:t>
      </w:r>
      <w:r w:rsidR="0088482F">
        <w:rPr>
          <w:rFonts w:cstheme="minorHAnsi"/>
          <w:color w:val="000000" w:themeColor="text1"/>
        </w:rPr>
        <w:t xml:space="preserve"> </w:t>
      </w:r>
      <w:r w:rsidRPr="00544F40">
        <w:rPr>
          <w:rFonts w:cstheme="minorHAnsi"/>
          <w:color w:val="000000" w:themeColor="text1"/>
        </w:rPr>
        <w:t>cria</w:t>
      </w:r>
      <w:r w:rsidR="0088482F">
        <w:rPr>
          <w:rFonts w:cstheme="minorHAnsi"/>
          <w:color w:val="000000" w:themeColor="text1"/>
        </w:rPr>
        <w:t>r</w:t>
      </w:r>
      <w:r w:rsidRPr="00544F40">
        <w:rPr>
          <w:rFonts w:cstheme="minorHAnsi"/>
          <w:color w:val="000000" w:themeColor="text1"/>
        </w:rPr>
        <w:t>am os</w:t>
      </w:r>
      <w:r w:rsidRPr="00DC6724">
        <w:rPr>
          <w:rFonts w:cstheme="minorHAnsi"/>
          <w:color w:val="000000" w:themeColor="text1"/>
        </w:rPr>
        <w:t xml:space="preserve"> primeiros aldeamentos. Assim, embora as comunidades produtoras continuassem a caçar e a pescar, as mudanças deste modo de vida foram tão marcantes que alguns historiadores, como os da fonte 7, consideram que se </w:t>
      </w:r>
      <w:r w:rsidR="00C73EC1" w:rsidRPr="00C73EC1">
        <w:rPr>
          <w:rFonts w:cstheme="minorHAnsi"/>
          <w:color w:val="000000" w:themeColor="text1"/>
        </w:rPr>
        <w:t xml:space="preserve">trata </w:t>
      </w:r>
      <w:r w:rsidRPr="00DC6724">
        <w:rPr>
          <w:rFonts w:cstheme="minorHAnsi"/>
          <w:color w:val="000000" w:themeColor="text1"/>
        </w:rPr>
        <w:t xml:space="preserve">de uma revolução, isto é, de uma alteração profunda e relativamente rápida </w:t>
      </w:r>
      <w:r w:rsidR="0088482F">
        <w:rPr>
          <w:rFonts w:cstheme="minorHAnsi"/>
          <w:color w:val="000000" w:themeColor="text1"/>
        </w:rPr>
        <w:t>n</w:t>
      </w:r>
      <w:r w:rsidR="00544F40" w:rsidRPr="00544F40">
        <w:rPr>
          <w:rFonts w:cstheme="minorHAnsi"/>
          <w:color w:val="000000"/>
        </w:rPr>
        <w:t>o modo de vida das pessoas</w:t>
      </w:r>
      <w:r w:rsidRPr="00544F40">
        <w:rPr>
          <w:rFonts w:cstheme="minorHAnsi"/>
          <w:color w:val="000000" w:themeColor="text1"/>
        </w:rPr>
        <w:t>.</w:t>
      </w:r>
      <w:r w:rsidRPr="00DC6724">
        <w:rPr>
          <w:rFonts w:cstheme="minorHAnsi"/>
          <w:color w:val="000000" w:themeColor="text1"/>
        </w:rPr>
        <w:t xml:space="preserve"> </w:t>
      </w:r>
    </w:p>
    <w:p w14:paraId="7F96EC73" w14:textId="697982A9" w:rsidR="007A74B9" w:rsidRPr="00DC6724" w:rsidRDefault="00023657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0" distR="0" simplePos="0" relativeHeight="251658240" behindDoc="1" locked="1" layoutInCell="1" allowOverlap="1" wp14:anchorId="5B59F292" wp14:editId="5A46DAE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260000" cy="720000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720000"/>
                        </a:xfrm>
                        <a:custGeom>
                          <a:avLst/>
                          <a:gdLst>
                            <a:gd name="connsiteX0" fmla="*/ 0 w 1260000"/>
                            <a:gd name="connsiteY0" fmla="*/ 119912 h 719455"/>
                            <a:gd name="connsiteX1" fmla="*/ 119912 w 1260000"/>
                            <a:gd name="connsiteY1" fmla="*/ 0 h 719455"/>
                            <a:gd name="connsiteX2" fmla="*/ 1140088 w 1260000"/>
                            <a:gd name="connsiteY2" fmla="*/ 0 h 719455"/>
                            <a:gd name="connsiteX3" fmla="*/ 1260000 w 1260000"/>
                            <a:gd name="connsiteY3" fmla="*/ 119912 h 719455"/>
                            <a:gd name="connsiteX4" fmla="*/ 1260000 w 1260000"/>
                            <a:gd name="connsiteY4" fmla="*/ 599543 h 719455"/>
                            <a:gd name="connsiteX5" fmla="*/ 1140088 w 1260000"/>
                            <a:gd name="connsiteY5" fmla="*/ 719455 h 719455"/>
                            <a:gd name="connsiteX6" fmla="*/ 119912 w 1260000"/>
                            <a:gd name="connsiteY6" fmla="*/ 719455 h 719455"/>
                            <a:gd name="connsiteX7" fmla="*/ 0 w 1260000"/>
                            <a:gd name="connsiteY7" fmla="*/ 599543 h 719455"/>
                            <a:gd name="connsiteX8" fmla="*/ 0 w 1260000"/>
                            <a:gd name="connsiteY8" fmla="*/ 119912 h 719455"/>
                            <a:gd name="connsiteX0" fmla="*/ 0 w 1260000"/>
                            <a:gd name="connsiteY0" fmla="*/ 599543 h 719455"/>
                            <a:gd name="connsiteX1" fmla="*/ 119912 w 1260000"/>
                            <a:gd name="connsiteY1" fmla="*/ 0 h 719455"/>
                            <a:gd name="connsiteX2" fmla="*/ 1140088 w 1260000"/>
                            <a:gd name="connsiteY2" fmla="*/ 0 h 719455"/>
                            <a:gd name="connsiteX3" fmla="*/ 1260000 w 1260000"/>
                            <a:gd name="connsiteY3" fmla="*/ 119912 h 719455"/>
                            <a:gd name="connsiteX4" fmla="*/ 1260000 w 1260000"/>
                            <a:gd name="connsiteY4" fmla="*/ 599543 h 719455"/>
                            <a:gd name="connsiteX5" fmla="*/ 1140088 w 1260000"/>
                            <a:gd name="connsiteY5" fmla="*/ 719455 h 719455"/>
                            <a:gd name="connsiteX6" fmla="*/ 119912 w 1260000"/>
                            <a:gd name="connsiteY6" fmla="*/ 719455 h 719455"/>
                            <a:gd name="connsiteX7" fmla="*/ 0 w 1260000"/>
                            <a:gd name="connsiteY7" fmla="*/ 599543 h 719455"/>
                            <a:gd name="connsiteX0" fmla="*/ 0 w 1260000"/>
                            <a:gd name="connsiteY0" fmla="*/ 599543 h 719455"/>
                            <a:gd name="connsiteX1" fmla="*/ 0 w 1260000"/>
                            <a:gd name="connsiteY1" fmla="*/ 0 h 719455"/>
                            <a:gd name="connsiteX2" fmla="*/ 1140088 w 1260000"/>
                            <a:gd name="connsiteY2" fmla="*/ 0 h 719455"/>
                            <a:gd name="connsiteX3" fmla="*/ 1260000 w 1260000"/>
                            <a:gd name="connsiteY3" fmla="*/ 119912 h 719455"/>
                            <a:gd name="connsiteX4" fmla="*/ 1260000 w 1260000"/>
                            <a:gd name="connsiteY4" fmla="*/ 599543 h 719455"/>
                            <a:gd name="connsiteX5" fmla="*/ 1140088 w 1260000"/>
                            <a:gd name="connsiteY5" fmla="*/ 719455 h 719455"/>
                            <a:gd name="connsiteX6" fmla="*/ 119912 w 1260000"/>
                            <a:gd name="connsiteY6" fmla="*/ 719455 h 719455"/>
                            <a:gd name="connsiteX7" fmla="*/ 0 w 1260000"/>
                            <a:gd name="connsiteY7" fmla="*/ 599543 h 719455"/>
                            <a:gd name="connsiteX0" fmla="*/ 0 w 1260000"/>
                            <a:gd name="connsiteY0" fmla="*/ 599543 h 719455"/>
                            <a:gd name="connsiteX1" fmla="*/ 0 w 1260000"/>
                            <a:gd name="connsiteY1" fmla="*/ 0 h 719455"/>
                            <a:gd name="connsiteX2" fmla="*/ 1260000 w 1260000"/>
                            <a:gd name="connsiteY2" fmla="*/ 119912 h 719455"/>
                            <a:gd name="connsiteX3" fmla="*/ 1260000 w 1260000"/>
                            <a:gd name="connsiteY3" fmla="*/ 599543 h 719455"/>
                            <a:gd name="connsiteX4" fmla="*/ 1140088 w 1260000"/>
                            <a:gd name="connsiteY4" fmla="*/ 719455 h 719455"/>
                            <a:gd name="connsiteX5" fmla="*/ 119912 w 1260000"/>
                            <a:gd name="connsiteY5" fmla="*/ 719455 h 719455"/>
                            <a:gd name="connsiteX6" fmla="*/ 0 w 1260000"/>
                            <a:gd name="connsiteY6" fmla="*/ 599543 h 719455"/>
                            <a:gd name="connsiteX0" fmla="*/ 0 w 1260000"/>
                            <a:gd name="connsiteY0" fmla="*/ 599543 h 719455"/>
                            <a:gd name="connsiteX1" fmla="*/ 0 w 1260000"/>
                            <a:gd name="connsiteY1" fmla="*/ 0 h 719455"/>
                            <a:gd name="connsiteX2" fmla="*/ 1260000 w 1260000"/>
                            <a:gd name="connsiteY2" fmla="*/ 0 h 719455"/>
                            <a:gd name="connsiteX3" fmla="*/ 1260000 w 1260000"/>
                            <a:gd name="connsiteY3" fmla="*/ 599543 h 719455"/>
                            <a:gd name="connsiteX4" fmla="*/ 1140088 w 1260000"/>
                            <a:gd name="connsiteY4" fmla="*/ 719455 h 719455"/>
                            <a:gd name="connsiteX5" fmla="*/ 119912 w 1260000"/>
                            <a:gd name="connsiteY5" fmla="*/ 719455 h 719455"/>
                            <a:gd name="connsiteX6" fmla="*/ 0 w 1260000"/>
                            <a:gd name="connsiteY6" fmla="*/ 599543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60000" h="719455">
                              <a:moveTo>
                                <a:pt x="0" y="599543"/>
                              </a:moveTo>
                              <a:lnTo>
                                <a:pt x="0" y="0"/>
                              </a:lnTo>
                              <a:lnTo>
                                <a:pt x="1260000" y="0"/>
                              </a:lnTo>
                              <a:lnTo>
                                <a:pt x="1260000" y="599543"/>
                              </a:lnTo>
                              <a:cubicBezTo>
                                <a:pt x="1260000" y="665769"/>
                                <a:pt x="1206314" y="719455"/>
                                <a:pt x="1140088" y="719455"/>
                              </a:cubicBezTo>
                              <a:lnTo>
                                <a:pt x="119912" y="719455"/>
                              </a:lnTo>
                              <a:cubicBezTo>
                                <a:pt x="53686" y="719455"/>
                                <a:pt x="0" y="665769"/>
                                <a:pt x="0" y="5995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627C9" w14:textId="575AD92E" w:rsidR="006C4609" w:rsidRPr="00C73EC1" w:rsidRDefault="006C4609" w:rsidP="00023657">
                            <w:pPr>
                              <w:spacing w:after="60" w:line="240" w:lineRule="auto"/>
                              <w:ind w:left="425" w:hanging="425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73EC1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9F292" id="Text Box 2" o:spid="_x0000_s1026" style="position:absolute;left:0;text-align:left;margin-left:0;margin-top:0;width:99.2pt;height:56.7pt;z-index:-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260000,7194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" adj="-11796480,,5400" path="m,599543l,,1260000,r,599543c1260000,665769,1206314,719455,1140088,719455r-1020176,c53686,719455,,665769,,599543xe" fillcolor="#0071b7" stroked="f">
                <v:stroke joinstyle="miter"/>
                <v:formulas/>
                <v:path arrowok="t" o:connecttype="custom" o:connectlocs="0,599997;0,0;1260000,0;1260000,599997;1140088,720000;119912,720000;0,599997" o:connectangles="0,0,0,0,0,0,0" textboxrect="0,0,1260000,719455"/>
                <v:textbox inset="3mm,0,3mm,2mm">
                  <w:txbxContent>
                    <w:p w14:paraId="243627C9" w14:textId="575AD92E" w:rsidR="006C4609" w:rsidRPr="00C73EC1" w:rsidRDefault="006C4609" w:rsidP="00023657">
                      <w:pPr>
                        <w:spacing w:after="60" w:line="240" w:lineRule="auto"/>
                        <w:ind w:left="425" w:hanging="425"/>
                        <w:jc w:val="center"/>
                        <w:rPr>
                          <w:color w:val="FFFFFF" w:themeColor="background1"/>
                        </w:rPr>
                      </w:pPr>
                      <w:r w:rsidRPr="00C73EC1"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7A74B9" w:rsidRPr="00DC6724">
        <w:rPr>
          <w:rFonts w:cstheme="minorHAnsi"/>
          <w:b/>
          <w:bCs/>
          <w:color w:val="000000" w:themeColor="text1"/>
        </w:rPr>
        <w:t>3.1</w:t>
      </w:r>
      <w:r w:rsidR="007A74B9" w:rsidRPr="00DC6724">
        <w:rPr>
          <w:rFonts w:cstheme="minorHAnsi"/>
          <w:color w:val="000000" w:themeColor="text1"/>
        </w:rPr>
        <w:tab/>
        <w:t xml:space="preserve">Fonte 8 – </w:t>
      </w:r>
      <w:r w:rsidR="006D4747" w:rsidRPr="00DC6724">
        <w:rPr>
          <w:rFonts w:cstheme="minorHAnsi"/>
          <w:color w:val="000000" w:themeColor="text1"/>
        </w:rPr>
        <w:t>(</w:t>
      </w:r>
      <w:r w:rsidR="0088482F">
        <w:rPr>
          <w:rFonts w:cstheme="minorHAnsi"/>
          <w:color w:val="000000" w:themeColor="text1"/>
        </w:rPr>
        <w:t>A</w:t>
      </w:r>
      <w:r w:rsidR="006D4747" w:rsidRPr="00DC6724">
        <w:rPr>
          <w:rFonts w:cstheme="minorHAnsi"/>
          <w:color w:val="000000" w:themeColor="text1"/>
        </w:rPr>
        <w:t xml:space="preserve">) </w:t>
      </w:r>
      <w:r w:rsidR="007A74B9" w:rsidRPr="00DC6724">
        <w:rPr>
          <w:rFonts w:cstheme="minorHAnsi"/>
          <w:color w:val="000000" w:themeColor="text1"/>
        </w:rPr>
        <w:t>Gravura rupestre.</w:t>
      </w:r>
    </w:p>
    <w:p w14:paraId="5BFA05D7" w14:textId="207FD383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 xml:space="preserve">Fonte 9 – </w:t>
      </w:r>
      <w:r w:rsidR="006D4747" w:rsidRPr="00DC6724">
        <w:rPr>
          <w:rFonts w:cstheme="minorHAnsi"/>
          <w:color w:val="000000" w:themeColor="text1"/>
        </w:rPr>
        <w:t>(</w:t>
      </w:r>
      <w:r w:rsidR="006D4747">
        <w:rPr>
          <w:rFonts w:cstheme="minorHAnsi"/>
          <w:color w:val="000000" w:themeColor="text1"/>
        </w:rPr>
        <w:t>C</w:t>
      </w:r>
      <w:r w:rsidR="006D4747" w:rsidRPr="00DC6724">
        <w:rPr>
          <w:rFonts w:cstheme="minorHAnsi"/>
          <w:color w:val="000000" w:themeColor="text1"/>
        </w:rPr>
        <w:t xml:space="preserve">) </w:t>
      </w:r>
      <w:r w:rsidRPr="00DC6724">
        <w:rPr>
          <w:rFonts w:cstheme="minorHAnsi"/>
          <w:color w:val="000000" w:themeColor="text1"/>
        </w:rPr>
        <w:t>Dólmen ou anta.</w:t>
      </w:r>
    </w:p>
    <w:p w14:paraId="21BEF1EF" w14:textId="1472D42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 xml:space="preserve">Fonte 10 – </w:t>
      </w:r>
      <w:r w:rsidR="006D4747" w:rsidRPr="00DC6724">
        <w:rPr>
          <w:rFonts w:cstheme="minorHAnsi"/>
          <w:color w:val="000000" w:themeColor="text1"/>
        </w:rPr>
        <w:t>(</w:t>
      </w:r>
      <w:r w:rsidR="006D4747">
        <w:rPr>
          <w:rFonts w:cstheme="minorHAnsi"/>
          <w:color w:val="000000" w:themeColor="text1"/>
        </w:rPr>
        <w:t>B</w:t>
      </w:r>
      <w:r w:rsidR="006D4747" w:rsidRPr="00DC6724">
        <w:rPr>
          <w:rFonts w:cstheme="minorHAnsi"/>
          <w:color w:val="000000" w:themeColor="text1"/>
        </w:rPr>
        <w:t xml:space="preserve">) </w:t>
      </w:r>
      <w:r w:rsidRPr="00DC6724">
        <w:rPr>
          <w:rFonts w:cstheme="minorHAnsi"/>
          <w:color w:val="000000" w:themeColor="text1"/>
        </w:rPr>
        <w:t>Pintura rupestre.</w:t>
      </w:r>
    </w:p>
    <w:p w14:paraId="355415B9" w14:textId="099C120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 xml:space="preserve">Fonte 11 – </w:t>
      </w:r>
      <w:r w:rsidR="006D4747" w:rsidRPr="00DC6724">
        <w:rPr>
          <w:rFonts w:cstheme="minorHAnsi"/>
          <w:color w:val="000000" w:themeColor="text1"/>
        </w:rPr>
        <w:t>(</w:t>
      </w:r>
      <w:r w:rsidR="006D4747">
        <w:rPr>
          <w:rFonts w:cstheme="minorHAnsi"/>
          <w:color w:val="000000" w:themeColor="text1"/>
        </w:rPr>
        <w:t>D</w:t>
      </w:r>
      <w:r w:rsidR="006D4747" w:rsidRPr="00DC6724">
        <w:rPr>
          <w:rFonts w:cstheme="minorHAnsi"/>
          <w:color w:val="000000" w:themeColor="text1"/>
        </w:rPr>
        <w:t xml:space="preserve">) </w:t>
      </w:r>
      <w:r w:rsidRPr="00DC6724">
        <w:rPr>
          <w:rFonts w:cstheme="minorHAnsi"/>
          <w:color w:val="000000" w:themeColor="text1"/>
        </w:rPr>
        <w:t>Arte móvel.</w:t>
      </w:r>
    </w:p>
    <w:p w14:paraId="194962E2" w14:textId="297892A3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4.1.1</w:t>
      </w:r>
      <w:r w:rsidRPr="00DC6724">
        <w:rPr>
          <w:rFonts w:cstheme="minorHAnsi"/>
          <w:color w:val="000000" w:themeColor="text1"/>
        </w:rPr>
        <w:tab/>
        <w:t>(</w:t>
      </w:r>
      <w:r w:rsidR="0088482F">
        <w:rPr>
          <w:rFonts w:cstheme="minorHAnsi"/>
          <w:color w:val="000000" w:themeColor="text1"/>
        </w:rPr>
        <w:t>D</w:t>
      </w:r>
      <w:r w:rsidRPr="00DC6724">
        <w:rPr>
          <w:rFonts w:cstheme="minorHAnsi"/>
          <w:color w:val="000000" w:themeColor="text1"/>
        </w:rPr>
        <w:t xml:space="preserve">) </w:t>
      </w:r>
    </w:p>
    <w:p w14:paraId="2F633612" w14:textId="1FC1740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4.1.2</w:t>
      </w:r>
      <w:r w:rsidRPr="00DC6724">
        <w:rPr>
          <w:rFonts w:cstheme="minorHAnsi"/>
          <w:color w:val="000000" w:themeColor="text1"/>
        </w:rPr>
        <w:tab/>
        <w:t xml:space="preserve">(C) </w:t>
      </w:r>
    </w:p>
    <w:p w14:paraId="0C1E0C56" w14:textId="1FF5A81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aps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4.1.3</w:t>
      </w:r>
      <w:r w:rsidRPr="00DC6724">
        <w:rPr>
          <w:rFonts w:cstheme="minorHAnsi"/>
          <w:color w:val="000000" w:themeColor="text1"/>
        </w:rPr>
        <w:tab/>
        <w:t>(</w:t>
      </w:r>
      <w:r w:rsidRPr="00DC6724">
        <w:rPr>
          <w:rFonts w:cstheme="minorHAnsi"/>
          <w:caps/>
          <w:color w:val="000000" w:themeColor="text1"/>
        </w:rPr>
        <w:t>A)</w:t>
      </w:r>
    </w:p>
    <w:p w14:paraId="77CBF0C4" w14:textId="7B9D1542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4.1.4</w:t>
      </w:r>
      <w:r w:rsidRPr="00DC6724">
        <w:rPr>
          <w:rFonts w:cstheme="minorHAnsi"/>
          <w:color w:val="000000" w:themeColor="text1"/>
        </w:rPr>
        <w:tab/>
        <w:t xml:space="preserve">(B) </w:t>
      </w:r>
    </w:p>
    <w:p w14:paraId="65E091E0" w14:textId="54457033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4.1.5</w:t>
      </w:r>
      <w:r w:rsidRPr="00DC6724">
        <w:rPr>
          <w:rFonts w:cstheme="minorHAnsi"/>
          <w:color w:val="000000" w:themeColor="text1"/>
        </w:rPr>
        <w:tab/>
        <w:t>(A)</w:t>
      </w:r>
    </w:p>
    <w:p w14:paraId="5AB093EC" w14:textId="119E4D76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5.1</w:t>
      </w: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a)</w:t>
      </w:r>
      <w:r w:rsidRPr="00DC6724">
        <w:rPr>
          <w:rFonts w:cstheme="minorHAnsi"/>
          <w:color w:val="000000" w:themeColor="text1"/>
        </w:rPr>
        <w:t xml:space="preserve"> Na fonte 14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está </w:t>
      </w:r>
      <w:r w:rsidR="00544F40" w:rsidRPr="00544F40">
        <w:rPr>
          <w:rFonts w:cstheme="minorHAnsi"/>
          <w:color w:val="000000"/>
        </w:rPr>
        <w:t>representada</w:t>
      </w:r>
      <w:r w:rsidRPr="00544F40">
        <w:rPr>
          <w:rFonts w:cstheme="minorHAnsi"/>
          <w:color w:val="000000" w:themeColor="text1"/>
        </w:rPr>
        <w:t xml:space="preserve"> </w:t>
      </w:r>
      <w:r w:rsidRPr="00DC6724">
        <w:rPr>
          <w:rFonts w:cstheme="minorHAnsi"/>
          <w:color w:val="000000" w:themeColor="text1"/>
        </w:rPr>
        <w:t>a agricultura e a criação de gado e na fonte 15, o comércio e o artesanato.</w:t>
      </w:r>
    </w:p>
    <w:p w14:paraId="43279F79" w14:textId="010E5DF8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b)</w:t>
      </w:r>
      <w:r w:rsidRPr="00DC6724">
        <w:rPr>
          <w:rFonts w:cstheme="minorHAnsi"/>
          <w:color w:val="000000" w:themeColor="text1"/>
        </w:rPr>
        <w:t xml:space="preserve"> Os produtos agrícolas e os animais não eram consumidos na sua totalidade pelos seus produtores porque existiam excedentes que alimentavam o comércio e as pessoas que podiam viver nas cidades dedicando-se a outras atividades económicas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como o artesanato e o comércio.</w:t>
      </w:r>
    </w:p>
    <w:p w14:paraId="621DBD85" w14:textId="2E8F8F6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c)</w:t>
      </w:r>
      <w:r w:rsidRPr="00DC6724">
        <w:rPr>
          <w:rFonts w:cstheme="minorHAnsi"/>
          <w:color w:val="000000" w:themeColor="text1"/>
        </w:rPr>
        <w:t xml:space="preserve"> Alguns egípcios viviam em cidades.</w:t>
      </w:r>
    </w:p>
    <w:p w14:paraId="5892EEE7" w14:textId="389F8BDE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6.1</w:t>
      </w:r>
      <w:r w:rsidRPr="00DC6724">
        <w:rPr>
          <w:rFonts w:cstheme="minorHAnsi"/>
          <w:color w:val="000000" w:themeColor="text1"/>
        </w:rPr>
        <w:tab/>
        <w:t xml:space="preserve">Resposta aberta. O estudante deve referir que </w:t>
      </w:r>
      <w:bookmarkStart w:id="0" w:name="_Hlk52205010"/>
      <w:r w:rsidRPr="00DC6724">
        <w:rPr>
          <w:rFonts w:cstheme="minorHAnsi"/>
          <w:color w:val="000000" w:themeColor="text1"/>
        </w:rPr>
        <w:t>a Pré-História se divide em dois momentos:</w:t>
      </w:r>
      <w:r w:rsidR="0088482F">
        <w:rPr>
          <w:rFonts w:cstheme="minorHAnsi"/>
          <w:color w:val="000000" w:themeColor="text1"/>
        </w:rPr>
        <w:br/>
      </w:r>
      <w:r w:rsidRPr="00DC6724">
        <w:rPr>
          <w:rFonts w:cstheme="minorHAnsi"/>
          <w:color w:val="000000" w:themeColor="text1"/>
        </w:rPr>
        <w:t xml:space="preserve">Paleolítico e no Neolítico. </w:t>
      </w:r>
    </w:p>
    <w:p w14:paraId="4C8ADEF9" w14:textId="5AA081D2" w:rsidR="0088482F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>As primeiras grandes civilizações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como </w:t>
      </w:r>
      <w:r w:rsidR="00C73EC1" w:rsidRPr="00C73EC1">
        <w:rPr>
          <w:rFonts w:cstheme="minorHAnsi"/>
          <w:color w:val="000000" w:themeColor="text1"/>
        </w:rPr>
        <w:t>a da Suméria, do Egito Antigo, da Índia Antiga e da China Antiga</w:t>
      </w:r>
      <w:r w:rsidR="0088482F">
        <w:rPr>
          <w:rFonts w:cstheme="minorHAnsi"/>
          <w:color w:val="000000" w:themeColor="text1"/>
        </w:rPr>
        <w:t xml:space="preserve">, </w:t>
      </w:r>
      <w:r w:rsidRPr="00DC6724">
        <w:rPr>
          <w:rFonts w:cstheme="minorHAnsi"/>
          <w:color w:val="000000" w:themeColor="text1"/>
        </w:rPr>
        <w:t>desenvolveram</w:t>
      </w:r>
      <w:r w:rsidR="00AF5967" w:rsidRPr="00DC6724">
        <w:rPr>
          <w:rFonts w:cstheme="minorHAnsi"/>
          <w:color w:val="000000" w:themeColor="text1"/>
        </w:rPr>
        <w:softHyphen/>
      </w:r>
      <w:r w:rsidR="00AF5967" w:rsidRPr="00DC6724">
        <w:rPr>
          <w:rFonts w:cstheme="minorHAnsi"/>
          <w:color w:val="000000" w:themeColor="text1"/>
        </w:rPr>
        <w:noBreakHyphen/>
      </w:r>
      <w:r w:rsidRPr="00DC6724">
        <w:rPr>
          <w:rFonts w:cstheme="minorHAnsi"/>
          <w:color w:val="000000" w:themeColor="text1"/>
        </w:rPr>
        <w:t xml:space="preserve">se junto de grandes </w:t>
      </w:r>
      <w:r w:rsidR="00C73EC1" w:rsidRPr="00C73EC1">
        <w:rPr>
          <w:rFonts w:cstheme="minorHAnsi"/>
          <w:color w:val="000000" w:themeColor="text1"/>
        </w:rPr>
        <w:t>rios, praticando a agricultura e a criação de gado nas suas margens.</w:t>
      </w:r>
      <w:r w:rsidRPr="00DC6724">
        <w:rPr>
          <w:rFonts w:cstheme="minorHAnsi"/>
          <w:color w:val="000000" w:themeColor="text1"/>
        </w:rPr>
        <w:t xml:space="preserve"> Assim, surgiram os primeiros núcleos urbanos, pois existiam excedentes agrícolas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permitindo que as pessoas se pudessem dedicar a outras atividades económicas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como o artesanato e o comércio. Tal situação originou o surgimento de novas profissões, como os comerciantes e os </w:t>
      </w:r>
      <w:r w:rsidRPr="00DC6724">
        <w:rPr>
          <w:rFonts w:cstheme="minorHAnsi"/>
          <w:color w:val="000000" w:themeColor="text1"/>
        </w:rPr>
        <w:lastRenderedPageBreak/>
        <w:t>escribas. Algumas destas profissões tinham mais prestígio, privilégios e poderes do que outras, como é referido na fonte 19, e foram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assim</w:t>
      </w:r>
      <w:r w:rsidR="0088482F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surgindo diversos grupos sociais.</w:t>
      </w:r>
    </w:p>
    <w:p w14:paraId="6F5BA78A" w14:textId="20B8B17E" w:rsidR="007A74B9" w:rsidRPr="00437E31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  <w:spacing w:val="-2"/>
        </w:rPr>
      </w:pPr>
      <w:r w:rsidRPr="00437E31">
        <w:rPr>
          <w:rFonts w:cstheme="minorHAnsi"/>
          <w:color w:val="000000" w:themeColor="text1"/>
          <w:spacing w:val="-2"/>
        </w:rPr>
        <w:t>A sociedade era</w:t>
      </w:r>
      <w:r w:rsidR="0088482F" w:rsidRPr="00437E31">
        <w:rPr>
          <w:rFonts w:cstheme="minorHAnsi"/>
          <w:color w:val="000000" w:themeColor="text1"/>
          <w:spacing w:val="-2"/>
        </w:rPr>
        <w:t xml:space="preserve"> </w:t>
      </w:r>
      <w:r w:rsidRPr="00437E31">
        <w:rPr>
          <w:rFonts w:cstheme="minorHAnsi"/>
          <w:color w:val="000000" w:themeColor="text1"/>
          <w:spacing w:val="-2"/>
        </w:rPr>
        <w:t>estratificada e tinha um chefe político. No caso do Egito, esse chefe chamava-se faraó (</w:t>
      </w:r>
      <w:r w:rsidR="006D4747" w:rsidRPr="00437E31">
        <w:rPr>
          <w:rFonts w:cstheme="minorHAnsi"/>
          <w:color w:val="000000" w:themeColor="text1"/>
          <w:spacing w:val="-2"/>
        </w:rPr>
        <w:t>F</w:t>
      </w:r>
      <w:r w:rsidRPr="00437E31">
        <w:rPr>
          <w:rFonts w:cstheme="minorHAnsi"/>
          <w:color w:val="000000" w:themeColor="text1"/>
          <w:spacing w:val="-2"/>
        </w:rPr>
        <w:t xml:space="preserve">19) e era visto como um deus, tendo um poder </w:t>
      </w:r>
      <w:r w:rsidR="00C73EC1" w:rsidRPr="00437E31">
        <w:rPr>
          <w:rFonts w:cstheme="minorHAnsi"/>
          <w:color w:val="000000" w:themeColor="text1"/>
          <w:spacing w:val="-2"/>
        </w:rPr>
        <w:t>sacralizado. Logo, todos teriam de lhe obedecer.</w:t>
      </w:r>
      <w:r w:rsidRPr="00437E31">
        <w:rPr>
          <w:rFonts w:cstheme="minorHAnsi"/>
          <w:color w:val="000000" w:themeColor="text1"/>
          <w:spacing w:val="-2"/>
        </w:rPr>
        <w:t xml:space="preserve"> </w:t>
      </w:r>
    </w:p>
    <w:p w14:paraId="2A374C73" w14:textId="59050990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>Para organizarem a sua vida social, política e económica</w:t>
      </w:r>
      <w:r w:rsidR="00544F40">
        <w:rPr>
          <w:rFonts w:cstheme="minorHAnsi"/>
          <w:color w:val="000000" w:themeColor="text1"/>
        </w:rPr>
        <w:t>,</w:t>
      </w:r>
      <w:r w:rsidRPr="00DC6724">
        <w:rPr>
          <w:rFonts w:cstheme="minorHAnsi"/>
          <w:color w:val="000000" w:themeColor="text1"/>
        </w:rPr>
        <w:t xml:space="preserve"> estas primeiras civilizações desenvolveram formas de cálculo e de escrita (</w:t>
      </w:r>
      <w:r w:rsidR="006D4747">
        <w:rPr>
          <w:rFonts w:cstheme="minorHAnsi"/>
          <w:color w:val="000000" w:themeColor="text1"/>
        </w:rPr>
        <w:t>F</w:t>
      </w:r>
      <w:r w:rsidRPr="00DC6724">
        <w:rPr>
          <w:rFonts w:cstheme="minorHAnsi"/>
          <w:color w:val="000000" w:themeColor="text1"/>
        </w:rPr>
        <w:t>18). Esta última invenção é considerada tão importante que marca o fim da Pré-História e o início da História.</w:t>
      </w:r>
    </w:p>
    <w:p w14:paraId="267CA03C" w14:textId="3E79A6CC" w:rsidR="007A74B9" w:rsidRPr="00DC6724" w:rsidRDefault="007A74B9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color w:val="000000" w:themeColor="text1"/>
        </w:rPr>
        <w:t xml:space="preserve">Relativamente a uma das heranças </w:t>
      </w:r>
      <w:r w:rsidR="00BD1072">
        <w:rPr>
          <w:rFonts w:cstheme="minorHAnsi"/>
          <w:color w:val="000000" w:themeColor="text1"/>
        </w:rPr>
        <w:t>das quatro</w:t>
      </w:r>
      <w:r w:rsidRPr="00DC6724">
        <w:rPr>
          <w:rFonts w:cstheme="minorHAnsi"/>
          <w:color w:val="000000" w:themeColor="text1"/>
        </w:rPr>
        <w:t xml:space="preserve"> primeiras civilizações, os estudantes poderão referir três das seguintes: Suméria – a metalurgia e a roda; Suméria e </w:t>
      </w:r>
      <w:r w:rsidR="00544F40" w:rsidRPr="00544F40">
        <w:rPr>
          <w:rFonts w:cstheme="minorHAnsi"/>
          <w:color w:val="000000"/>
        </w:rPr>
        <w:t>Egípcia</w:t>
      </w:r>
      <w:r w:rsidRPr="00DC6724">
        <w:rPr>
          <w:rFonts w:cstheme="minorHAnsi"/>
          <w:color w:val="000000" w:themeColor="text1"/>
        </w:rPr>
        <w:t xml:space="preserve"> – a escrita; Índia Antiga –</w:t>
      </w:r>
      <w:r w:rsidR="0088482F">
        <w:rPr>
          <w:rFonts w:cstheme="minorHAnsi"/>
          <w:color w:val="000000" w:themeColor="text1"/>
        </w:rPr>
        <w:br/>
        <w:t xml:space="preserve">o </w:t>
      </w:r>
      <w:r w:rsidRPr="00DC6724">
        <w:rPr>
          <w:rFonts w:cstheme="minorHAnsi"/>
          <w:color w:val="000000" w:themeColor="text1"/>
        </w:rPr>
        <w:t>sistema de pesos e</w:t>
      </w:r>
      <w:r w:rsidR="0088482F">
        <w:rPr>
          <w:rFonts w:cstheme="minorHAnsi"/>
          <w:color w:val="000000" w:themeColor="text1"/>
        </w:rPr>
        <w:t xml:space="preserve"> de</w:t>
      </w:r>
      <w:r w:rsidRPr="00DC6724">
        <w:rPr>
          <w:rFonts w:cstheme="minorHAnsi"/>
          <w:color w:val="000000" w:themeColor="text1"/>
        </w:rPr>
        <w:t xml:space="preserve"> medidas; China Antiga – o papel</w:t>
      </w:r>
      <w:bookmarkEnd w:id="0"/>
      <w:r w:rsidRPr="00DC6724">
        <w:rPr>
          <w:rFonts w:cstheme="minorHAnsi"/>
          <w:color w:val="000000" w:themeColor="text1"/>
        </w:rPr>
        <w:t>.</w:t>
      </w:r>
    </w:p>
    <w:p w14:paraId="10FC9A6A" w14:textId="77777777" w:rsidR="007A74B9" w:rsidRPr="00DC6724" w:rsidRDefault="007A74B9" w:rsidP="00A611D0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1027E58A" w14:textId="26ECD5E5" w:rsidR="00023657" w:rsidRPr="00C73EC1" w:rsidRDefault="002A32F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>Teste 1B</w:t>
      </w:r>
    </w:p>
    <w:p w14:paraId="681147B9" w14:textId="77777777" w:rsidR="00023657" w:rsidRPr="00DC6724" w:rsidRDefault="00023657" w:rsidP="00437E31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1.1</w:t>
      </w:r>
      <w:r w:rsidRPr="00DC6724">
        <w:rPr>
          <w:rFonts w:cstheme="minorHAnsi"/>
          <w:color w:val="000000" w:themeColor="text1"/>
        </w:rPr>
        <w:t xml:space="preserve"> e </w:t>
      </w:r>
      <w:r w:rsidRPr="00DC6724">
        <w:rPr>
          <w:rFonts w:cstheme="minorHAnsi"/>
          <w:b/>
          <w:bCs/>
          <w:color w:val="000000" w:themeColor="text1"/>
        </w:rPr>
        <w:t>1.2</w:t>
      </w:r>
    </w:p>
    <w:p w14:paraId="79F96EFA" w14:textId="2FFB514F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(A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F (continente africano)</w:t>
      </w:r>
    </w:p>
    <w:p w14:paraId="712366CD" w14:textId="0D48A4F7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(B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V</w:t>
      </w:r>
    </w:p>
    <w:p w14:paraId="762BBB95" w14:textId="0CCBD534" w:rsidR="00023657" w:rsidRPr="00544F40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(C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</w:r>
      <w:r w:rsidR="00544F40" w:rsidRPr="00544F40">
        <w:rPr>
          <w:rFonts w:cstheme="minorHAnsi"/>
          <w:color w:val="000000"/>
        </w:rPr>
        <w:t xml:space="preserve">F (os hominídeos que criaram o instrumento foram os </w:t>
      </w:r>
      <w:r w:rsidR="00544F40" w:rsidRPr="00544F40">
        <w:rPr>
          <w:rFonts w:cstheme="minorHAnsi"/>
          <w:i/>
          <w:iCs/>
          <w:color w:val="000000"/>
        </w:rPr>
        <w:t>Homo erectus</w:t>
      </w:r>
      <w:r w:rsidR="00544F40" w:rsidRPr="00544F40">
        <w:rPr>
          <w:rFonts w:cstheme="minorHAnsi"/>
          <w:color w:val="000000"/>
        </w:rPr>
        <w:t>)</w:t>
      </w:r>
    </w:p>
    <w:p w14:paraId="06C83FBD" w14:textId="4A612C25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(D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V</w:t>
      </w:r>
    </w:p>
    <w:p w14:paraId="4B41EBD5" w14:textId="0A69A64A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(E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F (para cozinhar, aquec</w:t>
      </w:r>
      <w:r w:rsidR="0088482F">
        <w:rPr>
          <w:rFonts w:cstheme="minorHAnsi"/>
          <w:bCs/>
          <w:color w:val="000000" w:themeColor="text1"/>
        </w:rPr>
        <w:t>imento</w:t>
      </w:r>
      <w:r w:rsidRPr="00DC6724">
        <w:rPr>
          <w:rFonts w:cstheme="minorHAnsi"/>
          <w:bCs/>
          <w:color w:val="000000" w:themeColor="text1"/>
        </w:rPr>
        <w:t>, ilumina</w:t>
      </w:r>
      <w:r w:rsidR="0088482F">
        <w:rPr>
          <w:rFonts w:cstheme="minorHAnsi"/>
          <w:bCs/>
          <w:color w:val="000000" w:themeColor="text1"/>
        </w:rPr>
        <w:t>ção</w:t>
      </w:r>
      <w:r w:rsidRPr="00DC6724">
        <w:rPr>
          <w:rFonts w:cstheme="minorHAnsi"/>
          <w:bCs/>
          <w:color w:val="000000" w:themeColor="text1"/>
        </w:rPr>
        <w:t xml:space="preserve"> e defe</w:t>
      </w:r>
      <w:r w:rsidR="0088482F">
        <w:rPr>
          <w:rFonts w:cstheme="minorHAnsi"/>
          <w:bCs/>
          <w:color w:val="000000" w:themeColor="text1"/>
        </w:rPr>
        <w:t>sa</w:t>
      </w:r>
      <w:r w:rsidRPr="00DC6724">
        <w:rPr>
          <w:rFonts w:cstheme="minorHAnsi"/>
          <w:bCs/>
          <w:color w:val="000000" w:themeColor="text1"/>
        </w:rPr>
        <w:t xml:space="preserve"> </w:t>
      </w:r>
      <w:r w:rsidR="0088482F">
        <w:rPr>
          <w:rFonts w:cstheme="minorHAnsi"/>
          <w:bCs/>
          <w:color w:val="000000" w:themeColor="text1"/>
        </w:rPr>
        <w:t xml:space="preserve">contra </w:t>
      </w:r>
      <w:r w:rsidRPr="00DC6724">
        <w:rPr>
          <w:rFonts w:cstheme="minorHAnsi"/>
          <w:bCs/>
          <w:color w:val="000000" w:themeColor="text1"/>
        </w:rPr>
        <w:t xml:space="preserve">ou </w:t>
      </w:r>
      <w:r w:rsidR="0088482F">
        <w:rPr>
          <w:rFonts w:cstheme="minorHAnsi"/>
          <w:bCs/>
          <w:color w:val="000000" w:themeColor="text1"/>
        </w:rPr>
        <w:t xml:space="preserve">para </w:t>
      </w:r>
      <w:r w:rsidRPr="00DC6724">
        <w:rPr>
          <w:rFonts w:cstheme="minorHAnsi"/>
          <w:bCs/>
          <w:color w:val="000000" w:themeColor="text1"/>
        </w:rPr>
        <w:t>afastar os animais)</w:t>
      </w:r>
    </w:p>
    <w:p w14:paraId="3B0130BB" w14:textId="0E3265EC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(F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F (era caçador-recoletor porque caçava, pescava, recolhia plantas, raízes, ovos e moluscos)</w:t>
      </w:r>
    </w:p>
    <w:p w14:paraId="37B7546B" w14:textId="41C813B4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color w:val="000000" w:themeColor="text1"/>
        </w:rPr>
        <w:tab/>
      </w:r>
      <w:r w:rsidR="0088482F">
        <w:rPr>
          <w:rFonts w:cstheme="minorHAnsi"/>
          <w:b/>
          <w:color w:val="000000" w:themeColor="text1"/>
        </w:rPr>
        <w:t>(G</w:t>
      </w:r>
      <w:r w:rsidRPr="00DC6724">
        <w:rPr>
          <w:rFonts w:cstheme="minorHAnsi"/>
          <w:b/>
          <w:color w:val="000000" w:themeColor="text1"/>
        </w:rPr>
        <w:t>)</w:t>
      </w:r>
      <w:r w:rsidRPr="00DC6724">
        <w:rPr>
          <w:rFonts w:cstheme="minorHAnsi"/>
          <w:bCs/>
          <w:color w:val="000000" w:themeColor="text1"/>
        </w:rPr>
        <w:tab/>
        <w:t>F (</w:t>
      </w:r>
      <w:r w:rsidR="006D4747" w:rsidRPr="00DC6724">
        <w:rPr>
          <w:rFonts w:cstheme="minorHAnsi"/>
          <w:bCs/>
          <w:color w:val="000000" w:themeColor="text1"/>
        </w:rPr>
        <w:t xml:space="preserve">quando </w:t>
      </w:r>
      <w:r w:rsidRPr="00DC6724">
        <w:rPr>
          <w:rFonts w:cstheme="minorHAnsi"/>
          <w:bCs/>
          <w:color w:val="000000" w:themeColor="text1"/>
        </w:rPr>
        <w:t>o alimento escasseava no local onde estavam a viver tinham de se deslocar, logo eram nómadas)</w:t>
      </w:r>
    </w:p>
    <w:p w14:paraId="026F028F" w14:textId="547E0DD9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2.1</w:t>
      </w:r>
      <w:r w:rsidRPr="00DC6724">
        <w:rPr>
          <w:rFonts w:cstheme="minorHAnsi"/>
          <w:bCs/>
          <w:color w:val="000000" w:themeColor="text1"/>
        </w:rPr>
        <w:tab/>
      </w:r>
      <w:r w:rsidRPr="00DC6724">
        <w:rPr>
          <w:rFonts w:cstheme="minorHAnsi"/>
          <w:color w:val="000000" w:themeColor="text1"/>
        </w:rPr>
        <w:t>Fonte 5 – Paleolítico; Fonte 6 – Neolítico.</w:t>
      </w:r>
    </w:p>
    <w:p w14:paraId="77C1E709" w14:textId="3E7CCC7A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2.2</w:t>
      </w:r>
      <w:r w:rsidRPr="00DC6724">
        <w:rPr>
          <w:rFonts w:cstheme="minorHAnsi"/>
          <w:color w:val="000000" w:themeColor="text1"/>
        </w:rPr>
        <w:tab/>
      </w:r>
      <w:r w:rsidRPr="00DC6724">
        <w:rPr>
          <w:rFonts w:cstheme="minorHAnsi"/>
          <w:b/>
          <w:bCs/>
          <w:color w:val="000000" w:themeColor="text1"/>
        </w:rPr>
        <w:t>a)</w:t>
      </w:r>
      <w:r w:rsidR="006D4747">
        <w:rPr>
          <w:rFonts w:cstheme="minorHAnsi"/>
          <w:color w:val="000000" w:themeColor="text1"/>
        </w:rPr>
        <w:tab/>
      </w:r>
      <w:r w:rsidRPr="00DC6724">
        <w:rPr>
          <w:rFonts w:cstheme="minorHAnsi"/>
          <w:color w:val="000000" w:themeColor="text1"/>
        </w:rPr>
        <w:t xml:space="preserve">Caçavam; </w:t>
      </w:r>
      <w:r w:rsidR="006D4747" w:rsidRPr="00DC6724">
        <w:rPr>
          <w:rFonts w:cstheme="minorHAnsi"/>
          <w:color w:val="000000" w:themeColor="text1"/>
        </w:rPr>
        <w:t>pescavam</w:t>
      </w:r>
      <w:r w:rsidRPr="00DC6724">
        <w:rPr>
          <w:rFonts w:cstheme="minorHAnsi"/>
          <w:color w:val="000000" w:themeColor="text1"/>
        </w:rPr>
        <w:t xml:space="preserve">; </w:t>
      </w:r>
      <w:r w:rsidR="006D4747" w:rsidRPr="00DC6724">
        <w:rPr>
          <w:rFonts w:cstheme="minorHAnsi"/>
          <w:color w:val="000000" w:themeColor="text1"/>
        </w:rPr>
        <w:t xml:space="preserve">recolhiam </w:t>
      </w:r>
      <w:r w:rsidRPr="00DC6724">
        <w:rPr>
          <w:rFonts w:cstheme="minorHAnsi"/>
          <w:color w:val="000000" w:themeColor="text1"/>
        </w:rPr>
        <w:t>frutos, plantas, raízes, ovos,</w:t>
      </w:r>
      <w:r w:rsidR="0088482F">
        <w:rPr>
          <w:rFonts w:cstheme="minorHAnsi"/>
          <w:color w:val="000000" w:themeColor="text1"/>
        </w:rPr>
        <w:t xml:space="preserve"> </w:t>
      </w:r>
      <w:r w:rsidRPr="00DC6724">
        <w:rPr>
          <w:rFonts w:cstheme="minorHAnsi"/>
          <w:color w:val="000000" w:themeColor="text1"/>
        </w:rPr>
        <w:t>…</w:t>
      </w:r>
    </w:p>
    <w:p w14:paraId="64C94239" w14:textId="050A272A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ab/>
        <w:t>b)</w:t>
      </w:r>
      <w:r w:rsidR="006D4747">
        <w:rPr>
          <w:rFonts w:cstheme="minorHAnsi"/>
          <w:bCs/>
          <w:color w:val="000000" w:themeColor="text1"/>
        </w:rPr>
        <w:tab/>
      </w:r>
      <w:r w:rsidRPr="00DC6724">
        <w:rPr>
          <w:rFonts w:cstheme="minorHAnsi"/>
          <w:bCs/>
          <w:color w:val="000000" w:themeColor="text1"/>
        </w:rPr>
        <w:t>Tendas/cabanas.</w:t>
      </w:r>
    </w:p>
    <w:p w14:paraId="17FE8284" w14:textId="50AB1F39" w:rsidR="00023657" w:rsidRPr="00C73EC1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ab/>
        <w:t>c)</w:t>
      </w:r>
      <w:r w:rsidR="006D4747">
        <w:rPr>
          <w:rFonts w:cstheme="minorHAnsi"/>
          <w:bCs/>
          <w:color w:val="000000" w:themeColor="text1"/>
        </w:rPr>
        <w:tab/>
      </w:r>
      <w:r w:rsidR="00BD1072">
        <w:rPr>
          <w:rFonts w:cstheme="minorHAnsi"/>
          <w:color w:val="000000"/>
        </w:rPr>
        <w:t>Caçador-recoletor; nómada.</w:t>
      </w:r>
    </w:p>
    <w:p w14:paraId="19E1B475" w14:textId="22F9A587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ab/>
        <w:t>d)</w:t>
      </w:r>
      <w:r w:rsidR="006D4747">
        <w:rPr>
          <w:rFonts w:cstheme="minorHAnsi"/>
          <w:bCs/>
          <w:color w:val="000000" w:themeColor="text1"/>
        </w:rPr>
        <w:tab/>
      </w:r>
      <w:r w:rsidRPr="00DC6724">
        <w:rPr>
          <w:rFonts w:cstheme="minorHAnsi"/>
          <w:bCs/>
          <w:color w:val="000000" w:themeColor="text1"/>
        </w:rPr>
        <w:t xml:space="preserve">Agricultura; </w:t>
      </w:r>
      <w:r w:rsidR="006D4747" w:rsidRPr="00DC6724">
        <w:rPr>
          <w:rFonts w:cstheme="minorHAnsi"/>
          <w:bCs/>
          <w:color w:val="000000" w:themeColor="text1"/>
        </w:rPr>
        <w:t xml:space="preserve">criação </w:t>
      </w:r>
      <w:r w:rsidRPr="00DC6724">
        <w:rPr>
          <w:rFonts w:cstheme="minorHAnsi"/>
          <w:bCs/>
          <w:color w:val="000000" w:themeColor="text1"/>
        </w:rPr>
        <w:t>de gado.</w:t>
      </w:r>
    </w:p>
    <w:p w14:paraId="02D4B051" w14:textId="1CECBF39" w:rsidR="00023657" w:rsidRPr="00DC6724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ab/>
        <w:t>e)</w:t>
      </w:r>
      <w:r w:rsidR="006D4747">
        <w:rPr>
          <w:rFonts w:cstheme="minorHAnsi"/>
          <w:bCs/>
          <w:color w:val="000000" w:themeColor="text1"/>
        </w:rPr>
        <w:tab/>
      </w:r>
      <w:r w:rsidR="00C73EC1" w:rsidRPr="00C73EC1">
        <w:rPr>
          <w:rFonts w:cstheme="minorHAnsi"/>
          <w:bCs/>
          <w:color w:val="000000" w:themeColor="text1"/>
        </w:rPr>
        <w:t>Casas / aldeamentos.</w:t>
      </w:r>
    </w:p>
    <w:p w14:paraId="12998C3B" w14:textId="36B5942B" w:rsidR="00544F40" w:rsidRPr="00C73EC1" w:rsidRDefault="0002365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ab/>
        <w:t>f)</w:t>
      </w:r>
      <w:r w:rsidR="006D4747">
        <w:rPr>
          <w:rFonts w:cstheme="minorHAnsi"/>
          <w:bCs/>
          <w:color w:val="000000" w:themeColor="text1"/>
        </w:rPr>
        <w:tab/>
      </w:r>
      <w:r w:rsidR="00BD1072">
        <w:rPr>
          <w:rFonts w:cstheme="minorHAnsi"/>
          <w:color w:val="000000"/>
        </w:rPr>
        <w:t>Produtor; sedentário.</w:t>
      </w:r>
    </w:p>
    <w:p w14:paraId="1B56937C" w14:textId="170558D3" w:rsidR="00CF00CD" w:rsidRPr="00C73EC1" w:rsidRDefault="00CF00CD" w:rsidP="00437E31">
      <w:pPr>
        <w:spacing w:before="60" w:after="60" w:line="264" w:lineRule="auto"/>
        <w:ind w:left="567" w:right="-57" w:hanging="567"/>
        <w:rPr>
          <w:rFonts w:cstheme="minorHAnsi"/>
          <w:bCs/>
          <w:color w:val="000000" w:themeColor="text1"/>
        </w:rPr>
      </w:pPr>
      <w:r w:rsidRPr="00C73EC1">
        <w:rPr>
          <w:rFonts w:cstheme="minorHAnsi"/>
          <w:b/>
          <w:bCs/>
          <w:color w:val="000000" w:themeColor="text1"/>
        </w:rPr>
        <w:t>3.1</w:t>
      </w:r>
      <w:r w:rsidRPr="00C73EC1">
        <w:rPr>
          <w:rFonts w:cstheme="minorHAnsi"/>
          <w:bCs/>
          <w:color w:val="000000" w:themeColor="text1"/>
        </w:rPr>
        <w:tab/>
        <w:t xml:space="preserve">Fonte 8 – </w:t>
      </w:r>
      <w:r w:rsidR="006D4747" w:rsidRPr="00C73EC1">
        <w:rPr>
          <w:rFonts w:cstheme="minorHAnsi"/>
          <w:color w:val="000000" w:themeColor="text1"/>
        </w:rPr>
        <w:t xml:space="preserve">(A) </w:t>
      </w:r>
      <w:r w:rsidRPr="00C73EC1">
        <w:rPr>
          <w:rFonts w:cstheme="minorHAnsi"/>
          <w:bCs/>
          <w:color w:val="000000" w:themeColor="text1"/>
        </w:rPr>
        <w:t xml:space="preserve">Gravura rupestre. </w:t>
      </w:r>
      <w:r w:rsidR="006D4747" w:rsidRPr="00C73EC1">
        <w:rPr>
          <w:rFonts w:cstheme="minorHAnsi"/>
          <w:bCs/>
          <w:color w:val="000000" w:themeColor="text1"/>
        </w:rPr>
        <w:br/>
      </w:r>
      <w:r w:rsidRPr="00C73EC1">
        <w:rPr>
          <w:rFonts w:cstheme="minorHAnsi"/>
          <w:bCs/>
          <w:color w:val="000000" w:themeColor="text1"/>
        </w:rPr>
        <w:t xml:space="preserve">Fonte 9 – </w:t>
      </w:r>
      <w:r w:rsidR="006D4747" w:rsidRPr="00C73EC1">
        <w:rPr>
          <w:rFonts w:cstheme="minorHAnsi"/>
          <w:color w:val="000000" w:themeColor="text1"/>
        </w:rPr>
        <w:t xml:space="preserve">(C) </w:t>
      </w:r>
      <w:r w:rsidRPr="00C73EC1">
        <w:rPr>
          <w:rFonts w:cstheme="minorHAnsi"/>
          <w:bCs/>
          <w:color w:val="000000" w:themeColor="text1"/>
        </w:rPr>
        <w:t xml:space="preserve">Dólmen ou anta. </w:t>
      </w:r>
      <w:r w:rsidR="006D4747" w:rsidRPr="00C73EC1">
        <w:rPr>
          <w:rFonts w:cstheme="minorHAnsi"/>
          <w:bCs/>
          <w:color w:val="000000" w:themeColor="text1"/>
        </w:rPr>
        <w:br/>
      </w:r>
      <w:r w:rsidRPr="00C73EC1">
        <w:rPr>
          <w:rFonts w:cstheme="minorHAnsi"/>
          <w:bCs/>
          <w:color w:val="000000" w:themeColor="text1"/>
        </w:rPr>
        <w:t xml:space="preserve">Fonte 10 – </w:t>
      </w:r>
      <w:r w:rsidR="006D4747" w:rsidRPr="00C73EC1">
        <w:rPr>
          <w:rFonts w:cstheme="minorHAnsi"/>
          <w:color w:val="000000" w:themeColor="text1"/>
        </w:rPr>
        <w:t xml:space="preserve">(B) </w:t>
      </w:r>
      <w:r w:rsidRPr="00C73EC1">
        <w:rPr>
          <w:rFonts w:cstheme="minorHAnsi"/>
          <w:bCs/>
          <w:color w:val="000000" w:themeColor="text1"/>
        </w:rPr>
        <w:t xml:space="preserve">Pintura rupestre. </w:t>
      </w:r>
      <w:r w:rsidR="006D4747" w:rsidRPr="00C73EC1">
        <w:rPr>
          <w:rFonts w:cstheme="minorHAnsi"/>
          <w:bCs/>
          <w:color w:val="000000" w:themeColor="text1"/>
        </w:rPr>
        <w:br/>
      </w:r>
      <w:r w:rsidRPr="00C73EC1">
        <w:rPr>
          <w:rFonts w:cstheme="minorHAnsi"/>
          <w:bCs/>
          <w:color w:val="000000" w:themeColor="text1"/>
        </w:rPr>
        <w:t xml:space="preserve">Fonte 11 – </w:t>
      </w:r>
      <w:r w:rsidR="006D4747" w:rsidRPr="00C73EC1">
        <w:rPr>
          <w:rFonts w:cstheme="minorHAnsi"/>
          <w:color w:val="000000" w:themeColor="text1"/>
        </w:rPr>
        <w:t>(</w:t>
      </w:r>
      <w:r w:rsidR="00544F40" w:rsidRPr="00C73EC1">
        <w:rPr>
          <w:rFonts w:cstheme="minorHAnsi"/>
          <w:color w:val="000000" w:themeColor="text1"/>
        </w:rPr>
        <w:t>C</w:t>
      </w:r>
      <w:r w:rsidR="006D4747" w:rsidRPr="00C73EC1">
        <w:rPr>
          <w:rFonts w:cstheme="minorHAnsi"/>
          <w:color w:val="000000" w:themeColor="text1"/>
        </w:rPr>
        <w:t xml:space="preserve">) </w:t>
      </w:r>
      <w:r w:rsidRPr="00C73EC1">
        <w:rPr>
          <w:rFonts w:cstheme="minorHAnsi"/>
          <w:bCs/>
          <w:color w:val="000000" w:themeColor="text1"/>
        </w:rPr>
        <w:t>Arte móvel.</w:t>
      </w:r>
    </w:p>
    <w:p w14:paraId="6364C0FB" w14:textId="3D1F930A" w:rsidR="00CF00CD" w:rsidRPr="00C73EC1" w:rsidRDefault="00CF00CD" w:rsidP="00437E31">
      <w:pPr>
        <w:pStyle w:val="SemEspaamento"/>
        <w:spacing w:before="60" w:after="60" w:line="264" w:lineRule="auto"/>
        <w:ind w:left="567" w:right="-5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73EC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4.1.1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(</w:t>
      </w:r>
      <w:r w:rsidR="00544F40"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>D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14:paraId="2B4C3B38" w14:textId="2179D0F6" w:rsidR="00CF00CD" w:rsidRPr="00C73EC1" w:rsidRDefault="00CF00CD" w:rsidP="00437E31">
      <w:pPr>
        <w:pStyle w:val="SemEspaamento"/>
        <w:spacing w:before="60" w:after="60" w:line="264" w:lineRule="auto"/>
        <w:ind w:left="567" w:right="-5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73EC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4.1.2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(C)</w:t>
      </w:r>
    </w:p>
    <w:p w14:paraId="2688AB9C" w14:textId="412434B9" w:rsidR="00CF00CD" w:rsidRPr="00C73EC1" w:rsidRDefault="00CF00CD" w:rsidP="00437E31">
      <w:pPr>
        <w:pStyle w:val="SemEspaamento"/>
        <w:spacing w:before="60" w:after="60" w:line="264" w:lineRule="auto"/>
        <w:ind w:left="567" w:right="-5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73EC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4.1.3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(A)</w:t>
      </w:r>
    </w:p>
    <w:p w14:paraId="642C5876" w14:textId="01CD6677" w:rsidR="00CF00CD" w:rsidRPr="00C73EC1" w:rsidRDefault="00CF00CD" w:rsidP="00437E31">
      <w:pPr>
        <w:pStyle w:val="SemEspaamento"/>
        <w:spacing w:before="60" w:after="60" w:line="264" w:lineRule="auto"/>
        <w:ind w:left="567" w:right="-5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73EC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4.1.4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(</w:t>
      </w:r>
      <w:r w:rsidR="00FC6CFD"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C73EC1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14:paraId="2DC5F052" w14:textId="0709E64B" w:rsidR="00CF00CD" w:rsidRPr="00C73EC1" w:rsidRDefault="00CF00CD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5.1</w:t>
      </w:r>
      <w:r w:rsidRPr="00C73EC1">
        <w:rPr>
          <w:rFonts w:cstheme="minorHAnsi"/>
          <w:color w:val="000000" w:themeColor="text1"/>
        </w:rPr>
        <w:tab/>
      </w:r>
      <w:r w:rsidRPr="00C73EC1">
        <w:rPr>
          <w:rFonts w:cstheme="minorHAnsi"/>
          <w:b/>
          <w:color w:val="000000" w:themeColor="text1"/>
        </w:rPr>
        <w:t>a)</w:t>
      </w:r>
      <w:r w:rsidR="006D4747" w:rsidRPr="00C73EC1">
        <w:rPr>
          <w:rFonts w:cstheme="minorHAnsi"/>
          <w:color w:val="000000" w:themeColor="text1"/>
        </w:rPr>
        <w:tab/>
        <w:t>F</w:t>
      </w:r>
      <w:r w:rsidRPr="00C73EC1">
        <w:rPr>
          <w:rFonts w:cstheme="minorHAnsi"/>
          <w:bCs/>
          <w:color w:val="000000" w:themeColor="text1"/>
        </w:rPr>
        <w:t>15</w:t>
      </w:r>
    </w:p>
    <w:p w14:paraId="1DA1507C" w14:textId="12CE14AE" w:rsidR="00CF00CD" w:rsidRPr="00C73EC1" w:rsidRDefault="006D474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ab/>
      </w:r>
      <w:r w:rsidR="00CF00CD" w:rsidRPr="00C73EC1">
        <w:rPr>
          <w:rFonts w:cstheme="minorHAnsi"/>
          <w:b/>
          <w:color w:val="000000" w:themeColor="text1"/>
        </w:rPr>
        <w:t>b)</w:t>
      </w:r>
      <w:r w:rsidRPr="00C73EC1">
        <w:rPr>
          <w:rFonts w:cstheme="minorHAnsi"/>
          <w:bCs/>
          <w:color w:val="000000" w:themeColor="text1"/>
        </w:rPr>
        <w:tab/>
        <w:t>F</w:t>
      </w:r>
      <w:r w:rsidR="00CF00CD" w:rsidRPr="00C73EC1">
        <w:rPr>
          <w:rFonts w:cstheme="minorHAnsi"/>
          <w:bCs/>
          <w:color w:val="000000" w:themeColor="text1"/>
        </w:rPr>
        <w:t>15</w:t>
      </w:r>
    </w:p>
    <w:p w14:paraId="50995E97" w14:textId="218FD123" w:rsidR="00CF00CD" w:rsidRPr="00C73EC1" w:rsidRDefault="006D474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ab/>
      </w:r>
      <w:r w:rsidR="00CF00CD" w:rsidRPr="00C73EC1">
        <w:rPr>
          <w:rFonts w:cstheme="minorHAnsi"/>
          <w:b/>
          <w:color w:val="000000" w:themeColor="text1"/>
        </w:rPr>
        <w:t>c)</w:t>
      </w:r>
      <w:r w:rsidRPr="00C73EC1">
        <w:rPr>
          <w:rFonts w:cstheme="minorHAnsi"/>
          <w:bCs/>
          <w:color w:val="000000" w:themeColor="text1"/>
        </w:rPr>
        <w:tab/>
        <w:t>F</w:t>
      </w:r>
      <w:r w:rsidR="00CF00CD" w:rsidRPr="00C73EC1">
        <w:rPr>
          <w:rFonts w:cstheme="minorHAnsi"/>
          <w:bCs/>
          <w:color w:val="000000" w:themeColor="text1"/>
        </w:rPr>
        <w:t>14</w:t>
      </w:r>
    </w:p>
    <w:p w14:paraId="62D77D3A" w14:textId="463153D7" w:rsidR="00CF00CD" w:rsidRPr="00C73EC1" w:rsidRDefault="006D4747" w:rsidP="00437E31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theme="minorHAnsi"/>
          <w:bCs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ab/>
      </w:r>
      <w:r w:rsidR="003F0CE6" w:rsidRPr="00C73EC1">
        <w:rPr>
          <w:rFonts w:cstheme="minorHAnsi"/>
          <w:b/>
          <w:color w:val="000000" w:themeColor="text1"/>
        </w:rPr>
        <w:t>d)</w:t>
      </w:r>
      <w:r w:rsidRPr="00C73EC1">
        <w:rPr>
          <w:rFonts w:cstheme="minorHAnsi"/>
          <w:bCs/>
          <w:color w:val="000000" w:themeColor="text1"/>
        </w:rPr>
        <w:tab/>
        <w:t>F</w:t>
      </w:r>
      <w:r w:rsidR="00CF00CD" w:rsidRPr="00C73EC1">
        <w:rPr>
          <w:rFonts w:cstheme="minorHAnsi"/>
          <w:bCs/>
          <w:color w:val="000000" w:themeColor="text1"/>
        </w:rPr>
        <w:t>15</w:t>
      </w:r>
    </w:p>
    <w:p w14:paraId="53802B6F" w14:textId="22DE03CC" w:rsidR="0088482F" w:rsidRPr="00C73EC1" w:rsidRDefault="00CF00CD" w:rsidP="00437E31">
      <w:pPr>
        <w:spacing w:before="60" w:after="60" w:line="264" w:lineRule="auto"/>
        <w:ind w:left="567" w:right="-5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lastRenderedPageBreak/>
        <w:t>6.1</w:t>
      </w:r>
      <w:r w:rsidR="006E53AC" w:rsidRPr="00C73EC1">
        <w:rPr>
          <w:rFonts w:cstheme="minorHAnsi"/>
          <w:b/>
          <w:color w:val="000000" w:themeColor="text1"/>
        </w:rPr>
        <w:tab/>
      </w:r>
      <w:r w:rsidRPr="00C73EC1">
        <w:rPr>
          <w:rFonts w:cstheme="minorHAnsi"/>
          <w:color w:val="000000" w:themeColor="text1"/>
        </w:rPr>
        <w:t>As primeiras grandes civilizações</w:t>
      </w:r>
      <w:r w:rsidR="0088482F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como </w:t>
      </w:r>
      <w:r w:rsidR="00992F08" w:rsidRPr="00992F08">
        <w:rPr>
          <w:rFonts w:cstheme="minorHAnsi"/>
          <w:color w:val="000000" w:themeColor="text1"/>
        </w:rPr>
        <w:t>a da</w:t>
      </w:r>
      <w:r w:rsidR="00992F08">
        <w:rPr>
          <w:rFonts w:cstheme="minorHAnsi"/>
          <w:color w:val="000000" w:themeColor="text1"/>
        </w:rPr>
        <w:t xml:space="preserve"> </w:t>
      </w:r>
      <w:r w:rsidRPr="00C73EC1">
        <w:rPr>
          <w:rFonts w:cstheme="minorHAnsi"/>
          <w:color w:val="000000" w:themeColor="text1"/>
        </w:rPr>
        <w:t>Suméria,</w:t>
      </w:r>
      <w:r w:rsidR="0088482F" w:rsidRPr="00C73EC1">
        <w:rPr>
          <w:rFonts w:cstheme="minorHAnsi"/>
          <w:color w:val="000000" w:themeColor="text1"/>
        </w:rPr>
        <w:t xml:space="preserve"> </w:t>
      </w:r>
      <w:r w:rsidR="00C73EC1" w:rsidRPr="00C73EC1">
        <w:rPr>
          <w:rFonts w:cstheme="minorHAnsi"/>
          <w:color w:val="000000" w:themeColor="text1"/>
        </w:rPr>
        <w:t xml:space="preserve">a do </w:t>
      </w:r>
      <w:r w:rsidR="00C73EC1" w:rsidRPr="00C73EC1">
        <w:rPr>
          <w:rFonts w:cstheme="minorHAnsi"/>
          <w:b/>
          <w:bCs/>
          <w:color w:val="000000" w:themeColor="text1"/>
        </w:rPr>
        <w:t>a)</w:t>
      </w:r>
      <w:r w:rsidR="00C73EC1" w:rsidRPr="00C73EC1">
        <w:rPr>
          <w:rFonts w:cstheme="minorHAnsi"/>
          <w:color w:val="000000" w:themeColor="text1"/>
        </w:rPr>
        <w:t xml:space="preserve"> </w:t>
      </w:r>
      <w:r w:rsidR="00992F08" w:rsidRPr="00C73EC1">
        <w:rPr>
          <w:rFonts w:cstheme="minorHAnsi"/>
          <w:color w:val="000000" w:themeColor="text1"/>
        </w:rPr>
        <w:t>Antigo</w:t>
      </w:r>
      <w:r w:rsidR="00992F08" w:rsidRPr="00C73EC1">
        <w:rPr>
          <w:rFonts w:cstheme="minorHAnsi"/>
          <w:color w:val="000000" w:themeColor="text1"/>
        </w:rPr>
        <w:t xml:space="preserve"> </w:t>
      </w:r>
      <w:r w:rsidR="00C73EC1" w:rsidRPr="00C73EC1">
        <w:rPr>
          <w:rFonts w:cstheme="minorHAnsi"/>
          <w:color w:val="000000" w:themeColor="text1"/>
        </w:rPr>
        <w:t>Egito, a da Índia Antiga e a da China Antiga</w:t>
      </w:r>
      <w:r w:rsidR="00C73EC1">
        <w:rPr>
          <w:rFonts w:cstheme="minorHAnsi"/>
          <w:color w:val="000000" w:themeColor="text1"/>
        </w:rPr>
        <w:t>,</w:t>
      </w:r>
      <w:r w:rsidR="0088482F" w:rsidRPr="00C73EC1">
        <w:rPr>
          <w:rFonts w:cstheme="minorHAnsi"/>
          <w:color w:val="000000" w:themeColor="text1"/>
        </w:rPr>
        <w:t xml:space="preserve"> </w:t>
      </w:r>
      <w:r w:rsidRPr="00C73EC1">
        <w:rPr>
          <w:rFonts w:cstheme="minorHAnsi"/>
          <w:color w:val="000000" w:themeColor="text1"/>
        </w:rPr>
        <w:t xml:space="preserve">desenvolveram-se junto de grandes </w:t>
      </w:r>
      <w:r w:rsidR="00BD1072" w:rsidRPr="00C73EC1">
        <w:rPr>
          <w:rFonts w:cstheme="minorHAnsi"/>
          <w:b/>
          <w:bCs/>
          <w:iCs/>
          <w:color w:val="000000" w:themeColor="text1"/>
        </w:rPr>
        <w:t>c</w:t>
      </w:r>
      <w:r w:rsidR="006D4747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rios</w:t>
      </w:r>
      <w:r w:rsidRPr="00C73EC1">
        <w:rPr>
          <w:rFonts w:cstheme="minorHAnsi"/>
          <w:color w:val="000000" w:themeColor="text1"/>
        </w:rPr>
        <w:t xml:space="preserve">. Assim, surgiram os primeiros </w:t>
      </w:r>
      <w:r w:rsidR="00BD1072" w:rsidRPr="00C73EC1">
        <w:rPr>
          <w:rFonts w:cstheme="minorHAnsi"/>
          <w:b/>
          <w:bCs/>
          <w:iCs/>
          <w:color w:val="000000" w:themeColor="text1"/>
        </w:rPr>
        <w:t>d</w:t>
      </w:r>
      <w:r w:rsidR="006D4747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núcleos urbanos</w:t>
      </w:r>
      <w:r w:rsidRPr="00C73EC1">
        <w:rPr>
          <w:rFonts w:cstheme="minorHAnsi"/>
          <w:color w:val="000000" w:themeColor="text1"/>
        </w:rPr>
        <w:t>, pois existiam excedentes agrícolas</w:t>
      </w:r>
      <w:r w:rsidR="0088482F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permitindo que as pessoas se pudessem dedicar a outras atividades económicas</w:t>
      </w:r>
      <w:r w:rsidR="0088482F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como o artesanato e o </w:t>
      </w:r>
      <w:r w:rsidR="00BD1072" w:rsidRPr="00C73EC1">
        <w:rPr>
          <w:rFonts w:cstheme="minorHAnsi"/>
          <w:b/>
          <w:bCs/>
          <w:iCs/>
          <w:color w:val="000000" w:themeColor="text1"/>
        </w:rPr>
        <w:t>e</w:t>
      </w:r>
      <w:r w:rsidR="006D4747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comércio</w:t>
      </w:r>
      <w:r w:rsidRPr="00C73EC1">
        <w:rPr>
          <w:rFonts w:cstheme="minorHAnsi"/>
          <w:color w:val="000000" w:themeColor="text1"/>
        </w:rPr>
        <w:t xml:space="preserve">. </w:t>
      </w:r>
      <w:r w:rsidR="00FC6CFD">
        <w:rPr>
          <w:rFonts w:cstheme="minorHAnsi"/>
          <w:color w:val="000000"/>
        </w:rPr>
        <w:t>Desenvolveram-se</w:t>
      </w:r>
      <w:r w:rsidRPr="00C73EC1">
        <w:rPr>
          <w:rFonts w:cstheme="minorHAnsi"/>
          <w:color w:val="000000" w:themeColor="text1"/>
        </w:rPr>
        <w:t xml:space="preserve">, então, novas profissões como os comerciantes e os escribas. Algumas destas profissões tinham mais prestígio, privilégios e poderes </w:t>
      </w:r>
      <w:r w:rsidR="00FC6CFD" w:rsidRPr="00FC6CFD">
        <w:rPr>
          <w:rFonts w:cstheme="minorHAnsi"/>
          <w:color w:val="000000"/>
        </w:rPr>
        <w:t xml:space="preserve">do que outras, como é referido na fonte </w:t>
      </w:r>
      <w:r w:rsidR="00BD1072">
        <w:rPr>
          <w:rFonts w:cstheme="minorHAnsi"/>
          <w:b/>
          <w:bCs/>
          <w:color w:val="000000"/>
        </w:rPr>
        <w:t>f</w:t>
      </w:r>
      <w:r w:rsidR="00FC6CFD" w:rsidRPr="00FC6CFD">
        <w:rPr>
          <w:rFonts w:cstheme="minorHAnsi"/>
          <w:b/>
          <w:bCs/>
          <w:color w:val="000000"/>
        </w:rPr>
        <w:t xml:space="preserve">) </w:t>
      </w:r>
      <w:r w:rsidR="00FC6CFD" w:rsidRPr="00FC6CFD">
        <w:rPr>
          <w:rFonts w:cstheme="minorHAnsi"/>
          <w:b/>
          <w:bCs/>
          <w:i/>
          <w:iCs/>
          <w:color w:val="000000"/>
        </w:rPr>
        <w:t>1</w:t>
      </w:r>
      <w:r w:rsidR="00BD1072">
        <w:rPr>
          <w:rFonts w:cstheme="minorHAnsi"/>
          <w:b/>
          <w:bCs/>
          <w:i/>
          <w:iCs/>
          <w:color w:val="000000"/>
        </w:rPr>
        <w:t>7</w:t>
      </w:r>
      <w:r w:rsidR="00FC6CFD" w:rsidRPr="00FC6CFD">
        <w:rPr>
          <w:rFonts w:cstheme="minorHAnsi"/>
          <w:color w:val="000000"/>
        </w:rPr>
        <w:t>. Foram</w:t>
      </w:r>
      <w:r w:rsidRPr="00C73EC1">
        <w:rPr>
          <w:rFonts w:cstheme="minorHAnsi"/>
          <w:color w:val="000000" w:themeColor="text1"/>
        </w:rPr>
        <w:t xml:space="preserve"> surgindo diversos grupos sociais, ou seja, existia uma sociedade </w:t>
      </w:r>
      <w:r w:rsidR="00BD1072" w:rsidRPr="00C73EC1">
        <w:rPr>
          <w:rFonts w:cstheme="minorHAnsi"/>
          <w:b/>
          <w:bCs/>
          <w:iCs/>
          <w:color w:val="000000" w:themeColor="text1"/>
        </w:rPr>
        <w:t>g</w:t>
      </w:r>
      <w:r w:rsidR="006D4747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estratificada</w:t>
      </w:r>
      <w:r w:rsidRPr="00C73EC1">
        <w:rPr>
          <w:rFonts w:cstheme="minorHAnsi"/>
          <w:color w:val="000000" w:themeColor="text1"/>
        </w:rPr>
        <w:t xml:space="preserve">. Esta sociedade tinha um chefe político, no caso do </w:t>
      </w:r>
      <w:r w:rsidR="00C73EC1" w:rsidRPr="00C73EC1">
        <w:rPr>
          <w:rFonts w:cstheme="minorHAnsi"/>
          <w:color w:val="000000" w:themeColor="text1"/>
        </w:rPr>
        <w:t xml:space="preserve">Antigo Egito </w:t>
      </w:r>
      <w:r w:rsidRPr="00C73EC1">
        <w:rPr>
          <w:rFonts w:cstheme="minorHAnsi"/>
          <w:color w:val="000000" w:themeColor="text1"/>
        </w:rPr>
        <w:t xml:space="preserve">chamava-se </w:t>
      </w:r>
      <w:r w:rsidR="00BD1072" w:rsidRPr="00C73EC1">
        <w:rPr>
          <w:rFonts w:cstheme="minorHAnsi"/>
          <w:b/>
          <w:bCs/>
          <w:iCs/>
          <w:color w:val="000000" w:themeColor="text1"/>
        </w:rPr>
        <w:t>h</w:t>
      </w:r>
      <w:r w:rsidR="00E44C3B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faraó</w:t>
      </w:r>
      <w:r w:rsidRPr="00C73EC1">
        <w:rPr>
          <w:rFonts w:cstheme="minorHAnsi"/>
          <w:b/>
          <w:bCs/>
          <w:color w:val="000000" w:themeColor="text1"/>
        </w:rPr>
        <w:t xml:space="preserve"> </w:t>
      </w:r>
      <w:r w:rsidRPr="00C73EC1">
        <w:rPr>
          <w:rFonts w:cstheme="minorHAnsi"/>
          <w:color w:val="000000" w:themeColor="text1"/>
        </w:rPr>
        <w:t>(</w:t>
      </w:r>
      <w:r w:rsidR="00E44C3B" w:rsidRPr="00C73EC1">
        <w:rPr>
          <w:rFonts w:cstheme="minorHAnsi"/>
          <w:color w:val="000000" w:themeColor="text1"/>
        </w:rPr>
        <w:t>F</w:t>
      </w:r>
      <w:r w:rsidRPr="00C73EC1">
        <w:rPr>
          <w:rFonts w:cstheme="minorHAnsi"/>
          <w:color w:val="000000" w:themeColor="text1"/>
        </w:rPr>
        <w:t>1</w:t>
      </w:r>
      <w:r w:rsidR="00BD1072" w:rsidRPr="00C73EC1">
        <w:rPr>
          <w:rFonts w:cstheme="minorHAnsi"/>
          <w:color w:val="000000" w:themeColor="text1"/>
        </w:rPr>
        <w:t>7</w:t>
      </w:r>
      <w:r w:rsidRPr="00C73EC1">
        <w:rPr>
          <w:rFonts w:cstheme="minorHAnsi"/>
          <w:color w:val="000000" w:themeColor="text1"/>
        </w:rPr>
        <w:t xml:space="preserve">) e era visto como um Deus, pois tinha um </w:t>
      </w:r>
      <w:r w:rsidR="00BD1072" w:rsidRPr="00C73EC1">
        <w:rPr>
          <w:rFonts w:cstheme="minorHAnsi"/>
          <w:b/>
          <w:bCs/>
          <w:iCs/>
          <w:color w:val="000000" w:themeColor="text1"/>
        </w:rPr>
        <w:t>i</w:t>
      </w:r>
      <w:r w:rsidR="00E44C3B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poder sacralizado</w:t>
      </w:r>
      <w:r w:rsidRPr="00C73EC1">
        <w:rPr>
          <w:rFonts w:cstheme="minorHAnsi"/>
          <w:color w:val="000000" w:themeColor="text1"/>
        </w:rPr>
        <w:t>.</w:t>
      </w:r>
    </w:p>
    <w:p w14:paraId="765BD09C" w14:textId="59CD475E" w:rsidR="00CF00CD" w:rsidRPr="00C73EC1" w:rsidRDefault="00CF00CD" w:rsidP="00437E31">
      <w:pPr>
        <w:spacing w:before="60" w:after="60" w:line="264" w:lineRule="auto"/>
        <w:ind w:left="567" w:right="-5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color w:val="000000" w:themeColor="text1"/>
        </w:rPr>
        <w:t>Estas primeiras civilizações</w:t>
      </w:r>
      <w:r w:rsidR="0088482F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para organizarem a sua vida social, política e económica</w:t>
      </w:r>
      <w:r w:rsidR="0088482F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desenvolveram formas de cálculo e de </w:t>
      </w:r>
      <w:r w:rsidR="00BD1072" w:rsidRPr="00C73EC1">
        <w:rPr>
          <w:rFonts w:cstheme="minorHAnsi"/>
          <w:b/>
          <w:bCs/>
          <w:iCs/>
          <w:color w:val="000000" w:themeColor="text1"/>
        </w:rPr>
        <w:t>j</w:t>
      </w:r>
      <w:r w:rsidR="00E44C3B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escrita</w:t>
      </w:r>
      <w:r w:rsidRPr="00C73EC1">
        <w:rPr>
          <w:rFonts w:cstheme="minorHAnsi"/>
          <w:color w:val="000000" w:themeColor="text1"/>
        </w:rPr>
        <w:t xml:space="preserve"> (</w:t>
      </w:r>
      <w:r w:rsidR="00E44C3B" w:rsidRPr="00C73EC1">
        <w:rPr>
          <w:rFonts w:cstheme="minorHAnsi"/>
          <w:color w:val="000000" w:themeColor="text1"/>
        </w:rPr>
        <w:t>F</w:t>
      </w:r>
      <w:r w:rsidRPr="00C73EC1">
        <w:rPr>
          <w:rFonts w:cstheme="minorHAnsi"/>
          <w:color w:val="000000" w:themeColor="text1"/>
        </w:rPr>
        <w:t>1</w:t>
      </w:r>
      <w:r w:rsidR="00BD1072" w:rsidRPr="00C73EC1">
        <w:rPr>
          <w:rFonts w:cstheme="minorHAnsi"/>
          <w:color w:val="000000" w:themeColor="text1"/>
        </w:rPr>
        <w:t>6</w:t>
      </w:r>
      <w:r w:rsidRPr="00C73EC1">
        <w:rPr>
          <w:rFonts w:cstheme="minorHAnsi"/>
          <w:color w:val="000000" w:themeColor="text1"/>
        </w:rPr>
        <w:t>)</w:t>
      </w:r>
      <w:bookmarkStart w:id="1" w:name="_Hlk52206848"/>
      <w:r w:rsidRPr="00C73EC1">
        <w:rPr>
          <w:rFonts w:cstheme="minorHAnsi"/>
          <w:color w:val="000000" w:themeColor="text1"/>
        </w:rPr>
        <w:t xml:space="preserve">. Esta invenção é considerada tão importante que marca o fim da </w:t>
      </w:r>
      <w:r w:rsidR="00BD1072" w:rsidRPr="00C73EC1">
        <w:rPr>
          <w:rFonts w:cstheme="minorHAnsi"/>
          <w:b/>
          <w:bCs/>
          <w:iCs/>
          <w:color w:val="000000" w:themeColor="text1"/>
        </w:rPr>
        <w:t xml:space="preserve">k) </w:t>
      </w:r>
      <w:r w:rsidR="00BD1072" w:rsidRPr="00C73EC1">
        <w:rPr>
          <w:rFonts w:cstheme="minorHAnsi"/>
          <w:b/>
          <w:i/>
          <w:color w:val="000000" w:themeColor="text1"/>
        </w:rPr>
        <w:t>Pré-H</w:t>
      </w:r>
      <w:r w:rsidRPr="00C73EC1">
        <w:rPr>
          <w:rFonts w:cstheme="minorHAnsi"/>
          <w:b/>
          <w:i/>
          <w:color w:val="000000" w:themeColor="text1"/>
        </w:rPr>
        <w:t>istória</w:t>
      </w:r>
      <w:r w:rsidRPr="00C73EC1">
        <w:rPr>
          <w:rFonts w:cstheme="minorHAnsi"/>
          <w:color w:val="000000" w:themeColor="text1"/>
        </w:rPr>
        <w:t xml:space="preserve"> e o início da </w:t>
      </w:r>
      <w:r w:rsidR="00BD1072" w:rsidRPr="00C73EC1">
        <w:rPr>
          <w:rFonts w:cstheme="minorHAnsi"/>
          <w:b/>
          <w:bCs/>
          <w:iCs/>
          <w:color w:val="000000" w:themeColor="text1"/>
        </w:rPr>
        <w:t>l</w:t>
      </w:r>
      <w:r w:rsidR="00E44C3B" w:rsidRPr="00C73EC1">
        <w:rPr>
          <w:rFonts w:cstheme="minorHAnsi"/>
          <w:b/>
          <w:bCs/>
          <w:iCs/>
          <w:color w:val="000000" w:themeColor="text1"/>
        </w:rPr>
        <w:t>)</w:t>
      </w:r>
      <w:r w:rsidR="00FC6CFD" w:rsidRPr="00C73EC1">
        <w:rPr>
          <w:rFonts w:cstheme="minorHAnsi"/>
          <w:b/>
          <w:bCs/>
          <w:iCs/>
          <w:color w:val="000000" w:themeColor="text1"/>
        </w:rPr>
        <w:t xml:space="preserve"> </w:t>
      </w:r>
      <w:r w:rsidRPr="00C73EC1">
        <w:rPr>
          <w:rFonts w:cstheme="minorHAnsi"/>
          <w:b/>
          <w:bCs/>
          <w:i/>
          <w:color w:val="000000" w:themeColor="text1"/>
        </w:rPr>
        <w:t>História</w:t>
      </w:r>
      <w:r w:rsidRPr="00C73EC1">
        <w:rPr>
          <w:rFonts w:cstheme="minorHAnsi"/>
          <w:color w:val="000000" w:themeColor="text1"/>
        </w:rPr>
        <w:t xml:space="preserve">. </w:t>
      </w:r>
      <w:bookmarkEnd w:id="1"/>
    </w:p>
    <w:p w14:paraId="5E88C304" w14:textId="77777777" w:rsidR="00916F40" w:rsidRPr="00DC6724" w:rsidRDefault="00916F40" w:rsidP="00916F40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3FAE60C5" w14:textId="66D67A58" w:rsidR="00916F40" w:rsidRPr="00C73EC1" w:rsidRDefault="00916F40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>Teste 2</w:t>
      </w:r>
      <w:r w:rsidR="002A32F2" w:rsidRPr="00C73EC1">
        <w:rPr>
          <w:b/>
          <w:bCs/>
          <w:color w:val="0071B7"/>
          <w:sz w:val="24"/>
          <w:szCs w:val="24"/>
        </w:rPr>
        <w:t>A</w:t>
      </w:r>
    </w:p>
    <w:p w14:paraId="450CECB6" w14:textId="5CD55259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DC6724">
        <w:rPr>
          <w:rFonts w:cstheme="minorHAnsi"/>
          <w:b/>
          <w:bCs/>
          <w:color w:val="000000" w:themeColor="text1"/>
        </w:rPr>
        <w:t>1.</w:t>
      </w:r>
      <w:r w:rsidR="00E44C3B">
        <w:rPr>
          <w:rFonts w:cstheme="minorHAnsi"/>
          <w:b/>
          <w:bCs/>
          <w:color w:val="000000" w:themeColor="text1"/>
        </w:rPr>
        <w:t>1</w:t>
      </w:r>
      <w:r w:rsidRPr="00C73EC1">
        <w:rPr>
          <w:rFonts w:cstheme="minorHAnsi"/>
          <w:color w:val="000000" w:themeColor="text1"/>
        </w:rPr>
        <w:tab/>
      </w:r>
      <w:r w:rsidRPr="00C73EC1">
        <w:rPr>
          <w:rFonts w:cstheme="minorHAnsi"/>
          <w:b/>
          <w:color w:val="000000" w:themeColor="text1"/>
        </w:rPr>
        <w:t>a)</w:t>
      </w:r>
      <w:r w:rsidRPr="00C73EC1">
        <w:rPr>
          <w:rFonts w:cstheme="minorHAnsi"/>
          <w:color w:val="000000" w:themeColor="text1"/>
        </w:rPr>
        <w:t xml:space="preserve"> Fonte 1 – Grécia Antiga ou Hélade; Fonte </w:t>
      </w:r>
      <w:r w:rsidR="00BC05C0" w:rsidRPr="00C73EC1">
        <w:rPr>
          <w:rFonts w:cstheme="minorHAnsi"/>
          <w:color w:val="000000" w:themeColor="text1"/>
        </w:rPr>
        <w:t>3</w:t>
      </w:r>
      <w:r w:rsidRPr="00C73EC1">
        <w:rPr>
          <w:rFonts w:cstheme="minorHAnsi"/>
          <w:color w:val="000000" w:themeColor="text1"/>
        </w:rPr>
        <w:t xml:space="preserve"> – Império Romano.</w:t>
      </w:r>
    </w:p>
    <w:p w14:paraId="416CE6F0" w14:textId="4217B7F8" w:rsidR="00916F40" w:rsidRPr="00C73EC1" w:rsidRDefault="00916F40" w:rsidP="00437E31">
      <w:pPr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b)</w:t>
      </w:r>
      <w:r w:rsidRPr="00C73EC1">
        <w:rPr>
          <w:rFonts w:cstheme="minorHAnsi"/>
          <w:color w:val="000000" w:themeColor="text1"/>
        </w:rPr>
        <w:t xml:space="preserve"> Fonte 1 – 1; Fonte </w:t>
      </w:r>
      <w:r w:rsidR="00C73EC1">
        <w:rPr>
          <w:rFonts w:cstheme="minorHAnsi"/>
          <w:color w:val="000000" w:themeColor="text1"/>
        </w:rPr>
        <w:t>3</w:t>
      </w:r>
      <w:r w:rsidRPr="00C73EC1">
        <w:rPr>
          <w:rFonts w:cstheme="minorHAnsi"/>
          <w:color w:val="000000" w:themeColor="text1"/>
        </w:rPr>
        <w:t xml:space="preserve"> – 1.</w:t>
      </w:r>
    </w:p>
    <w:p w14:paraId="26352F2E" w14:textId="79252E59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1.2</w:t>
      </w:r>
      <w:r w:rsidRPr="00C73EC1">
        <w:rPr>
          <w:rFonts w:cstheme="minorHAnsi"/>
          <w:color w:val="000000" w:themeColor="text1"/>
        </w:rPr>
        <w:tab/>
        <w:t>Fonte 1 – território disperso, porque a Grécia Antiga</w:t>
      </w:r>
      <w:r w:rsidR="00FC6CFD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ou Hélade, era constituída por </w:t>
      </w:r>
      <w:r w:rsidRPr="00C73EC1">
        <w:rPr>
          <w:rFonts w:cstheme="minorHAnsi"/>
          <w:i/>
          <w:iCs/>
          <w:color w:val="000000" w:themeColor="text1"/>
        </w:rPr>
        <w:t>poleis</w:t>
      </w:r>
      <w:r w:rsidRPr="00C73EC1">
        <w:rPr>
          <w:rFonts w:cstheme="minorHAnsi"/>
          <w:color w:val="000000" w:themeColor="text1"/>
        </w:rPr>
        <w:t xml:space="preserve"> (cidades</w:t>
      </w:r>
      <w:r w:rsidR="00C73EC1">
        <w:rPr>
          <w:rFonts w:cstheme="minorHAnsi"/>
          <w:color w:val="000000" w:themeColor="text1"/>
        </w:rPr>
        <w:softHyphen/>
      </w:r>
      <w:r w:rsidR="00C73EC1">
        <w:rPr>
          <w:rFonts w:cstheme="minorHAnsi"/>
          <w:color w:val="000000" w:themeColor="text1"/>
        </w:rPr>
        <w:noBreakHyphen/>
      </w:r>
      <w:r w:rsidRPr="00C73EC1">
        <w:rPr>
          <w:rFonts w:cstheme="minorHAnsi"/>
          <w:color w:val="000000" w:themeColor="text1"/>
        </w:rPr>
        <w:t>estado), que eram estados independentes, ou seja, que tinham governo, leis, exército, moeda, unidades de peso e uma divindade protetora próprios. O que mantinha este povo unido era o que tinha em comum: a língua, a cultura e a religião, já que os deuses principais eram comuns.</w:t>
      </w:r>
    </w:p>
    <w:p w14:paraId="662B76BD" w14:textId="59FD2325" w:rsidR="00BC05C0" w:rsidRPr="00C73EC1" w:rsidRDefault="00BC05C0" w:rsidP="00437E31">
      <w:pPr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color w:val="000000" w:themeColor="text1"/>
        </w:rPr>
        <w:t xml:space="preserve">Fonte </w:t>
      </w:r>
      <w:r w:rsidR="00C73EC1">
        <w:rPr>
          <w:rFonts w:cstheme="minorHAnsi"/>
          <w:color w:val="000000" w:themeColor="text1"/>
        </w:rPr>
        <w:t>3</w:t>
      </w:r>
      <w:r w:rsidRPr="00C73EC1">
        <w:rPr>
          <w:rFonts w:cstheme="minorHAnsi"/>
          <w:color w:val="000000" w:themeColor="text1"/>
        </w:rPr>
        <w:t xml:space="preserve"> – território unificado, porque o Império Romano foi formado por um vasto conjunto de territórios e dominava os povos conquistados através do exército, da administração, do Direito, da língua e dos costumes.</w:t>
      </w:r>
    </w:p>
    <w:p w14:paraId="615FABDC" w14:textId="0A310143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1.3.1</w:t>
      </w:r>
      <w:r w:rsidRPr="00C73EC1">
        <w:rPr>
          <w:rFonts w:cstheme="minorHAnsi"/>
          <w:color w:val="000000" w:themeColor="text1"/>
        </w:rPr>
        <w:tab/>
        <w:t xml:space="preserve">(D) </w:t>
      </w:r>
    </w:p>
    <w:p w14:paraId="2E5100F2" w14:textId="1FBD178D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1.3.</w:t>
      </w:r>
      <w:r w:rsidR="00E44C3B" w:rsidRPr="00C73EC1">
        <w:rPr>
          <w:rFonts w:cstheme="minorHAnsi"/>
          <w:b/>
          <w:color w:val="000000" w:themeColor="text1"/>
        </w:rPr>
        <w:t>2</w:t>
      </w:r>
      <w:r w:rsidRPr="00C73EC1">
        <w:rPr>
          <w:rFonts w:cstheme="minorHAnsi"/>
          <w:color w:val="000000" w:themeColor="text1"/>
        </w:rPr>
        <w:tab/>
        <w:t>(A)</w:t>
      </w:r>
    </w:p>
    <w:p w14:paraId="7107E55C" w14:textId="2D49F5F2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1.3.</w:t>
      </w:r>
      <w:r w:rsidR="00E44C3B" w:rsidRPr="00C73EC1">
        <w:rPr>
          <w:rFonts w:cstheme="minorHAnsi"/>
          <w:b/>
          <w:color w:val="000000" w:themeColor="text1"/>
        </w:rPr>
        <w:t>3</w:t>
      </w:r>
      <w:r w:rsidRPr="00C73EC1">
        <w:rPr>
          <w:rFonts w:cstheme="minorHAnsi"/>
          <w:color w:val="000000" w:themeColor="text1"/>
        </w:rPr>
        <w:tab/>
        <w:t>(A)</w:t>
      </w:r>
    </w:p>
    <w:p w14:paraId="5B35CB15" w14:textId="7D256350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2.1</w:t>
      </w:r>
      <w:r w:rsidRPr="00C73EC1">
        <w:rPr>
          <w:rFonts w:cstheme="minorHAnsi"/>
          <w:color w:val="000000" w:themeColor="text1"/>
        </w:rPr>
        <w:tab/>
        <w:t>Cidadãos, metecos e escravos.</w:t>
      </w:r>
    </w:p>
    <w:p w14:paraId="084AB5AC" w14:textId="4CE7A685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3.1</w:t>
      </w:r>
      <w:r w:rsidRPr="00C73EC1">
        <w:rPr>
          <w:rFonts w:cstheme="minorHAnsi"/>
          <w:color w:val="000000" w:themeColor="text1"/>
        </w:rPr>
        <w:tab/>
        <w:t>Um cidadão em Atenas era um homem livre, filho de pai e mãe atenienses, que tinha</w:t>
      </w:r>
      <w:r w:rsidR="00BC05C0" w:rsidRPr="00C73EC1">
        <w:rPr>
          <w:rFonts w:cstheme="minorHAnsi"/>
          <w:color w:val="000000" w:themeColor="text1"/>
        </w:rPr>
        <w:t>, por exemplo,</w:t>
      </w:r>
      <w:r w:rsidRPr="00C73EC1">
        <w:rPr>
          <w:rFonts w:cstheme="minorHAnsi"/>
          <w:color w:val="000000" w:themeColor="text1"/>
        </w:rPr>
        <w:t xml:space="preserve"> o direito de participar diretamente no governo através do seu voto nas assembleias, participar nos julgamentos, conforme a fonte </w:t>
      </w:r>
      <w:r w:rsidR="00BC05C0" w:rsidRPr="00C73EC1">
        <w:rPr>
          <w:rFonts w:cstheme="minorHAnsi"/>
          <w:color w:val="000000" w:themeColor="text1"/>
        </w:rPr>
        <w:t>5</w:t>
      </w:r>
      <w:r w:rsidRPr="00C73EC1">
        <w:rPr>
          <w:rFonts w:cstheme="minorHAnsi"/>
          <w:color w:val="000000" w:themeColor="text1"/>
        </w:rPr>
        <w:t xml:space="preserve">, e </w:t>
      </w:r>
      <w:r w:rsidR="00111F51" w:rsidRPr="00C73EC1">
        <w:rPr>
          <w:rFonts w:cstheme="minorHAnsi"/>
          <w:color w:val="000000" w:themeColor="text1"/>
        </w:rPr>
        <w:t xml:space="preserve">de </w:t>
      </w:r>
      <w:r w:rsidRPr="00C73EC1">
        <w:rPr>
          <w:rFonts w:cstheme="minorHAnsi"/>
          <w:color w:val="000000" w:themeColor="text1"/>
        </w:rPr>
        <w:t>exercer outros cargos públicos. Um não cidadão não tinha qualquer poder político.</w:t>
      </w:r>
    </w:p>
    <w:p w14:paraId="7BF517C8" w14:textId="45CD17E3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3.2</w:t>
      </w:r>
      <w:r w:rsidRPr="00C73EC1">
        <w:rPr>
          <w:rFonts w:cstheme="minorHAnsi"/>
          <w:color w:val="000000" w:themeColor="text1"/>
        </w:rPr>
        <w:tab/>
        <w:t>Democracia direta.</w:t>
      </w:r>
    </w:p>
    <w:p w14:paraId="13C18443" w14:textId="5D61CFAD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3.3</w:t>
      </w:r>
      <w:r w:rsidRPr="00C73EC1">
        <w:rPr>
          <w:rFonts w:cstheme="minorHAnsi"/>
          <w:color w:val="000000" w:themeColor="text1"/>
        </w:rPr>
        <w:tab/>
        <w:t xml:space="preserve">Na democracia de Atenas, no século V a.C., os cidadãos eram um pequeno grupo, representando 13,3% da população, segundo a fonte </w:t>
      </w:r>
      <w:r w:rsidR="00BC05C0" w:rsidRPr="00C73EC1">
        <w:rPr>
          <w:rFonts w:cstheme="minorHAnsi"/>
          <w:color w:val="000000" w:themeColor="text1"/>
        </w:rPr>
        <w:t>6</w:t>
      </w:r>
      <w:r w:rsidRPr="00C73EC1">
        <w:rPr>
          <w:rFonts w:cstheme="minorHAnsi"/>
          <w:color w:val="000000" w:themeColor="text1"/>
        </w:rPr>
        <w:t>. A democracia ateniense era uma democracia direta, ou seja, os</w:t>
      </w:r>
      <w:r w:rsidR="00111F51" w:rsidRPr="00C73EC1">
        <w:rPr>
          <w:rFonts w:cstheme="minorHAnsi"/>
          <w:color w:val="000000" w:themeColor="text1"/>
        </w:rPr>
        <w:t xml:space="preserve"> </w:t>
      </w:r>
      <w:r w:rsidRPr="00C73EC1">
        <w:rPr>
          <w:rFonts w:cstheme="minorHAnsi"/>
          <w:color w:val="000000" w:themeColor="text1"/>
        </w:rPr>
        <w:t xml:space="preserve">cidadãos participavam </w:t>
      </w:r>
      <w:r w:rsidR="00111F51" w:rsidRPr="00C73EC1">
        <w:rPr>
          <w:rFonts w:cstheme="minorHAnsi"/>
          <w:color w:val="000000" w:themeColor="text1"/>
        </w:rPr>
        <w:t>diretamente</w:t>
      </w:r>
      <w:r w:rsidRPr="00C73EC1">
        <w:rPr>
          <w:rFonts w:cstheme="minorHAnsi"/>
          <w:color w:val="000000" w:themeColor="text1"/>
        </w:rPr>
        <w:t xml:space="preserve"> na Assembleia (Eclésia). A democracia portuguesa da atualidade é uma democracia representativa, em que os cidadãos não participam nas decisões diretamente, pois elegem os seus representantes para o fazerem. Atualmente, os cidadãos com direito de voto são todos os que forem maiores de 18 anos, </w:t>
      </w:r>
      <w:r w:rsidR="00BC05C0" w:rsidRPr="00C73EC1">
        <w:rPr>
          <w:rFonts w:cstheme="minorHAnsi"/>
          <w:color w:val="000000" w:themeColor="text1"/>
        </w:rPr>
        <w:t>ou seja, cerca 85% da população (F7).</w:t>
      </w:r>
    </w:p>
    <w:p w14:paraId="5C7A84DC" w14:textId="1BAE3D96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4.1</w:t>
      </w:r>
      <w:r w:rsidRPr="00C73EC1">
        <w:rPr>
          <w:rFonts w:cstheme="minorHAnsi"/>
          <w:color w:val="000000" w:themeColor="text1"/>
        </w:rPr>
        <w:tab/>
        <w:t>O estudante poderá referir três dos seguintes elementos: o exército romano (</w:t>
      </w:r>
      <w:r w:rsidR="00E44C3B" w:rsidRPr="00C73EC1">
        <w:rPr>
          <w:rFonts w:cstheme="minorHAnsi"/>
          <w:color w:val="000000" w:themeColor="text1"/>
        </w:rPr>
        <w:t>F</w:t>
      </w:r>
      <w:r w:rsidR="00BC05C0" w:rsidRPr="00C73EC1">
        <w:rPr>
          <w:rFonts w:cstheme="minorHAnsi"/>
          <w:color w:val="000000" w:themeColor="text1"/>
        </w:rPr>
        <w:t>9</w:t>
      </w:r>
      <w:r w:rsidRPr="00C73EC1">
        <w:rPr>
          <w:rFonts w:cstheme="minorHAnsi"/>
          <w:color w:val="000000" w:themeColor="text1"/>
        </w:rPr>
        <w:t>), a língua – o latim (</w:t>
      </w:r>
      <w:r w:rsidR="00E44C3B" w:rsidRPr="00C73EC1">
        <w:rPr>
          <w:rFonts w:cstheme="minorHAnsi"/>
          <w:color w:val="000000" w:themeColor="text1"/>
        </w:rPr>
        <w:t>F</w:t>
      </w:r>
      <w:r w:rsidR="00BC05C0" w:rsidRPr="00C73EC1">
        <w:rPr>
          <w:rFonts w:cstheme="minorHAnsi"/>
          <w:color w:val="000000" w:themeColor="text1"/>
        </w:rPr>
        <w:t>8</w:t>
      </w:r>
      <w:r w:rsidRPr="00C73EC1">
        <w:rPr>
          <w:rFonts w:cstheme="minorHAnsi"/>
          <w:color w:val="000000" w:themeColor="text1"/>
        </w:rPr>
        <w:t xml:space="preserve">) –, </w:t>
      </w:r>
      <w:r w:rsidR="00BC05C0" w:rsidRPr="00C73EC1">
        <w:rPr>
          <w:rFonts w:cstheme="minorHAnsi"/>
          <w:color w:val="000000" w:themeColor="text1"/>
        </w:rPr>
        <w:t xml:space="preserve">e ainda </w:t>
      </w:r>
      <w:r w:rsidRPr="00C73EC1">
        <w:rPr>
          <w:rFonts w:cstheme="minorHAnsi"/>
          <w:color w:val="000000" w:themeColor="text1"/>
        </w:rPr>
        <w:t>a rede de estradas, o Direito, o poder</w:t>
      </w:r>
      <w:r w:rsidR="00BC05C0" w:rsidRPr="00C73EC1">
        <w:rPr>
          <w:rFonts w:cstheme="minorHAnsi"/>
          <w:color w:val="000000" w:themeColor="text1"/>
        </w:rPr>
        <w:t xml:space="preserve"> do imperador, a administração.</w:t>
      </w:r>
    </w:p>
    <w:p w14:paraId="557484C0" w14:textId="226FFFA6" w:rsidR="00916F40" w:rsidRPr="00C73EC1" w:rsidRDefault="00916F40" w:rsidP="00437E31">
      <w:pPr>
        <w:spacing w:before="60" w:after="6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5.1</w:t>
      </w:r>
      <w:r w:rsidRPr="00C73EC1">
        <w:rPr>
          <w:rFonts w:cstheme="minorHAnsi"/>
          <w:color w:val="000000" w:themeColor="text1"/>
        </w:rPr>
        <w:tab/>
        <w:t xml:space="preserve">Resposta aberta. </w:t>
      </w:r>
      <w:r w:rsidR="00FC6CFD" w:rsidRPr="00FC6CFD">
        <w:rPr>
          <w:rFonts w:cstheme="minorHAnsi"/>
          <w:color w:val="000000"/>
        </w:rPr>
        <w:t>Contudo, o</w:t>
      </w:r>
      <w:r w:rsidRPr="00C73EC1">
        <w:rPr>
          <w:rFonts w:cstheme="minorHAnsi"/>
          <w:color w:val="000000" w:themeColor="text1"/>
        </w:rPr>
        <w:t xml:space="preserve"> estudante deve referir que podemos observar continuidades na organização política de Atenas do século V a.C. e na organização do Império Romano, uma vez </w:t>
      </w:r>
      <w:r w:rsidR="00111F51" w:rsidRPr="00C73EC1">
        <w:rPr>
          <w:rFonts w:cstheme="minorHAnsi"/>
          <w:color w:val="000000" w:themeColor="text1"/>
        </w:rPr>
        <w:t xml:space="preserve">que </w:t>
      </w:r>
      <w:r w:rsidRPr="00C73EC1">
        <w:rPr>
          <w:rFonts w:cstheme="minorHAnsi"/>
          <w:color w:val="000000" w:themeColor="text1"/>
        </w:rPr>
        <w:t>em ambas existiam vários órgãos políticos com diferentes funções e que existiam cidadãos</w:t>
      </w:r>
      <w:r w:rsidR="00BC05C0" w:rsidRPr="00C73EC1">
        <w:rPr>
          <w:rFonts w:cstheme="minorHAnsi"/>
          <w:color w:val="000000" w:themeColor="text1"/>
        </w:rPr>
        <w:t xml:space="preserve"> (F10 e </w:t>
      </w:r>
      <w:r w:rsidR="00BC05C0" w:rsidRPr="00C73EC1">
        <w:rPr>
          <w:rFonts w:cstheme="minorHAnsi"/>
          <w:color w:val="000000" w:themeColor="text1"/>
        </w:rPr>
        <w:lastRenderedPageBreak/>
        <w:t>F12)</w:t>
      </w:r>
      <w:r w:rsidRPr="00C73EC1">
        <w:rPr>
          <w:rFonts w:cstheme="minorHAnsi"/>
          <w:color w:val="000000" w:themeColor="text1"/>
        </w:rPr>
        <w:t xml:space="preserve">. </w:t>
      </w:r>
      <w:r w:rsidR="00FC6CFD" w:rsidRPr="00FC6CFD">
        <w:rPr>
          <w:rFonts w:cstheme="minorHAnsi"/>
          <w:color w:val="000000"/>
        </w:rPr>
        <w:t>No entanto,</w:t>
      </w:r>
      <w:r w:rsidRPr="00C73EC1">
        <w:rPr>
          <w:rFonts w:cstheme="minorHAnsi"/>
          <w:color w:val="000000" w:themeColor="text1"/>
        </w:rPr>
        <w:t xml:space="preserve"> existiam, também diferenças: na cidade de Atenas do século V a.C. não existia um chefe político com poder sacralizado e que centralizava o poder em si e a minoria da população era cidadã, ao contrário do Império Romano</w:t>
      </w:r>
      <w:r w:rsidR="00111F51" w:rsidRPr="00C73EC1">
        <w:rPr>
          <w:rFonts w:cstheme="minorHAnsi"/>
          <w:color w:val="000000" w:themeColor="text1"/>
        </w:rPr>
        <w:t>,</w:t>
      </w:r>
      <w:r w:rsidRPr="00C73EC1">
        <w:rPr>
          <w:rFonts w:cstheme="minorHAnsi"/>
          <w:color w:val="000000" w:themeColor="text1"/>
        </w:rPr>
        <w:t xml:space="preserve"> em que o imperador tinha todos os poderes (legislativo, executivo, judicial, militar e religioso) e era considerado divino (</w:t>
      </w:r>
      <w:r w:rsidR="00111F51" w:rsidRPr="00C73EC1">
        <w:rPr>
          <w:rFonts w:cstheme="minorHAnsi"/>
          <w:i/>
          <w:color w:val="000000" w:themeColor="text1"/>
        </w:rPr>
        <w:t>A</w:t>
      </w:r>
      <w:r w:rsidRPr="00C73EC1">
        <w:rPr>
          <w:rFonts w:cstheme="minorHAnsi"/>
          <w:i/>
          <w:color w:val="000000" w:themeColor="text1"/>
        </w:rPr>
        <w:t>ugusto</w:t>
      </w:r>
      <w:r w:rsidRPr="00C73EC1">
        <w:rPr>
          <w:rFonts w:cstheme="minorHAnsi"/>
          <w:color w:val="000000" w:themeColor="text1"/>
        </w:rPr>
        <w:t>) e a maioria da população era cidadã.</w:t>
      </w:r>
    </w:p>
    <w:p w14:paraId="41449419" w14:textId="76DC7A9B" w:rsidR="00916F40" w:rsidRPr="00C73EC1" w:rsidRDefault="00916F40" w:rsidP="00437E31">
      <w:pPr>
        <w:spacing w:before="60" w:after="60" w:line="264" w:lineRule="auto"/>
        <w:ind w:left="567"/>
        <w:jc w:val="both"/>
        <w:rPr>
          <w:rFonts w:cstheme="minorHAnsi"/>
          <w:color w:val="000000" w:themeColor="text1"/>
        </w:rPr>
      </w:pPr>
      <w:r w:rsidRPr="00C73EC1">
        <w:rPr>
          <w:rFonts w:cstheme="minorHAnsi"/>
          <w:color w:val="000000" w:themeColor="text1"/>
        </w:rPr>
        <w:t>Relativamente a heranças, o estudante poderá escolher duas de entre as várias possíveis destas civilizações: Grécia Antiga – o teatro (</w:t>
      </w:r>
      <w:r w:rsidR="00E44C3B" w:rsidRPr="00C73EC1">
        <w:rPr>
          <w:rFonts w:cstheme="minorHAnsi"/>
          <w:color w:val="000000" w:themeColor="text1"/>
        </w:rPr>
        <w:t>F</w:t>
      </w:r>
      <w:r w:rsidRPr="00C73EC1">
        <w:rPr>
          <w:rFonts w:cstheme="minorHAnsi"/>
          <w:color w:val="000000" w:themeColor="text1"/>
        </w:rPr>
        <w:t xml:space="preserve">11), os Jogos Olímpicos, as construções arquitetónicas, a democracia, a moeda, a filosofia, a </w:t>
      </w:r>
      <w:r w:rsidR="00111F51" w:rsidRPr="00C73EC1">
        <w:rPr>
          <w:rFonts w:cstheme="minorHAnsi"/>
          <w:color w:val="000000" w:themeColor="text1"/>
        </w:rPr>
        <w:t>H</w:t>
      </w:r>
      <w:r w:rsidRPr="00C73EC1">
        <w:rPr>
          <w:rFonts w:cstheme="minorHAnsi"/>
          <w:color w:val="000000" w:themeColor="text1"/>
        </w:rPr>
        <w:t>istória e várias descobertas ao nível da geometria. Império Romano – o latim, que influenciou várias línguas, a numeração romana, o Direito, a administração, a arquitetura, o planeamento urbanístico, o Cristianismo (</w:t>
      </w:r>
      <w:r w:rsidR="00E44C3B" w:rsidRPr="00C73EC1">
        <w:rPr>
          <w:rFonts w:cstheme="minorHAnsi"/>
          <w:color w:val="000000" w:themeColor="text1"/>
        </w:rPr>
        <w:t>F</w:t>
      </w:r>
      <w:r w:rsidRPr="00C73EC1">
        <w:rPr>
          <w:rFonts w:cstheme="minorHAnsi"/>
          <w:color w:val="000000" w:themeColor="text1"/>
        </w:rPr>
        <w:t>1</w:t>
      </w:r>
      <w:r w:rsidR="00BC05C0" w:rsidRPr="00C73EC1">
        <w:rPr>
          <w:rFonts w:cstheme="minorHAnsi"/>
          <w:color w:val="000000" w:themeColor="text1"/>
        </w:rPr>
        <w:t>3</w:t>
      </w:r>
      <w:r w:rsidRPr="00C73EC1">
        <w:rPr>
          <w:rFonts w:cstheme="minorHAnsi"/>
          <w:color w:val="000000" w:themeColor="text1"/>
        </w:rPr>
        <w:t>) e a república.</w:t>
      </w:r>
    </w:p>
    <w:p w14:paraId="2FE13E11" w14:textId="1B11717E" w:rsidR="00916F40" w:rsidRPr="00C73EC1" w:rsidRDefault="00E3753D" w:rsidP="00437E31">
      <w:pPr>
        <w:tabs>
          <w:tab w:val="left" w:pos="851"/>
        </w:tabs>
        <w:spacing w:before="60" w:after="60" w:line="264" w:lineRule="auto"/>
        <w:ind w:left="567" w:hanging="567"/>
        <w:rPr>
          <w:rFonts w:cstheme="minorHAnsi"/>
          <w:color w:val="000000" w:themeColor="text1"/>
        </w:rPr>
      </w:pPr>
      <w:r w:rsidRPr="00C73EC1">
        <w:rPr>
          <w:rFonts w:cstheme="minorHAnsi"/>
          <w:b/>
          <w:color w:val="000000" w:themeColor="text1"/>
        </w:rPr>
        <w:t>6.1</w:t>
      </w:r>
      <w:r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b/>
          <w:bCs/>
          <w:color w:val="000000" w:themeColor="text1"/>
        </w:rPr>
        <w:t>a)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>1</w:t>
      </w:r>
      <w:r w:rsidR="00CA0EB6" w:rsidRPr="00C73EC1">
        <w:rPr>
          <w:rFonts w:cstheme="minorHAnsi"/>
          <w:color w:val="000000" w:themeColor="text1"/>
        </w:rPr>
        <w:t>4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916F40" w:rsidRPr="00C73EC1">
        <w:rPr>
          <w:rFonts w:cstheme="minorHAnsi"/>
          <w:b/>
          <w:bCs/>
          <w:color w:val="000000" w:themeColor="text1"/>
        </w:rPr>
        <w:t>b)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15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c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16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d)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17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e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15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f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 xml:space="preserve">realismo;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g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14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h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 xml:space="preserve">idealizada;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i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16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j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 xml:space="preserve">equilíbrio;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k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CA0EB6" w:rsidRPr="00C73EC1">
        <w:rPr>
          <w:rFonts w:cstheme="minorHAnsi"/>
          <w:color w:val="000000" w:themeColor="text1"/>
        </w:rPr>
        <w:t>17</w:t>
      </w:r>
      <w:r w:rsidR="00916F40" w:rsidRPr="00C73EC1">
        <w:rPr>
          <w:rFonts w:cstheme="minorHAnsi"/>
          <w:color w:val="000000" w:themeColor="text1"/>
        </w:rPr>
        <w:t xml:space="preserve">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l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 xml:space="preserve">monumental; </w:t>
      </w:r>
      <w:r w:rsidR="00E44C3B" w:rsidRPr="00C73EC1">
        <w:rPr>
          <w:rFonts w:cstheme="minorHAnsi"/>
          <w:color w:val="000000" w:themeColor="text1"/>
        </w:rPr>
        <w:br/>
      </w:r>
      <w:r w:rsidR="00E44C3B" w:rsidRPr="00C73EC1">
        <w:rPr>
          <w:rFonts w:cstheme="minorHAnsi"/>
          <w:b/>
          <w:bCs/>
          <w:color w:val="000000" w:themeColor="text1"/>
        </w:rPr>
        <w:t>m</w:t>
      </w:r>
      <w:r w:rsidR="00916F40" w:rsidRPr="00C73EC1">
        <w:rPr>
          <w:rFonts w:cstheme="minorHAnsi"/>
          <w:b/>
          <w:bCs/>
          <w:color w:val="000000" w:themeColor="text1"/>
        </w:rPr>
        <w:t>)</w:t>
      </w:r>
      <w:r w:rsidR="00E44C3B" w:rsidRPr="00C73EC1">
        <w:rPr>
          <w:rFonts w:cstheme="minorHAnsi"/>
          <w:color w:val="000000" w:themeColor="text1"/>
        </w:rPr>
        <w:tab/>
      </w:r>
      <w:r w:rsidR="00916F40" w:rsidRPr="00C73EC1">
        <w:rPr>
          <w:rFonts w:cstheme="minorHAnsi"/>
          <w:color w:val="000000" w:themeColor="text1"/>
        </w:rPr>
        <w:t xml:space="preserve">cúpula. </w:t>
      </w:r>
    </w:p>
    <w:p w14:paraId="0FEF5F9F" w14:textId="67633E2C" w:rsidR="00E44C3B" w:rsidRDefault="00E44C3B" w:rsidP="00437E31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6D069BF1" w14:textId="5243BD2B" w:rsidR="00E3753D" w:rsidRPr="00C73EC1" w:rsidRDefault="00E3753D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2B</w:t>
      </w:r>
    </w:p>
    <w:p w14:paraId="3934B7FD" w14:textId="1786EF02" w:rsidR="00E3753D" w:rsidRPr="00C73EC1" w:rsidRDefault="00E3753D" w:rsidP="00437E31">
      <w:pPr>
        <w:spacing w:before="60" w:after="60" w:line="264" w:lineRule="auto"/>
        <w:ind w:left="567" w:hanging="567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1.1</w:t>
      </w:r>
      <w:r w:rsidRPr="00C73EC1">
        <w:rPr>
          <w:rFonts w:ascii="Calibri" w:hAnsi="Calibri" w:cstheme="minorHAnsi"/>
          <w:color w:val="000000" w:themeColor="text1"/>
        </w:rPr>
        <w:tab/>
        <w:t>Fonte 1 – Grécia Antiga</w:t>
      </w:r>
      <w:r w:rsidR="00E44C3B" w:rsidRPr="00C73EC1">
        <w:rPr>
          <w:rFonts w:ascii="Calibri" w:hAnsi="Calibri" w:cstheme="minorHAnsi"/>
          <w:color w:val="000000" w:themeColor="text1"/>
        </w:rPr>
        <w:t>;</w:t>
      </w:r>
      <w:r w:rsidRPr="00C73EC1">
        <w:rPr>
          <w:rFonts w:ascii="Calibri" w:hAnsi="Calibri" w:cstheme="minorHAnsi"/>
          <w:color w:val="000000" w:themeColor="text1"/>
        </w:rPr>
        <w:t xml:space="preserve"> território disperso</w:t>
      </w:r>
      <w:r w:rsidR="00E44C3B" w:rsidRPr="00C73EC1">
        <w:rPr>
          <w:rFonts w:ascii="Calibri" w:hAnsi="Calibri" w:cstheme="minorHAnsi"/>
          <w:color w:val="000000" w:themeColor="text1"/>
        </w:rPr>
        <w:t>.</w:t>
      </w:r>
      <w:r w:rsidR="00E44C3B" w:rsidRPr="00C73EC1">
        <w:rPr>
          <w:rFonts w:ascii="Calibri" w:hAnsi="Calibri" w:cstheme="minorHAnsi"/>
          <w:color w:val="000000" w:themeColor="text1"/>
        </w:rPr>
        <w:br/>
      </w:r>
      <w:r w:rsidRPr="00C73EC1">
        <w:rPr>
          <w:rFonts w:ascii="Calibri" w:hAnsi="Calibri" w:cstheme="minorHAnsi"/>
          <w:color w:val="000000" w:themeColor="text1"/>
        </w:rPr>
        <w:t xml:space="preserve">Fonte </w:t>
      </w:r>
      <w:r w:rsidR="00CA0EB6" w:rsidRPr="00C73EC1">
        <w:rPr>
          <w:rFonts w:ascii="Calibri" w:hAnsi="Calibri" w:cstheme="minorHAnsi"/>
          <w:color w:val="000000" w:themeColor="text1"/>
        </w:rPr>
        <w:t>3</w:t>
      </w:r>
      <w:r w:rsidRPr="00C73EC1">
        <w:rPr>
          <w:rFonts w:ascii="Calibri" w:hAnsi="Calibri" w:cstheme="minorHAnsi"/>
          <w:color w:val="000000" w:themeColor="text1"/>
        </w:rPr>
        <w:t xml:space="preserve"> – Império Romano</w:t>
      </w:r>
      <w:r w:rsidR="00E44C3B" w:rsidRPr="00C73EC1">
        <w:rPr>
          <w:rFonts w:ascii="Calibri" w:hAnsi="Calibri" w:cstheme="minorHAnsi"/>
          <w:color w:val="000000" w:themeColor="text1"/>
        </w:rPr>
        <w:t>;</w:t>
      </w:r>
      <w:r w:rsidRPr="00C73EC1">
        <w:rPr>
          <w:rFonts w:ascii="Calibri" w:hAnsi="Calibri" w:cstheme="minorHAnsi"/>
          <w:color w:val="000000" w:themeColor="text1"/>
        </w:rPr>
        <w:t xml:space="preserve"> território unificado.</w:t>
      </w:r>
    </w:p>
    <w:p w14:paraId="36833DC7" w14:textId="08FA441F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1.2</w:t>
      </w:r>
      <w:r w:rsidRPr="00C73EC1">
        <w:rPr>
          <w:rFonts w:ascii="Calibri" w:hAnsi="Calibri" w:cstheme="minorHAnsi"/>
          <w:bCs/>
          <w:color w:val="000000" w:themeColor="text1"/>
        </w:rPr>
        <w:tab/>
        <w:t>Fonte 1 – Atenas</w:t>
      </w:r>
      <w:r w:rsidR="00E44C3B" w:rsidRPr="00C73EC1">
        <w:rPr>
          <w:rFonts w:ascii="Calibri" w:hAnsi="Calibri" w:cstheme="minorHAnsi"/>
          <w:bCs/>
          <w:color w:val="000000" w:themeColor="text1"/>
        </w:rPr>
        <w:t>.</w:t>
      </w:r>
      <w:r w:rsidRPr="00C73EC1">
        <w:rPr>
          <w:rFonts w:ascii="Calibri" w:hAnsi="Calibri" w:cstheme="minorHAnsi"/>
          <w:bCs/>
          <w:color w:val="000000" w:themeColor="text1"/>
        </w:rPr>
        <w:t xml:space="preserve"> Fonte </w:t>
      </w:r>
      <w:r w:rsidR="00C73EC1">
        <w:rPr>
          <w:rFonts w:ascii="Calibri" w:hAnsi="Calibri" w:cstheme="minorHAnsi"/>
          <w:bCs/>
          <w:color w:val="000000" w:themeColor="text1"/>
        </w:rPr>
        <w:t>3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Roma.</w:t>
      </w:r>
    </w:p>
    <w:p w14:paraId="63E5BF1A" w14:textId="49A9CA66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1.3.1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7FE1310B" w14:textId="11C67E74" w:rsidR="00E3753D" w:rsidRPr="00C73EC1" w:rsidRDefault="00E3753D" w:rsidP="00437E31">
      <w:pPr>
        <w:pStyle w:val="PargrafodaLista"/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1.3.2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  <w:t>(A)</w:t>
      </w:r>
    </w:p>
    <w:p w14:paraId="7D2362B6" w14:textId="06EDE1FD" w:rsidR="00E3753D" w:rsidRPr="00C73EC1" w:rsidRDefault="00E3753D" w:rsidP="00437E31">
      <w:pPr>
        <w:pStyle w:val="PargrafodaLista"/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1.3.3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  <w:t>(A)</w:t>
      </w:r>
    </w:p>
    <w:p w14:paraId="518ED9BA" w14:textId="0C1E663A" w:rsidR="00E3753D" w:rsidRPr="00C73EC1" w:rsidRDefault="00E44C3B" w:rsidP="00437E31">
      <w:pPr>
        <w:pStyle w:val="PargrafodaLista"/>
        <w:numPr>
          <w:ilvl w:val="1"/>
          <w:numId w:val="9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a)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Cidadãos, metecos e escravos.</w:t>
      </w:r>
    </w:p>
    <w:p w14:paraId="704386EA" w14:textId="48D932B1" w:rsidR="00E3753D" w:rsidRPr="00C73EC1" w:rsidRDefault="00E44C3B" w:rsidP="00437E31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b)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Os escravos.</w:t>
      </w:r>
    </w:p>
    <w:p w14:paraId="2E8BE44A" w14:textId="1FBC225C" w:rsidR="00CA0EB6" w:rsidRPr="00C73EC1" w:rsidRDefault="00CA0EB6" w:rsidP="00437E31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c)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Os escravos.</w:t>
      </w:r>
    </w:p>
    <w:p w14:paraId="6B73FE45" w14:textId="7353AE30" w:rsidR="00111F51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3.1</w:t>
      </w:r>
      <w:r w:rsidRPr="00C73EC1">
        <w:rPr>
          <w:rFonts w:ascii="Calibri" w:hAnsi="Calibri" w:cstheme="minorHAnsi"/>
          <w:bCs/>
          <w:color w:val="000000" w:themeColor="text1"/>
        </w:rPr>
        <w:tab/>
      </w:r>
      <w:r w:rsidRPr="00C73EC1">
        <w:rPr>
          <w:rFonts w:ascii="Calibri" w:hAnsi="Calibri" w:cstheme="minorHAnsi"/>
          <w:color w:val="000000" w:themeColor="text1"/>
        </w:rPr>
        <w:t xml:space="preserve">Um cidadão em Atenas </w:t>
      </w:r>
      <w:r w:rsidR="00C73EC1" w:rsidRPr="00C73EC1">
        <w:rPr>
          <w:rFonts w:ascii="Calibri" w:hAnsi="Calibri" w:cstheme="minorHAnsi"/>
          <w:color w:val="000000" w:themeColor="text1"/>
        </w:rPr>
        <w:t xml:space="preserve">era </w:t>
      </w:r>
      <w:r w:rsidRPr="00C73EC1">
        <w:rPr>
          <w:rFonts w:ascii="Calibri" w:hAnsi="Calibri" w:cstheme="minorHAnsi"/>
          <w:color w:val="000000" w:themeColor="text1"/>
        </w:rPr>
        <w:t>um homem/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mulher</w:t>
      </w:r>
      <w:r w:rsidRPr="00C73EC1">
        <w:rPr>
          <w:rFonts w:ascii="Calibri" w:hAnsi="Calibri" w:cstheme="minorHAnsi"/>
          <w:color w:val="000000" w:themeColor="text1"/>
        </w:rPr>
        <w:t xml:space="preserve">, cujos pais tinham de ser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romanos</w:t>
      </w:r>
      <w:r w:rsidRPr="00C73EC1">
        <w:rPr>
          <w:rFonts w:ascii="Calibri" w:hAnsi="Calibri" w:cstheme="minorHAnsi"/>
          <w:color w:val="000000" w:themeColor="text1"/>
        </w:rPr>
        <w:t xml:space="preserve">/atenienses, que tinha o direito de participar diretamente </w:t>
      </w:r>
      <w:r w:rsidR="00C73EC1" w:rsidRPr="00C73EC1">
        <w:rPr>
          <w:rFonts w:ascii="Calibri" w:hAnsi="Calibri" w:cstheme="minorHAnsi"/>
          <w:color w:val="000000" w:themeColor="text1"/>
        </w:rPr>
        <w:t>na vida política da sua cidade, por exemplo,</w:t>
      </w:r>
      <w:r w:rsidRPr="00C73EC1">
        <w:rPr>
          <w:rFonts w:ascii="Calibri" w:hAnsi="Calibri" w:cstheme="minorHAnsi"/>
          <w:color w:val="000000" w:themeColor="text1"/>
        </w:rPr>
        <w:t xml:space="preserve"> através do seu voto/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dinheiro</w:t>
      </w:r>
      <w:r w:rsidRPr="00C73EC1">
        <w:rPr>
          <w:rFonts w:ascii="Calibri" w:hAnsi="Calibri" w:cstheme="minorHAnsi"/>
          <w:color w:val="000000" w:themeColor="text1"/>
        </w:rPr>
        <w:t xml:space="preserve">, </w:t>
      </w:r>
      <w:r w:rsidR="00437E31">
        <w:rPr>
          <w:rFonts w:ascii="Calibri" w:hAnsi="Calibri" w:cstheme="minorHAnsi"/>
          <w:color w:val="000000" w:themeColor="text1"/>
        </w:rPr>
        <w:t>e</w:t>
      </w:r>
      <w:r w:rsidRPr="00C73EC1">
        <w:rPr>
          <w:rFonts w:ascii="Calibri" w:hAnsi="Calibri" w:cstheme="minorHAnsi"/>
          <w:color w:val="000000" w:themeColor="text1"/>
        </w:rPr>
        <w:t xml:space="preserve"> nos julgamentos, confo</w:t>
      </w:r>
      <w:r w:rsidR="00CA0EB6" w:rsidRPr="00C73EC1">
        <w:rPr>
          <w:rFonts w:ascii="Calibri" w:hAnsi="Calibri" w:cstheme="minorHAnsi"/>
          <w:color w:val="000000" w:themeColor="text1"/>
        </w:rPr>
        <w:t>rme a fonte 5</w:t>
      </w:r>
      <w:r w:rsidRPr="00C73EC1">
        <w:rPr>
          <w:rFonts w:ascii="Calibri" w:hAnsi="Calibri" w:cstheme="minorHAnsi"/>
          <w:color w:val="000000" w:themeColor="text1"/>
        </w:rPr>
        <w:t>/</w:t>
      </w:r>
      <w:r w:rsidR="00CA0EB6" w:rsidRPr="00C73EC1">
        <w:rPr>
          <w:rFonts w:ascii="Calibri" w:hAnsi="Calibri" w:cstheme="minorHAnsi"/>
          <w:b/>
          <w:i/>
          <w:strike/>
          <w:color w:val="000000" w:themeColor="text1"/>
        </w:rPr>
        <w:t>7</w:t>
      </w:r>
      <w:r w:rsidRPr="00C73EC1">
        <w:rPr>
          <w:rFonts w:ascii="Calibri" w:hAnsi="Calibri" w:cstheme="minorHAnsi"/>
          <w:color w:val="000000" w:themeColor="text1"/>
        </w:rPr>
        <w:t>.</w:t>
      </w:r>
    </w:p>
    <w:p w14:paraId="14D88567" w14:textId="332A6919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A democracia de Atenas no século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V</w:t>
      </w:r>
      <w:r w:rsidRPr="00C73EC1">
        <w:rPr>
          <w:rFonts w:ascii="Calibri" w:hAnsi="Calibri" w:cstheme="minorHAnsi"/>
          <w:color w:val="000000" w:themeColor="text1"/>
        </w:rPr>
        <w:t>/V a.C. era direta/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representativa</w:t>
      </w:r>
      <w:r w:rsidRPr="00C73EC1">
        <w:rPr>
          <w:rFonts w:ascii="Calibri" w:hAnsi="Calibri" w:cstheme="minorHAnsi"/>
          <w:b/>
          <w:i/>
          <w:color w:val="000000" w:themeColor="text1"/>
        </w:rPr>
        <w:t xml:space="preserve">. </w:t>
      </w:r>
      <w:r w:rsidRPr="00C73EC1">
        <w:rPr>
          <w:rFonts w:ascii="Calibri" w:hAnsi="Calibri" w:cstheme="minorHAnsi"/>
          <w:color w:val="000000" w:themeColor="text1"/>
        </w:rPr>
        <w:t>Os cidadãos de Atenas representavam 13,3%/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85%</w:t>
      </w:r>
      <w:r w:rsidRPr="00C73EC1">
        <w:rPr>
          <w:rFonts w:ascii="Calibri" w:hAnsi="Calibri" w:cstheme="minorHAnsi"/>
          <w:b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 xml:space="preserve">da população, fonte </w:t>
      </w:r>
      <w:r w:rsidR="00CA0EB6" w:rsidRPr="00C73EC1">
        <w:rPr>
          <w:rFonts w:ascii="Calibri" w:hAnsi="Calibri" w:cstheme="minorHAnsi"/>
          <w:color w:val="000000" w:themeColor="text1"/>
        </w:rPr>
        <w:t>6</w:t>
      </w:r>
      <w:r w:rsidRPr="00C73EC1">
        <w:rPr>
          <w:rFonts w:ascii="Calibri" w:hAnsi="Calibri" w:cstheme="minorHAnsi"/>
          <w:color w:val="000000" w:themeColor="text1"/>
        </w:rPr>
        <w:t>/</w:t>
      </w:r>
      <w:r w:rsidR="00CA0EB6" w:rsidRPr="00C73EC1">
        <w:rPr>
          <w:rFonts w:ascii="Calibri" w:hAnsi="Calibri" w:cstheme="minorHAnsi"/>
          <w:b/>
          <w:i/>
          <w:strike/>
          <w:color w:val="000000" w:themeColor="text1"/>
        </w:rPr>
        <w:t>7</w:t>
      </w:r>
      <w:r w:rsidRPr="00C73EC1">
        <w:rPr>
          <w:rFonts w:ascii="Calibri" w:hAnsi="Calibri" w:cstheme="minorHAnsi"/>
          <w:color w:val="000000" w:themeColor="text1"/>
        </w:rPr>
        <w:t xml:space="preserve">. Atualmente, em Portugal, todos os </w:t>
      </w:r>
      <w:r w:rsidR="00437E31" w:rsidRPr="00437E31">
        <w:rPr>
          <w:rFonts w:ascii="Calibri" w:hAnsi="Calibri" w:cstheme="minorHAnsi"/>
          <w:color w:val="000000" w:themeColor="text1"/>
        </w:rPr>
        <w:t xml:space="preserve">cidadãos maiores </w:t>
      </w:r>
      <w:r w:rsidRPr="00C73EC1">
        <w:rPr>
          <w:rFonts w:ascii="Calibri" w:hAnsi="Calibri" w:cstheme="minorHAnsi"/>
          <w:color w:val="000000" w:themeColor="text1"/>
        </w:rPr>
        <w:t>de 18/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21</w:t>
      </w:r>
      <w:r w:rsidRPr="00C73EC1">
        <w:rPr>
          <w:rFonts w:ascii="Calibri" w:hAnsi="Calibri" w:cstheme="minorHAnsi"/>
          <w:color w:val="000000" w:themeColor="text1"/>
        </w:rPr>
        <w:t xml:space="preserve"> anos têm </w:t>
      </w:r>
      <w:r w:rsidR="00FC6CFD" w:rsidRPr="00C73EC1">
        <w:rPr>
          <w:rFonts w:ascii="Calibri" w:hAnsi="Calibri" w:cstheme="minorHAnsi"/>
          <w:color w:val="000000" w:themeColor="text1"/>
        </w:rPr>
        <w:t xml:space="preserve">o </w:t>
      </w:r>
      <w:r w:rsidRPr="00C73EC1">
        <w:rPr>
          <w:rFonts w:ascii="Calibri" w:hAnsi="Calibri" w:cstheme="minorHAnsi"/>
          <w:color w:val="000000" w:themeColor="text1"/>
        </w:rPr>
        <w:t xml:space="preserve">direito e </w:t>
      </w:r>
      <w:r w:rsidR="00FC6CFD" w:rsidRPr="00C73EC1">
        <w:rPr>
          <w:rFonts w:ascii="Calibri" w:hAnsi="Calibri" w:cstheme="minorHAnsi"/>
          <w:color w:val="000000" w:themeColor="text1"/>
        </w:rPr>
        <w:t xml:space="preserve">o </w:t>
      </w:r>
      <w:r w:rsidRPr="00C73EC1">
        <w:rPr>
          <w:rFonts w:ascii="Calibri" w:hAnsi="Calibri" w:cstheme="minorHAnsi"/>
          <w:color w:val="000000" w:themeColor="text1"/>
        </w:rPr>
        <w:t xml:space="preserve">dever de votar nos seus representantes, logo existe uma democracia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direta</w:t>
      </w:r>
      <w:r w:rsidRPr="00C73EC1">
        <w:rPr>
          <w:rFonts w:ascii="Calibri" w:hAnsi="Calibri" w:cstheme="minorHAnsi"/>
          <w:color w:val="000000" w:themeColor="text1"/>
        </w:rPr>
        <w:t>/representativa.</w:t>
      </w:r>
    </w:p>
    <w:p w14:paraId="5182771D" w14:textId="5FE0A038" w:rsidR="00E3753D" w:rsidRPr="00C73EC1" w:rsidRDefault="00E3753D" w:rsidP="00437E31">
      <w:pPr>
        <w:pStyle w:val="SemEspaamento"/>
        <w:spacing w:before="60" w:after="60" w:line="264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bCs/>
          <w:color w:val="000000" w:themeColor="text1"/>
          <w:sz w:val="22"/>
          <w:szCs w:val="22"/>
        </w:rPr>
        <w:t>4.1</w:t>
      </w:r>
      <w:r w:rsidRPr="00C73EC1">
        <w:rPr>
          <w:rFonts w:ascii="Calibri" w:hAnsi="Calibri" w:cstheme="minorHAnsi"/>
          <w:bCs/>
          <w:color w:val="000000" w:themeColor="text1"/>
          <w:sz w:val="22"/>
          <w:szCs w:val="22"/>
        </w:rPr>
        <w:tab/>
        <w:t xml:space="preserve">Fontes </w:t>
      </w:r>
      <w:r w:rsidR="00437E31" w:rsidRPr="00437E31">
        <w:rPr>
          <w:rFonts w:ascii="Calibri" w:hAnsi="Calibri" w:cstheme="minorHAnsi"/>
          <w:bCs/>
          <w:color w:val="000000" w:themeColor="text1"/>
          <w:sz w:val="22"/>
          <w:szCs w:val="22"/>
        </w:rPr>
        <w:t>8, 11 e 13.</w:t>
      </w:r>
    </w:p>
    <w:p w14:paraId="1520844E" w14:textId="5D3B3890" w:rsidR="00E3753D" w:rsidRPr="00C73EC1" w:rsidRDefault="00E3753D" w:rsidP="00437E31">
      <w:pPr>
        <w:pStyle w:val="PargrafodaLista"/>
        <w:spacing w:before="60" w:after="60" w:line="264" w:lineRule="auto"/>
        <w:ind w:left="567" w:right="-42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5.1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</w:r>
      <w:r w:rsidRPr="00C73EC1">
        <w:rPr>
          <w:rFonts w:ascii="Calibri" w:hAnsi="Calibri" w:cstheme="minorHAnsi"/>
          <w:b/>
          <w:color w:val="000000" w:themeColor="text1"/>
          <w:lang w:val="pt-PT"/>
        </w:rPr>
        <w:t>a)</w:t>
      </w:r>
      <w:r w:rsidR="00CA0EB6" w:rsidRPr="00C73EC1">
        <w:rPr>
          <w:rFonts w:ascii="Calibri" w:hAnsi="Calibri" w:cstheme="minorHAnsi"/>
          <w:color w:val="000000" w:themeColor="text1"/>
          <w:lang w:val="pt-PT"/>
        </w:rPr>
        <w:t xml:space="preserve"> M</w:t>
      </w:r>
    </w:p>
    <w:p w14:paraId="27D4DFCB" w14:textId="5015EA95" w:rsidR="00E3753D" w:rsidRPr="00C73EC1" w:rsidRDefault="00FC6CFD" w:rsidP="00437E31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lastRenderedPageBreak/>
        <w:t>b</w:t>
      </w:r>
      <w:r w:rsidR="00E3753D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color w:val="000000" w:themeColor="text1"/>
          <w:lang w:val="pt-PT"/>
        </w:rPr>
        <w:t xml:space="preserve"> M</w:t>
      </w:r>
    </w:p>
    <w:p w14:paraId="2C9A3C86" w14:textId="53229FD6" w:rsidR="00E3753D" w:rsidRPr="00C73EC1" w:rsidRDefault="00FC6CFD" w:rsidP="00437E31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c</w:t>
      </w:r>
      <w:r w:rsidR="00E3753D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color w:val="000000" w:themeColor="text1"/>
          <w:lang w:val="pt-PT"/>
        </w:rPr>
        <w:t xml:space="preserve"> C</w:t>
      </w:r>
    </w:p>
    <w:p w14:paraId="3410A8FD" w14:textId="47B1303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6.1</w:t>
      </w:r>
      <w:r w:rsidRPr="00C73EC1">
        <w:rPr>
          <w:rFonts w:ascii="Calibri" w:hAnsi="Calibri" w:cstheme="minorHAnsi"/>
          <w:color w:val="000000" w:themeColor="text1"/>
        </w:rPr>
        <w:tab/>
        <w:t xml:space="preserve">O estudante poderá escolher duas de entre as várias </w:t>
      </w:r>
      <w:r w:rsidR="00111F51" w:rsidRPr="00C73EC1">
        <w:rPr>
          <w:rFonts w:ascii="Calibri" w:hAnsi="Calibri" w:cstheme="minorHAnsi"/>
          <w:color w:val="000000" w:themeColor="text1"/>
        </w:rPr>
        <w:t>heranças deixadas por</w:t>
      </w:r>
      <w:r w:rsidRPr="00C73EC1">
        <w:rPr>
          <w:rFonts w:ascii="Calibri" w:hAnsi="Calibri" w:cstheme="minorHAnsi"/>
          <w:color w:val="000000" w:themeColor="text1"/>
        </w:rPr>
        <w:t xml:space="preserve"> estas civilizações: Grécia Antiga – o teatro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="00CA0EB6" w:rsidRPr="00C73EC1">
        <w:rPr>
          <w:rFonts w:ascii="Calibri" w:hAnsi="Calibri" w:cstheme="minorHAnsi"/>
          <w:color w:val="000000" w:themeColor="text1"/>
        </w:rPr>
        <w:t>17</w:t>
      </w:r>
      <w:r w:rsidRPr="00C73EC1">
        <w:rPr>
          <w:rFonts w:ascii="Calibri" w:hAnsi="Calibri" w:cstheme="minorHAnsi"/>
          <w:color w:val="000000" w:themeColor="text1"/>
        </w:rPr>
        <w:t xml:space="preserve">), os Jogos Olímpicos, as construções arquitetónicas, a democracia, a moeda, a </w:t>
      </w:r>
      <w:r w:rsidR="00FC6CFD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 xml:space="preserve">ilosofia, a </w:t>
      </w:r>
      <w:r w:rsidR="00FC6CFD" w:rsidRPr="00C73EC1">
        <w:rPr>
          <w:rFonts w:ascii="Calibri" w:hAnsi="Calibri" w:cstheme="minorHAnsi"/>
          <w:color w:val="000000" w:themeColor="text1"/>
        </w:rPr>
        <w:t>H</w:t>
      </w:r>
      <w:r w:rsidRPr="00C73EC1">
        <w:rPr>
          <w:rFonts w:ascii="Calibri" w:hAnsi="Calibri" w:cstheme="minorHAnsi"/>
          <w:color w:val="000000" w:themeColor="text1"/>
        </w:rPr>
        <w:t>istória e várias descobertas ao nível da geometria. Império Romano – o latim, que influenciou várias línguas, a numeração romana, o Direito, a administração, a arquitetura, o planeamento urbanístico, o Cristianismo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</w:t>
      </w:r>
      <w:r w:rsidR="00CA0EB6" w:rsidRPr="00C73EC1">
        <w:rPr>
          <w:rFonts w:ascii="Calibri" w:hAnsi="Calibri" w:cstheme="minorHAnsi"/>
          <w:color w:val="000000" w:themeColor="text1"/>
        </w:rPr>
        <w:t>8</w:t>
      </w:r>
      <w:r w:rsidRPr="00C73EC1">
        <w:rPr>
          <w:rFonts w:ascii="Calibri" w:hAnsi="Calibri" w:cstheme="minorHAnsi"/>
          <w:color w:val="000000" w:themeColor="text1"/>
        </w:rPr>
        <w:t>) e a república.</w:t>
      </w:r>
    </w:p>
    <w:p w14:paraId="7E2FB03F" w14:textId="3BF0CC0A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b/>
          <w:color w:val="000000" w:themeColor="text1"/>
          <w:spacing w:val="-4"/>
        </w:rPr>
        <w:t>7.1</w:t>
      </w:r>
      <w:r w:rsidR="008C3582" w:rsidRPr="00C73EC1">
        <w:rPr>
          <w:rFonts w:ascii="Calibri" w:hAnsi="Calibri" w:cstheme="minorHAnsi"/>
          <w:b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a)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1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9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e 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20</w:t>
      </w:r>
    </w:p>
    <w:p w14:paraId="068965E3" w14:textId="6B8B6AD9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b)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21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e </w:t>
      </w:r>
      <w:r w:rsidR="00FC6CFD" w:rsidRPr="00C73EC1">
        <w:rPr>
          <w:rFonts w:ascii="Calibri" w:hAnsi="Calibri" w:cstheme="minorHAnsi"/>
          <w:color w:val="000000" w:themeColor="text1"/>
          <w:spacing w:val="-4"/>
        </w:rPr>
        <w:t>2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2</w:t>
      </w:r>
    </w:p>
    <w:p w14:paraId="601678D3" w14:textId="1DD4C721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c)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 xml:space="preserve"> 20</w:t>
      </w:r>
    </w:p>
    <w:p w14:paraId="59261BCE" w14:textId="0C2EA954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d)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1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9</w:t>
      </w:r>
    </w:p>
    <w:p w14:paraId="26058FEB" w14:textId="3FC7D6AC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e)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21</w:t>
      </w:r>
    </w:p>
    <w:p w14:paraId="649DA910" w14:textId="1565DD60" w:rsidR="00E3753D" w:rsidRPr="00C73EC1" w:rsidRDefault="00E3753D" w:rsidP="00437E31">
      <w:pPr>
        <w:tabs>
          <w:tab w:val="left" w:pos="567"/>
        </w:tabs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pacing w:val="-4"/>
        </w:rPr>
      </w:pPr>
      <w:r w:rsidRPr="00C73EC1">
        <w:rPr>
          <w:rFonts w:ascii="Calibri" w:hAnsi="Calibri" w:cstheme="minorHAnsi"/>
          <w:color w:val="000000" w:themeColor="text1"/>
          <w:spacing w:val="-4"/>
        </w:rPr>
        <w:tab/>
      </w:r>
      <w:r w:rsidRPr="00C73EC1">
        <w:rPr>
          <w:rFonts w:ascii="Calibri" w:hAnsi="Calibri" w:cstheme="minorHAnsi"/>
          <w:b/>
          <w:color w:val="000000" w:themeColor="text1"/>
          <w:spacing w:val="-4"/>
        </w:rPr>
        <w:t>f)</w:t>
      </w:r>
      <w:r w:rsidRPr="00C73EC1">
        <w:rPr>
          <w:rFonts w:ascii="Calibri" w:hAnsi="Calibri" w:cstheme="minorHAnsi"/>
          <w:color w:val="000000" w:themeColor="text1"/>
          <w:spacing w:val="-4"/>
        </w:rPr>
        <w:t xml:space="preserve"> </w:t>
      </w:r>
      <w:r w:rsidR="00CA0EB6" w:rsidRPr="00C73EC1">
        <w:rPr>
          <w:rFonts w:ascii="Calibri" w:hAnsi="Calibri" w:cstheme="minorHAnsi"/>
          <w:color w:val="000000" w:themeColor="text1"/>
          <w:spacing w:val="-4"/>
        </w:rPr>
        <w:t>22</w:t>
      </w:r>
    </w:p>
    <w:p w14:paraId="690DF17F" w14:textId="77777777" w:rsidR="00E3753D" w:rsidRPr="00DC6724" w:rsidRDefault="00E3753D" w:rsidP="00E3753D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56F67A5D" w14:textId="0BBCF464" w:rsidR="00E3753D" w:rsidRPr="00C73EC1" w:rsidRDefault="00E3753D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>Teste 3</w:t>
      </w:r>
      <w:r w:rsidR="002A32F2" w:rsidRPr="00C73EC1">
        <w:rPr>
          <w:b/>
          <w:bCs/>
          <w:color w:val="0071B7"/>
          <w:sz w:val="24"/>
          <w:szCs w:val="24"/>
        </w:rPr>
        <w:t>A</w:t>
      </w:r>
    </w:p>
    <w:p w14:paraId="41AB3887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1.1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60A45BDF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1.2</w:t>
      </w:r>
      <w:r w:rsidRPr="00C73EC1">
        <w:rPr>
          <w:rFonts w:ascii="Calibri" w:hAnsi="Calibri" w:cstheme="minorHAnsi"/>
          <w:color w:val="000000" w:themeColor="text1"/>
        </w:rPr>
        <w:tab/>
        <w:t>(A)</w:t>
      </w:r>
    </w:p>
    <w:p w14:paraId="1C656922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1.3</w:t>
      </w:r>
      <w:r w:rsidRPr="00C73EC1">
        <w:rPr>
          <w:rFonts w:ascii="Calibri" w:hAnsi="Calibri" w:cstheme="minorHAnsi"/>
          <w:color w:val="000000" w:themeColor="text1"/>
        </w:rPr>
        <w:tab/>
        <w:t>(B)</w:t>
      </w:r>
    </w:p>
    <w:p w14:paraId="797EFF23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1.4</w:t>
      </w:r>
      <w:r w:rsidRPr="00C73EC1">
        <w:rPr>
          <w:rFonts w:ascii="Calibri" w:hAnsi="Calibri" w:cstheme="minorHAnsi"/>
          <w:color w:val="000000" w:themeColor="text1"/>
        </w:rPr>
        <w:tab/>
        <w:t xml:space="preserve">(D) </w:t>
      </w:r>
    </w:p>
    <w:p w14:paraId="180ECDFD" w14:textId="1E5670B5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1.5</w:t>
      </w:r>
      <w:r w:rsidRPr="00C73EC1">
        <w:rPr>
          <w:rFonts w:ascii="Calibri" w:hAnsi="Calibri" w:cstheme="minorHAnsi"/>
          <w:color w:val="000000" w:themeColor="text1"/>
        </w:rPr>
        <w:tab/>
      </w:r>
      <w:r w:rsidR="00111F51" w:rsidRPr="00C73EC1">
        <w:rPr>
          <w:rFonts w:ascii="Calibri" w:hAnsi="Calibri" w:cstheme="minorHAnsi"/>
          <w:color w:val="000000" w:themeColor="text1"/>
        </w:rPr>
        <w:t xml:space="preserve">(1) – </w:t>
      </w:r>
      <w:r w:rsidRPr="00C73EC1">
        <w:rPr>
          <w:rFonts w:ascii="Calibri" w:hAnsi="Calibri" w:cstheme="minorHAnsi"/>
          <w:color w:val="000000" w:themeColor="text1"/>
        </w:rPr>
        <w:t>(C)</w:t>
      </w:r>
      <w:r w:rsidR="00111F51" w:rsidRPr="00C73EC1">
        <w:rPr>
          <w:rFonts w:ascii="Calibri" w:hAnsi="Calibri" w:cstheme="minorHAnsi"/>
          <w:color w:val="000000" w:themeColor="text1"/>
        </w:rPr>
        <w:t>; (2) –</w:t>
      </w:r>
      <w:r w:rsidRPr="00C73EC1">
        <w:rPr>
          <w:rFonts w:ascii="Calibri" w:hAnsi="Calibri" w:cstheme="minorHAnsi"/>
          <w:color w:val="000000" w:themeColor="text1"/>
        </w:rPr>
        <w:t xml:space="preserve"> (A)</w:t>
      </w:r>
      <w:r w:rsidR="00111F51" w:rsidRPr="00C73EC1">
        <w:rPr>
          <w:rFonts w:ascii="Calibri" w:hAnsi="Calibri" w:cstheme="minorHAnsi"/>
          <w:color w:val="000000" w:themeColor="text1"/>
        </w:rPr>
        <w:t>; (3)</w:t>
      </w:r>
      <w:r w:rsidRPr="00C73EC1">
        <w:rPr>
          <w:rFonts w:ascii="Calibri" w:hAnsi="Calibri" w:cstheme="minorHAnsi"/>
          <w:color w:val="000000" w:themeColor="text1"/>
        </w:rPr>
        <w:t xml:space="preserve"> – (B)</w:t>
      </w:r>
      <w:r w:rsidR="00111F51" w:rsidRPr="00C73EC1">
        <w:rPr>
          <w:rFonts w:ascii="Calibri" w:hAnsi="Calibri" w:cstheme="minorHAnsi"/>
          <w:color w:val="000000" w:themeColor="text1"/>
        </w:rPr>
        <w:t>; (4)</w:t>
      </w:r>
      <w:r w:rsidRPr="00C73EC1">
        <w:rPr>
          <w:rFonts w:ascii="Calibri" w:hAnsi="Calibri" w:cstheme="minorHAnsi"/>
          <w:color w:val="000000" w:themeColor="text1"/>
        </w:rPr>
        <w:t xml:space="preserve"> – (E)</w:t>
      </w:r>
      <w:r w:rsidR="00111F51" w:rsidRPr="00C73EC1">
        <w:rPr>
          <w:rFonts w:ascii="Calibri" w:hAnsi="Calibri" w:cstheme="minorHAnsi"/>
          <w:color w:val="000000" w:themeColor="text1"/>
        </w:rPr>
        <w:t>; (5)</w:t>
      </w:r>
      <w:r w:rsidRPr="00C73EC1">
        <w:rPr>
          <w:rFonts w:ascii="Calibri" w:hAnsi="Calibri" w:cstheme="minorHAnsi"/>
          <w:color w:val="000000" w:themeColor="text1"/>
        </w:rPr>
        <w:t xml:space="preserve"> – (D)</w:t>
      </w:r>
    </w:p>
    <w:p w14:paraId="0B012886" w14:textId="2912FA84" w:rsidR="00E3753D" w:rsidRPr="00C73EC1" w:rsidRDefault="00FC6CF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1.6</w:t>
      </w:r>
      <w:r w:rsidRPr="00C73EC1">
        <w:rPr>
          <w:rFonts w:ascii="Calibri" w:hAnsi="Calibri" w:cstheme="minorHAnsi"/>
          <w:color w:val="000000" w:themeColor="text1"/>
        </w:rPr>
        <w:tab/>
      </w:r>
      <w:r w:rsidR="008D4E41" w:rsidRPr="00C73EC1">
        <w:rPr>
          <w:rFonts w:ascii="Calibri" w:hAnsi="Calibri" w:cstheme="minorHAnsi"/>
          <w:b/>
          <w:color w:val="000000" w:themeColor="text1"/>
        </w:rPr>
        <w:t xml:space="preserve">a) </w:t>
      </w:r>
      <w:r w:rsidR="00E3753D" w:rsidRPr="00C73EC1">
        <w:rPr>
          <w:rFonts w:ascii="Calibri" w:hAnsi="Calibri" w:cstheme="minorHAnsi"/>
          <w:color w:val="000000" w:themeColor="text1"/>
        </w:rPr>
        <w:t>O estudante poderá escolher três das seguintes mudanças: o fim do Império Romano do Ocidente; a formação d</w:t>
      </w:r>
      <w:r w:rsidR="00325A9F" w:rsidRPr="00C73EC1">
        <w:rPr>
          <w:rFonts w:ascii="Calibri" w:hAnsi="Calibri" w:cstheme="minorHAnsi"/>
          <w:color w:val="000000" w:themeColor="text1"/>
        </w:rPr>
        <w:t>e</w:t>
      </w:r>
      <w:r w:rsidR="00E3753D" w:rsidRPr="00C73EC1">
        <w:rPr>
          <w:rFonts w:ascii="Calibri" w:hAnsi="Calibri" w:cstheme="minorHAnsi"/>
          <w:color w:val="000000" w:themeColor="text1"/>
        </w:rPr>
        <w:t xml:space="preserve"> reinos bárbaros independentes; a regressão económica de uma economia </w:t>
      </w:r>
      <w:r w:rsidR="00437E31" w:rsidRPr="00437E31">
        <w:rPr>
          <w:rFonts w:ascii="Calibri" w:hAnsi="Calibri" w:cstheme="minorHAnsi"/>
          <w:color w:val="000000" w:themeColor="text1"/>
        </w:rPr>
        <w:t xml:space="preserve">urbana, comercial </w:t>
      </w:r>
      <w:r w:rsidR="00E3753D" w:rsidRPr="00C73EC1">
        <w:rPr>
          <w:rFonts w:ascii="Calibri" w:hAnsi="Calibri" w:cstheme="minorHAnsi"/>
          <w:color w:val="000000" w:themeColor="text1"/>
        </w:rPr>
        <w:t>e monetária para uma economia de subsistência; o medo e insegurança das pessoas.</w:t>
      </w:r>
    </w:p>
    <w:p w14:paraId="467C4657" w14:textId="3FB6D4C0" w:rsidR="00E3753D" w:rsidRPr="00C73EC1" w:rsidRDefault="008D4E4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 xml:space="preserve">b) </w:t>
      </w:r>
      <w:r w:rsidR="00CA0EB6" w:rsidRPr="00C73EC1">
        <w:rPr>
          <w:rFonts w:ascii="Calibri" w:hAnsi="Calibri" w:cstheme="minorHAnsi"/>
          <w:color w:val="000000" w:themeColor="text1"/>
        </w:rPr>
        <w:t xml:space="preserve">Península da </w:t>
      </w:r>
      <w:r w:rsidR="00E3753D" w:rsidRPr="00C73EC1">
        <w:rPr>
          <w:rFonts w:ascii="Calibri" w:hAnsi="Calibri" w:cstheme="minorHAnsi"/>
          <w:color w:val="000000" w:themeColor="text1"/>
        </w:rPr>
        <w:t>Arábia.</w:t>
      </w:r>
    </w:p>
    <w:p w14:paraId="28A35126" w14:textId="640CA96E" w:rsidR="00E3753D" w:rsidRPr="00C73EC1" w:rsidRDefault="008D4E4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 xml:space="preserve">c) </w:t>
      </w:r>
      <w:r w:rsidR="00111F51" w:rsidRPr="00C73EC1">
        <w:rPr>
          <w:rFonts w:ascii="Calibri" w:hAnsi="Calibri" w:cstheme="minorHAnsi"/>
          <w:color w:val="000000" w:themeColor="text1"/>
        </w:rPr>
        <w:t>O</w:t>
      </w:r>
      <w:r w:rsidR="00E3753D" w:rsidRPr="00C73EC1">
        <w:rPr>
          <w:rFonts w:ascii="Calibri" w:hAnsi="Calibri" w:cstheme="minorHAnsi"/>
          <w:color w:val="000000" w:themeColor="text1"/>
        </w:rPr>
        <w:t>s povos conquistados da Península Ibérica eram Cristãos – Cristianismo – e os conquistadores eram Muçulmanos – Islão.</w:t>
      </w:r>
    </w:p>
    <w:p w14:paraId="1C6CD49B" w14:textId="4EBBE1CB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</w:t>
      </w:r>
      <w:r w:rsidRPr="00C73EC1">
        <w:rPr>
          <w:rFonts w:ascii="Calibri" w:hAnsi="Calibri" w:cstheme="minorHAnsi"/>
          <w:color w:val="000000" w:themeColor="text1"/>
        </w:rPr>
        <w:tab/>
      </w:r>
      <w:r w:rsidR="00CA0EB6" w:rsidRPr="00C73EC1">
        <w:rPr>
          <w:rFonts w:ascii="Calibri" w:hAnsi="Calibri" w:cstheme="minorHAnsi"/>
          <w:color w:val="000000" w:themeColor="text1"/>
        </w:rPr>
        <w:t>Conversão dos povos bárbaros ao Cristianismo.</w:t>
      </w:r>
    </w:p>
    <w:p w14:paraId="162501D2" w14:textId="46F05BB1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2.2</w:t>
      </w:r>
      <w:r w:rsidRPr="00C73EC1">
        <w:rPr>
          <w:rFonts w:ascii="Calibri" w:hAnsi="Calibri" w:cstheme="minorHAnsi"/>
          <w:color w:val="000000" w:themeColor="text1"/>
        </w:rPr>
        <w:tab/>
        <w:t>A ordem religiosa de São Bento, criada no século VI, tinha como deveres a oração, a leitura da Bíblia, o silêncio, mas também o trabalho manual, como a ceifa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5). Além disso, os monges nada podiam ter e/ou decidir a partir do momento em que passavam a fazer parte da ordem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5).</w:t>
      </w:r>
    </w:p>
    <w:p w14:paraId="312B4C7A" w14:textId="32F0051D" w:rsidR="00111F51" w:rsidRPr="00C73EC1" w:rsidRDefault="00E3753D" w:rsidP="00437E31">
      <w:pPr>
        <w:spacing w:before="60" w:after="60" w:line="264" w:lineRule="auto"/>
        <w:ind w:left="567" w:hanging="567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3.1</w:t>
      </w:r>
      <w:r w:rsidR="003F0CE6" w:rsidRPr="00C73EC1">
        <w:rPr>
          <w:rFonts w:ascii="Calibri" w:hAnsi="Calibri" w:cstheme="minorHAnsi"/>
          <w:bCs/>
          <w:color w:val="000000" w:themeColor="text1"/>
        </w:rPr>
        <w:tab/>
      </w:r>
      <w:r w:rsidR="008D4E41" w:rsidRPr="00C73EC1">
        <w:rPr>
          <w:rFonts w:ascii="Calibri" w:hAnsi="Calibri" w:cstheme="minorHAnsi"/>
          <w:bCs/>
          <w:color w:val="000000" w:themeColor="text1"/>
        </w:rPr>
        <w:t xml:space="preserve">1. </w:t>
      </w:r>
      <w:r w:rsidRPr="00C73EC1">
        <w:rPr>
          <w:rFonts w:ascii="Calibri" w:hAnsi="Calibri" w:cstheme="minorHAnsi"/>
          <w:bCs/>
          <w:color w:val="000000" w:themeColor="text1"/>
        </w:rPr>
        <w:t>Medina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111F51" w:rsidRPr="00C73EC1">
        <w:rPr>
          <w:rFonts w:ascii="Calibri" w:hAnsi="Calibri" w:cstheme="minorHAnsi"/>
          <w:bCs/>
          <w:color w:val="000000" w:themeColor="text1"/>
        </w:rPr>
        <w:tab/>
        <w:t xml:space="preserve">A. </w:t>
      </w:r>
      <w:r w:rsidR="00437E31" w:rsidRPr="00437E31">
        <w:rPr>
          <w:rFonts w:ascii="Calibri" w:hAnsi="Calibri" w:cstheme="minorHAnsi"/>
          <w:bCs/>
          <w:color w:val="000000" w:themeColor="text1"/>
        </w:rPr>
        <w:t>Península Ibérica</w:t>
      </w:r>
      <w:r w:rsidR="00437E31">
        <w:rPr>
          <w:rFonts w:ascii="Calibri" w:hAnsi="Calibri" w:cstheme="minorHAnsi"/>
          <w:bCs/>
          <w:color w:val="000000" w:themeColor="text1"/>
        </w:rPr>
        <w:t>.</w:t>
      </w:r>
      <w:r w:rsidR="00111F51" w:rsidRPr="00C73EC1">
        <w:rPr>
          <w:rFonts w:ascii="Calibri" w:hAnsi="Calibri" w:cstheme="minorHAnsi"/>
          <w:bCs/>
          <w:color w:val="000000" w:themeColor="text1"/>
        </w:rPr>
        <w:br/>
      </w:r>
      <w:r w:rsidRPr="00C73EC1">
        <w:rPr>
          <w:rFonts w:ascii="Calibri" w:hAnsi="Calibri" w:cstheme="minorHAnsi"/>
          <w:bCs/>
          <w:color w:val="000000" w:themeColor="text1"/>
        </w:rPr>
        <w:t>2. Meca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111F51" w:rsidRPr="00C73EC1">
        <w:rPr>
          <w:rFonts w:ascii="Calibri" w:hAnsi="Calibri" w:cstheme="minorHAnsi"/>
          <w:bCs/>
          <w:color w:val="000000" w:themeColor="text1"/>
        </w:rPr>
        <w:tab/>
      </w:r>
      <w:r w:rsidR="00111F51" w:rsidRPr="00C73EC1">
        <w:rPr>
          <w:rFonts w:ascii="Calibri" w:hAnsi="Calibri" w:cstheme="minorHAnsi"/>
          <w:bCs/>
          <w:color w:val="000000" w:themeColor="text1"/>
        </w:rPr>
        <w:tab/>
        <w:t xml:space="preserve">B. </w:t>
      </w:r>
      <w:r w:rsidR="00437E31" w:rsidRPr="00437E31">
        <w:rPr>
          <w:rFonts w:ascii="Calibri" w:hAnsi="Calibri" w:cstheme="minorHAnsi"/>
          <w:bCs/>
          <w:color w:val="000000" w:themeColor="text1"/>
        </w:rPr>
        <w:t>Península Arábica</w:t>
      </w:r>
      <w:r w:rsidR="00111F51" w:rsidRPr="00C73EC1">
        <w:rPr>
          <w:rFonts w:ascii="Calibri" w:hAnsi="Calibri" w:cstheme="minorHAnsi"/>
          <w:bCs/>
          <w:color w:val="000000" w:themeColor="text1"/>
        </w:rPr>
        <w:t>.</w:t>
      </w:r>
    </w:p>
    <w:p w14:paraId="002B4D4C" w14:textId="3C60567B" w:rsidR="00E3753D" w:rsidRPr="00C73EC1" w:rsidRDefault="00111F51" w:rsidP="00437E31">
      <w:pPr>
        <w:tabs>
          <w:tab w:val="left" w:pos="567"/>
        </w:tabs>
        <w:spacing w:before="60" w:after="60" w:line="264" w:lineRule="auto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3.2</w:t>
      </w:r>
      <w:r w:rsidRPr="00C73EC1">
        <w:rPr>
          <w:rFonts w:ascii="Calibri" w:hAnsi="Calibri" w:cstheme="minorHAnsi"/>
          <w:bCs/>
          <w:color w:val="000000" w:themeColor="text1"/>
        </w:rPr>
        <w:tab/>
      </w:r>
      <w:r w:rsidR="008D4E41" w:rsidRPr="00C73EC1">
        <w:rPr>
          <w:rFonts w:ascii="Calibri" w:hAnsi="Calibri" w:cstheme="minorHAnsi"/>
          <w:b/>
          <w:color w:val="000000" w:themeColor="text1"/>
        </w:rPr>
        <w:t xml:space="preserve">a) </w:t>
      </w:r>
      <w:r w:rsidR="00E3753D" w:rsidRPr="00C73EC1">
        <w:rPr>
          <w:rFonts w:ascii="Calibri" w:hAnsi="Calibri" w:cstheme="minorHAnsi"/>
          <w:color w:val="000000" w:themeColor="text1"/>
        </w:rPr>
        <w:t>Islão.</w:t>
      </w:r>
    </w:p>
    <w:p w14:paraId="184107EC" w14:textId="7F09AA0F" w:rsidR="00E3753D" w:rsidRPr="00C73EC1" w:rsidRDefault="008D4E4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 xml:space="preserve">b) </w:t>
      </w:r>
      <w:r w:rsidR="00E3753D" w:rsidRPr="00C73EC1">
        <w:rPr>
          <w:rFonts w:ascii="Calibri" w:hAnsi="Calibri" w:cstheme="minorHAnsi"/>
          <w:color w:val="000000" w:themeColor="text1"/>
        </w:rPr>
        <w:t>Maomé.</w:t>
      </w:r>
    </w:p>
    <w:p w14:paraId="11D99BC4" w14:textId="698D0911" w:rsidR="00E3753D" w:rsidRPr="00C73EC1" w:rsidRDefault="008D4E4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</w:t>
      </w:r>
      <w:r w:rsidR="00E3753D" w:rsidRPr="00C73EC1">
        <w:rPr>
          <w:rFonts w:ascii="Calibri" w:hAnsi="Calibri" w:cstheme="minorHAnsi"/>
          <w:color w:val="000000" w:themeColor="text1"/>
        </w:rPr>
        <w:t>Alcorão.</w:t>
      </w:r>
    </w:p>
    <w:p w14:paraId="6439646E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3.3</w:t>
      </w:r>
      <w:r w:rsidRPr="00C73EC1">
        <w:rPr>
          <w:rFonts w:ascii="Calibri" w:hAnsi="Calibri" w:cstheme="minorHAnsi"/>
          <w:color w:val="000000" w:themeColor="text1"/>
        </w:rPr>
        <w:tab/>
        <w:t>A expansão muçulmana deveu-se a razões de ordem religiosa (expansão do Islão) e de ordem económica (reforço do poderio comercial).</w:t>
      </w:r>
    </w:p>
    <w:p w14:paraId="08CEC522" w14:textId="2A1DED71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</w:t>
      </w:r>
      <w:r w:rsidRPr="00C73EC1">
        <w:rPr>
          <w:rFonts w:ascii="Calibri" w:hAnsi="Calibri" w:cstheme="minorHAnsi"/>
          <w:color w:val="000000" w:themeColor="text1"/>
        </w:rPr>
        <w:tab/>
        <w:t xml:space="preserve">O Islão é uma religião monoteísta, </w:t>
      </w:r>
      <w:r w:rsidR="00CA0EB6" w:rsidRPr="00C73EC1">
        <w:rPr>
          <w:rFonts w:ascii="Calibri" w:hAnsi="Calibri" w:cstheme="minorHAnsi"/>
          <w:color w:val="000000" w:themeColor="text1"/>
        </w:rPr>
        <w:t>pois os Muçulmanos defendem que só há um Deus</w:t>
      </w:r>
      <w:r w:rsidRPr="00C73EC1">
        <w:rPr>
          <w:rFonts w:ascii="Calibri" w:hAnsi="Calibri" w:cstheme="minorHAnsi"/>
          <w:color w:val="000000" w:themeColor="text1"/>
        </w:rPr>
        <w:t>, que</w:t>
      </w:r>
      <w:r w:rsidR="00111F51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em árabe</w:t>
      </w:r>
      <w:r w:rsidR="00111F51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se diz </w:t>
      </w:r>
      <w:r w:rsidR="008D4E41" w:rsidRPr="00C73EC1">
        <w:rPr>
          <w:rFonts w:ascii="Calibri" w:hAnsi="Calibri" w:cstheme="minorHAnsi"/>
          <w:color w:val="000000" w:themeColor="text1"/>
        </w:rPr>
        <w:t>«</w:t>
      </w:r>
      <w:r w:rsidRPr="00C73EC1">
        <w:rPr>
          <w:rFonts w:ascii="Calibri" w:hAnsi="Calibri" w:cstheme="minorHAnsi"/>
          <w:color w:val="000000" w:themeColor="text1"/>
        </w:rPr>
        <w:t>Alá</w:t>
      </w:r>
      <w:r w:rsidR="008D4E41" w:rsidRPr="00C73EC1">
        <w:rPr>
          <w:rFonts w:ascii="Calibri" w:hAnsi="Calibri" w:cstheme="minorHAnsi"/>
          <w:color w:val="000000" w:themeColor="text1"/>
        </w:rPr>
        <w:t>»</w:t>
      </w:r>
      <w:r w:rsidRPr="00C73EC1">
        <w:rPr>
          <w:rFonts w:ascii="Calibri" w:hAnsi="Calibri" w:cstheme="minorHAnsi"/>
          <w:color w:val="000000" w:themeColor="text1"/>
        </w:rPr>
        <w:t>, conforme a fonte 7.</w:t>
      </w:r>
    </w:p>
    <w:p w14:paraId="7F6D67FD" w14:textId="592ADF6A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cstheme="minorHAnsi"/>
          <w:i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lastRenderedPageBreak/>
        <w:t>4.2</w:t>
      </w:r>
      <w:r w:rsidRPr="00C73EC1">
        <w:rPr>
          <w:rFonts w:ascii="Calibri" w:hAnsi="Calibri" w:cstheme="minorHAnsi"/>
          <w:color w:val="000000" w:themeColor="text1"/>
        </w:rPr>
        <w:tab/>
      </w:r>
      <w:r w:rsidR="00325A9F" w:rsidRPr="00325A9F">
        <w:rPr>
          <w:rFonts w:cstheme="minorHAnsi"/>
          <w:color w:val="000000"/>
        </w:rPr>
        <w:t>Os estudantes podem referir duas das seguintes:</w:t>
      </w:r>
      <w:r w:rsidR="008C1084">
        <w:rPr>
          <w:rFonts w:cstheme="minorHAnsi"/>
          <w:color w:val="000000"/>
        </w:rPr>
        <w:t xml:space="preserve"> </w:t>
      </w:r>
      <w:r w:rsidR="00325A9F" w:rsidRPr="00325A9F">
        <w:rPr>
          <w:rFonts w:cstheme="minorHAnsi"/>
          <w:color w:val="000000"/>
        </w:rPr>
        <w:t>acreditarem num só Deus, monoteístas; terem um livro sagrado (Bíblia e Alcorão); darem esmola, sendo bondosos e caridosos, e orarem várias vezes ao dia, por exemplo.</w:t>
      </w:r>
    </w:p>
    <w:p w14:paraId="233B4F6C" w14:textId="3D010A7E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5.1</w:t>
      </w:r>
      <w:r w:rsidRPr="00C73EC1">
        <w:rPr>
          <w:rFonts w:ascii="Calibri" w:hAnsi="Calibri" w:cstheme="minorHAnsi"/>
          <w:color w:val="000000" w:themeColor="text1"/>
        </w:rPr>
        <w:tab/>
        <w:t>O estudante deverá referir que, com o fim do Império Romano do Ocidente</w:t>
      </w:r>
      <w:r w:rsidR="008C1084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houve uma rutura porque deixou de existir um território unificado com uma cultura, uma administração, leis e religião comuns para passarem a existir vários reinos com chefe político, religião, cultura e administração próprias. Devido às mudanças provocadas pelo fim do Império Romano do Ocidente, cuja decadência foi ocorrendo ao longo do tempo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="00CA0EB6" w:rsidRPr="00C73EC1">
        <w:rPr>
          <w:rFonts w:ascii="Calibri" w:hAnsi="Calibri" w:cstheme="minorHAnsi"/>
          <w:color w:val="000000" w:themeColor="text1"/>
        </w:rPr>
        <w:t>10</w:t>
      </w:r>
      <w:r w:rsidRPr="00C73EC1">
        <w:rPr>
          <w:rFonts w:ascii="Calibri" w:hAnsi="Calibri" w:cstheme="minorHAnsi"/>
          <w:color w:val="000000" w:themeColor="text1"/>
        </w:rPr>
        <w:t xml:space="preserve">), passamos da Idade Antiga, ou Antiguidade Clássica, para um novo período da História, a Idade Média. </w:t>
      </w:r>
    </w:p>
    <w:p w14:paraId="3562951D" w14:textId="5B4A98F0" w:rsidR="00E3753D" w:rsidRPr="00C73EC1" w:rsidRDefault="00437E3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437E31">
        <w:rPr>
          <w:rFonts w:ascii="Calibri" w:hAnsi="Calibri" w:cstheme="minorHAnsi"/>
          <w:color w:val="000000" w:themeColor="text1"/>
        </w:rPr>
        <w:t>Em consequência das invasões dos povos bárbaros e das invasões dos séculos VIII a IX (F9 e F10), que provocaram roubos, destruição e mortes, principalmente nas cidades, a população</w:t>
      </w:r>
      <w:r w:rsidR="00E3753D" w:rsidRPr="00C73EC1">
        <w:rPr>
          <w:rFonts w:ascii="Calibri" w:hAnsi="Calibri" w:cstheme="minorHAnsi"/>
          <w:color w:val="000000" w:themeColor="text1"/>
        </w:rPr>
        <w:t xml:space="preserve"> passou a viver maioritariamente no campo e a sobreviver quase exclusivamente da agricultura e da criação de animais</w:t>
      </w:r>
      <w:r w:rsidR="008C1084" w:rsidRPr="00C73EC1">
        <w:rPr>
          <w:rFonts w:ascii="Calibri" w:hAnsi="Calibri" w:cstheme="minorHAnsi"/>
          <w:color w:val="000000" w:themeColor="text1"/>
        </w:rPr>
        <w:t xml:space="preserve">, </w:t>
      </w:r>
      <w:r w:rsidR="00E3753D" w:rsidRPr="00C73EC1">
        <w:rPr>
          <w:rFonts w:ascii="Calibri" w:hAnsi="Calibri" w:cstheme="minorHAnsi"/>
          <w:color w:val="000000" w:themeColor="text1"/>
        </w:rPr>
        <w:t xml:space="preserve">ou seja, verificou-se uma ruralização da economia. Os camponeses, que tinham pedido proteção aos senhores da nobreza e do clero, produziam </w:t>
      </w:r>
      <w:r w:rsidR="00325A9F" w:rsidRPr="00325A9F">
        <w:rPr>
          <w:rFonts w:cstheme="minorHAnsi"/>
          <w:color w:val="000000"/>
        </w:rPr>
        <w:t>apenas para si. Com o fim</w:t>
      </w:r>
      <w:r w:rsidR="00E3753D" w:rsidRPr="00C73EC1">
        <w:rPr>
          <w:rFonts w:cstheme="minorHAnsi"/>
          <w:color w:val="000000" w:themeColor="text1"/>
        </w:rPr>
        <w:t xml:space="preserve"> do Império</w:t>
      </w:r>
      <w:r w:rsidR="00E3753D" w:rsidRPr="00C73EC1">
        <w:rPr>
          <w:rFonts w:ascii="Calibri" w:hAnsi="Calibri" w:cstheme="minorHAnsi"/>
          <w:color w:val="000000" w:themeColor="text1"/>
        </w:rPr>
        <w:t xml:space="preserve"> Romano </w:t>
      </w:r>
      <w:r w:rsidR="00CA0EB6" w:rsidRPr="00C73EC1">
        <w:rPr>
          <w:rFonts w:ascii="Calibri" w:hAnsi="Calibri" w:cstheme="minorHAnsi"/>
          <w:color w:val="000000" w:themeColor="text1"/>
        </w:rPr>
        <w:t>do Ocidente e com as invasões nos séculos VIII a IX, a economia urbana comercial e monetária do tempo do Império Romano foi dando lugar à economia de subsistência</w:t>
      </w:r>
      <w:r w:rsidR="00E3753D" w:rsidRPr="00C73EC1">
        <w:rPr>
          <w:rFonts w:ascii="Calibri" w:hAnsi="Calibri" w:cstheme="minorHAnsi"/>
          <w:color w:val="000000" w:themeColor="text1"/>
        </w:rPr>
        <w:t>.</w:t>
      </w:r>
      <w:bookmarkStart w:id="2" w:name="_Hlk52377093"/>
    </w:p>
    <w:p w14:paraId="3B99CA9E" w14:textId="068D43A8" w:rsidR="00445F2B" w:rsidRPr="00C73EC1" w:rsidRDefault="00445F2B" w:rsidP="008C3582">
      <w:pPr>
        <w:spacing w:before="60" w:after="60"/>
        <w:ind w:left="567"/>
        <w:jc w:val="both"/>
        <w:rPr>
          <w:rFonts w:ascii="Calibri" w:hAnsi="Calibri" w:cstheme="minorHAnsi"/>
          <w:color w:val="000000" w:themeColor="text1"/>
        </w:rPr>
      </w:pPr>
    </w:p>
    <w:p w14:paraId="5C818D7E" w14:textId="31CFE1B4" w:rsidR="008C3582" w:rsidRPr="00C73EC1" w:rsidRDefault="008C358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3B</w:t>
      </w:r>
    </w:p>
    <w:p w14:paraId="64141F3E" w14:textId="77777777" w:rsidR="00E3753D" w:rsidRPr="00C73EC1" w:rsidRDefault="00E3753D" w:rsidP="00437E31">
      <w:pPr>
        <w:pStyle w:val="PargrafodaLista"/>
        <w:tabs>
          <w:tab w:val="left" w:pos="851"/>
        </w:tabs>
        <w:spacing w:before="60" w:after="60" w:line="264" w:lineRule="auto"/>
        <w:ind w:left="567" w:right="-420" w:hanging="567"/>
        <w:contextualSpacing w:val="0"/>
        <w:jc w:val="both"/>
        <w:rPr>
          <w:rFonts w:ascii="Calibri" w:hAnsi="Calibri" w:cstheme="minorHAnsi"/>
          <w:b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1.1</w:t>
      </w: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ab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(D)</w:t>
      </w:r>
    </w:p>
    <w:p w14:paraId="72FF85C8" w14:textId="77777777" w:rsidR="00E3753D" w:rsidRPr="00C73EC1" w:rsidRDefault="00E3753D" w:rsidP="00437E31">
      <w:pPr>
        <w:pStyle w:val="PargrafodaLista"/>
        <w:tabs>
          <w:tab w:val="left" w:pos="851"/>
        </w:tabs>
        <w:spacing w:before="60" w:after="60" w:line="264" w:lineRule="auto"/>
        <w:ind w:left="567" w:right="-420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1.2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  <w:t>(A)</w:t>
      </w:r>
    </w:p>
    <w:p w14:paraId="4FBC37F3" w14:textId="77777777" w:rsidR="00E3753D" w:rsidRPr="00C73EC1" w:rsidRDefault="00E3753D" w:rsidP="00437E31">
      <w:pPr>
        <w:pStyle w:val="PargrafodaLista"/>
        <w:spacing w:before="60" w:after="60" w:line="264" w:lineRule="auto"/>
        <w:ind w:left="567" w:right="425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1.3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  <w:t>(B)</w:t>
      </w:r>
    </w:p>
    <w:p w14:paraId="02BB4D82" w14:textId="77777777" w:rsidR="00E3753D" w:rsidRPr="00130138" w:rsidRDefault="00E3753D" w:rsidP="00437E31">
      <w:pPr>
        <w:spacing w:before="60" w:after="60" w:line="264" w:lineRule="auto"/>
        <w:ind w:left="567" w:right="425" w:hanging="567"/>
        <w:jc w:val="both"/>
        <w:rPr>
          <w:rFonts w:ascii="Calibri" w:hAnsi="Calibri" w:cstheme="minorHAnsi"/>
          <w:b/>
          <w:bCs/>
          <w:i/>
          <w:color w:val="FF0000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1.4</w:t>
      </w:r>
      <w:r w:rsidRPr="00C73EC1">
        <w:rPr>
          <w:rFonts w:ascii="Calibri" w:hAnsi="Calibri" w:cstheme="minorHAnsi"/>
          <w:bCs/>
          <w:color w:val="000000" w:themeColor="text1"/>
        </w:rPr>
        <w:tab/>
        <w:t>(D)</w:t>
      </w:r>
    </w:p>
    <w:p w14:paraId="66991ABD" w14:textId="2EBB5BA4" w:rsidR="00E3753D" w:rsidRPr="00C73EC1" w:rsidRDefault="00E3753D" w:rsidP="00437E31">
      <w:pPr>
        <w:spacing w:before="60" w:after="60" w:line="264" w:lineRule="auto"/>
        <w:ind w:left="567" w:right="425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1.5</w:t>
      </w:r>
      <w:r w:rsidRPr="00C73EC1">
        <w:rPr>
          <w:rFonts w:ascii="Calibri" w:hAnsi="Calibri" w:cstheme="minorHAnsi"/>
          <w:bCs/>
          <w:color w:val="000000" w:themeColor="text1"/>
        </w:rPr>
        <w:tab/>
      </w:r>
      <w:r w:rsidR="008C1084" w:rsidRPr="00C73EC1">
        <w:rPr>
          <w:rFonts w:ascii="Calibri" w:hAnsi="Calibri" w:cstheme="minorHAnsi"/>
          <w:bCs/>
          <w:color w:val="000000" w:themeColor="text1"/>
        </w:rPr>
        <w:t xml:space="preserve">(1) – </w:t>
      </w:r>
      <w:r w:rsidRPr="00C73EC1">
        <w:rPr>
          <w:rFonts w:ascii="Calibri" w:hAnsi="Calibri" w:cstheme="minorHAnsi"/>
          <w:bCs/>
          <w:color w:val="000000" w:themeColor="text1"/>
        </w:rPr>
        <w:t>(C)</w:t>
      </w:r>
      <w:r w:rsidR="008C1084" w:rsidRPr="00C73EC1">
        <w:rPr>
          <w:rFonts w:ascii="Calibri" w:hAnsi="Calibri" w:cstheme="minorHAnsi"/>
          <w:bCs/>
          <w:color w:val="000000" w:themeColor="text1"/>
        </w:rPr>
        <w:t>; (2)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(A)</w:t>
      </w:r>
      <w:r w:rsidR="008C1084" w:rsidRPr="00C73EC1">
        <w:rPr>
          <w:rFonts w:ascii="Calibri" w:hAnsi="Calibri" w:cstheme="minorHAnsi"/>
          <w:bCs/>
          <w:color w:val="000000" w:themeColor="text1"/>
        </w:rPr>
        <w:t>; (3)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(B)</w:t>
      </w:r>
      <w:r w:rsidR="008C1084" w:rsidRPr="00C73EC1">
        <w:rPr>
          <w:rFonts w:ascii="Calibri" w:hAnsi="Calibri" w:cstheme="minorHAnsi"/>
          <w:bCs/>
          <w:color w:val="000000" w:themeColor="text1"/>
        </w:rPr>
        <w:t>; (4)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(D) </w:t>
      </w:r>
    </w:p>
    <w:p w14:paraId="1AA3AC71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2.1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V</w:t>
      </w:r>
    </w:p>
    <w:p w14:paraId="141B2520" w14:textId="77777777" w:rsidR="00E3753D" w:rsidRPr="00C73EC1" w:rsidRDefault="00E3753D" w:rsidP="00437E31">
      <w:pPr>
        <w:spacing w:before="60" w:after="60" w:line="264" w:lineRule="auto"/>
        <w:ind w:right="-427" w:firstLine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F</w:t>
      </w:r>
    </w:p>
    <w:p w14:paraId="706BE755" w14:textId="77777777" w:rsidR="00E3753D" w:rsidRPr="00C73EC1" w:rsidRDefault="00E3753D" w:rsidP="00437E31">
      <w:pPr>
        <w:spacing w:before="60" w:after="60" w:line="264" w:lineRule="auto"/>
        <w:ind w:left="567" w:right="-42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F</w:t>
      </w:r>
    </w:p>
    <w:p w14:paraId="7696963F" w14:textId="77777777" w:rsidR="00E3753D" w:rsidRPr="00C73EC1" w:rsidRDefault="00E3753D" w:rsidP="00437E31">
      <w:pPr>
        <w:spacing w:before="60" w:after="60" w:line="264" w:lineRule="auto"/>
        <w:ind w:left="567" w:right="-42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d)</w:t>
      </w:r>
      <w:r w:rsidRPr="00C73EC1">
        <w:rPr>
          <w:rFonts w:ascii="Calibri" w:hAnsi="Calibri" w:cstheme="minorHAnsi"/>
          <w:color w:val="000000" w:themeColor="text1"/>
        </w:rPr>
        <w:t xml:space="preserve"> V</w:t>
      </w:r>
    </w:p>
    <w:p w14:paraId="0A0EDE29" w14:textId="38252B95" w:rsidR="00E3753D" w:rsidRPr="00C73EC1" w:rsidRDefault="00E3753D" w:rsidP="00437E31">
      <w:pPr>
        <w:spacing w:before="60" w:after="60" w:line="264" w:lineRule="auto"/>
        <w:ind w:left="567" w:right="425" w:hanging="567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3.1</w:t>
      </w:r>
      <w:r w:rsidRPr="00C73EC1">
        <w:rPr>
          <w:rFonts w:ascii="Calibri" w:hAnsi="Calibri" w:cstheme="minorHAnsi"/>
          <w:bCs/>
          <w:color w:val="000000" w:themeColor="text1"/>
        </w:rPr>
        <w:tab/>
        <w:t>1. Medina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8D4E41" w:rsidRPr="00C73EC1">
        <w:rPr>
          <w:rFonts w:ascii="Calibri" w:hAnsi="Calibri" w:cstheme="minorHAnsi"/>
          <w:bCs/>
          <w:color w:val="000000" w:themeColor="text1"/>
        </w:rPr>
        <w:br/>
      </w:r>
      <w:r w:rsidRPr="00C73EC1">
        <w:rPr>
          <w:rFonts w:ascii="Calibri" w:hAnsi="Calibri" w:cstheme="minorHAnsi"/>
          <w:bCs/>
          <w:color w:val="000000" w:themeColor="text1"/>
        </w:rPr>
        <w:t>2. Meca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8D4E41" w:rsidRPr="00C73EC1">
        <w:rPr>
          <w:rFonts w:ascii="Calibri" w:hAnsi="Calibri" w:cstheme="minorHAnsi"/>
          <w:bCs/>
          <w:color w:val="000000" w:themeColor="text1"/>
        </w:rPr>
        <w:br/>
      </w:r>
      <w:r w:rsidRPr="00C73EC1">
        <w:rPr>
          <w:rFonts w:ascii="Calibri" w:hAnsi="Calibri" w:cstheme="minorHAnsi"/>
          <w:bCs/>
          <w:color w:val="000000" w:themeColor="text1"/>
        </w:rPr>
        <w:t xml:space="preserve">A. Península </w:t>
      </w:r>
      <w:r w:rsidR="007A78FD" w:rsidRPr="00C73EC1">
        <w:rPr>
          <w:rFonts w:ascii="Calibri" w:hAnsi="Calibri" w:cstheme="minorHAnsi"/>
          <w:bCs/>
          <w:color w:val="000000" w:themeColor="text1"/>
        </w:rPr>
        <w:t>Ibérica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8D4E41" w:rsidRPr="00C73EC1">
        <w:rPr>
          <w:rFonts w:ascii="Calibri" w:hAnsi="Calibri" w:cstheme="minorHAnsi"/>
          <w:bCs/>
          <w:color w:val="000000" w:themeColor="text1"/>
        </w:rPr>
        <w:br/>
      </w:r>
      <w:r w:rsidRPr="00C73EC1">
        <w:rPr>
          <w:rFonts w:ascii="Calibri" w:hAnsi="Calibri" w:cstheme="minorHAnsi"/>
          <w:bCs/>
          <w:color w:val="000000" w:themeColor="text1"/>
        </w:rPr>
        <w:t>B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  <w:r w:rsidR="007A78FD" w:rsidRPr="00C73EC1">
        <w:rPr>
          <w:rFonts w:ascii="Calibri" w:hAnsi="Calibri" w:cstheme="minorHAnsi"/>
          <w:bCs/>
          <w:color w:val="000000" w:themeColor="text1"/>
        </w:rPr>
        <w:t xml:space="preserve"> Península Arábica</w:t>
      </w:r>
      <w:r w:rsidR="008D4E41" w:rsidRPr="00C73EC1">
        <w:rPr>
          <w:rFonts w:ascii="Calibri" w:hAnsi="Calibri" w:cstheme="minorHAnsi"/>
          <w:bCs/>
          <w:color w:val="000000" w:themeColor="text1"/>
        </w:rPr>
        <w:t>.</w:t>
      </w:r>
    </w:p>
    <w:p w14:paraId="776D7454" w14:textId="77777777" w:rsidR="00E3753D" w:rsidRPr="00C73EC1" w:rsidRDefault="00E3753D" w:rsidP="00437E31">
      <w:pPr>
        <w:spacing w:before="60" w:after="60" w:line="264" w:lineRule="auto"/>
        <w:ind w:left="567" w:right="425" w:hanging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3.2</w:t>
      </w:r>
      <w:r w:rsidRPr="00C73EC1">
        <w:rPr>
          <w:rFonts w:ascii="Calibri" w:hAnsi="Calibri" w:cstheme="minorHAnsi"/>
          <w:bCs/>
          <w:color w:val="000000" w:themeColor="text1"/>
        </w:rPr>
        <w:tab/>
        <w:t>1 – B; 2 – C; 3 – H</w:t>
      </w:r>
    </w:p>
    <w:p w14:paraId="3D14A584" w14:textId="77777777" w:rsidR="00E3753D" w:rsidRPr="00C73EC1" w:rsidRDefault="00E3753D" w:rsidP="00437E31">
      <w:pPr>
        <w:spacing w:before="60" w:after="60" w:line="264" w:lineRule="auto"/>
        <w:ind w:left="567" w:right="425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4.1</w:t>
      </w:r>
      <w:r w:rsidRPr="00C73EC1">
        <w:rPr>
          <w:rFonts w:ascii="Calibri" w:hAnsi="Calibri" w:cstheme="minorHAnsi"/>
          <w:bCs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Um.</w:t>
      </w:r>
    </w:p>
    <w:p w14:paraId="5C1E7B1D" w14:textId="26788B20" w:rsidR="00E3753D" w:rsidRPr="00C73EC1" w:rsidRDefault="00E3753D" w:rsidP="00437E31">
      <w:pPr>
        <w:pStyle w:val="PargrafodaLista"/>
        <w:spacing w:before="60" w:after="60" w:line="264" w:lineRule="auto"/>
        <w:ind w:left="567" w:right="-1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b)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Têm.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ab/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color w:val="000000" w:themeColor="text1"/>
          <w:spacing w:val="-2"/>
          <w:lang w:val="pt-PT"/>
        </w:rPr>
        <w:t>«A peregrinação à Casa [Meca] é um dever para com Deus, por part</w:t>
      </w:r>
      <w:r w:rsidR="007A78FD" w:rsidRPr="00C73EC1">
        <w:rPr>
          <w:rFonts w:ascii="Calibri" w:hAnsi="Calibri" w:cstheme="minorHAnsi"/>
          <w:color w:val="000000" w:themeColor="text1"/>
          <w:spacing w:val="-2"/>
          <w:lang w:val="pt-PT"/>
        </w:rPr>
        <w:t>e de todos os seres humanos» (F8</w:t>
      </w:r>
      <w:r w:rsidRPr="00C73EC1">
        <w:rPr>
          <w:rFonts w:ascii="Calibri" w:hAnsi="Calibri" w:cstheme="minorHAnsi"/>
          <w:color w:val="000000" w:themeColor="text1"/>
          <w:spacing w:val="-2"/>
          <w:lang w:val="pt-PT"/>
        </w:rPr>
        <w:t>).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«[…] mas o sétimo dia da semana é o dia de descanso, dedicad</w:t>
      </w:r>
      <w:r w:rsidR="007A78FD" w:rsidRPr="00C73EC1">
        <w:rPr>
          <w:rFonts w:ascii="Calibri" w:hAnsi="Calibri" w:cstheme="minorHAnsi"/>
          <w:color w:val="000000" w:themeColor="text1"/>
          <w:lang w:val="pt-PT"/>
        </w:rPr>
        <w:t>o a mim, o Senhor, seu Deus» (F9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). </w:t>
      </w:r>
    </w:p>
    <w:p w14:paraId="3C7F725B" w14:textId="139605F2" w:rsidR="008C1084" w:rsidRPr="00C73EC1" w:rsidRDefault="00E3753D" w:rsidP="00437E31">
      <w:pPr>
        <w:spacing w:before="60" w:after="60" w:line="264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5.1</w:t>
      </w:r>
      <w:r w:rsidRPr="00C73EC1">
        <w:rPr>
          <w:rFonts w:ascii="Calibri" w:hAnsi="Calibri" w:cstheme="minorHAnsi"/>
          <w:b/>
          <w:color w:val="000000" w:themeColor="text1"/>
        </w:rPr>
        <w:tab/>
      </w:r>
      <w:r w:rsidRPr="00C73EC1">
        <w:rPr>
          <w:rFonts w:ascii="Calibri" w:hAnsi="Calibri" w:cstheme="minorHAnsi"/>
          <w:bCs/>
          <w:color w:val="000000" w:themeColor="text1"/>
        </w:rPr>
        <w:t>Com o fim do Império Romano do Ocidente/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Oriente</w:t>
      </w:r>
      <w:r w:rsidRPr="00C73EC1">
        <w:rPr>
          <w:rFonts w:ascii="Calibri" w:hAnsi="Calibri" w:cstheme="minorHAnsi"/>
          <w:bCs/>
          <w:color w:val="000000" w:themeColor="text1"/>
        </w:rPr>
        <w:t xml:space="preserve"> houve uma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continuidade</w:t>
      </w:r>
      <w:r w:rsidRPr="00C73EC1">
        <w:rPr>
          <w:rFonts w:ascii="Calibri" w:hAnsi="Calibri" w:cstheme="minorHAnsi"/>
          <w:bCs/>
          <w:color w:val="000000" w:themeColor="text1"/>
        </w:rPr>
        <w:t>/rutura, pois deixou de existir um território unificado/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separado</w:t>
      </w:r>
      <w:r w:rsidRPr="00C73EC1">
        <w:rPr>
          <w:rFonts w:ascii="Calibri" w:hAnsi="Calibri" w:cstheme="minorHAnsi"/>
          <w:bCs/>
          <w:color w:val="000000" w:themeColor="text1"/>
        </w:rPr>
        <w:t xml:space="preserve"> com uma cultura, administração, leis e religião </w:t>
      </w:r>
      <w:r w:rsidR="007A78FD" w:rsidRPr="00C73EC1">
        <w:rPr>
          <w:rFonts w:ascii="Calibri" w:hAnsi="Calibri" w:cstheme="minorHAnsi"/>
          <w:bCs/>
          <w:color w:val="000000" w:themeColor="text1"/>
        </w:rPr>
        <w:t>comuns para passarem a existir</w:t>
      </w:r>
      <w:r w:rsidRPr="00C73EC1">
        <w:rPr>
          <w:rFonts w:ascii="Calibri" w:hAnsi="Calibri" w:cstheme="minorHAnsi"/>
          <w:bCs/>
          <w:color w:val="000000" w:themeColor="text1"/>
        </w:rPr>
        <w:t xml:space="preserve"> vários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impérios</w:t>
      </w:r>
      <w:r w:rsidRPr="00C73EC1">
        <w:rPr>
          <w:rFonts w:ascii="Calibri" w:hAnsi="Calibri" w:cstheme="minorHAnsi"/>
          <w:bCs/>
          <w:color w:val="000000" w:themeColor="text1"/>
        </w:rPr>
        <w:t>/reinos com ch</w:t>
      </w:r>
      <w:r w:rsidR="007A78FD" w:rsidRPr="00C73EC1">
        <w:rPr>
          <w:rFonts w:ascii="Calibri" w:hAnsi="Calibri" w:cstheme="minorHAnsi"/>
          <w:bCs/>
          <w:color w:val="000000" w:themeColor="text1"/>
        </w:rPr>
        <w:t>efe político, religião, cultura</w:t>
      </w:r>
      <w:r w:rsidRPr="00C73EC1">
        <w:rPr>
          <w:rFonts w:ascii="Calibri" w:hAnsi="Calibri" w:cstheme="minorHAnsi"/>
          <w:bCs/>
          <w:color w:val="000000" w:themeColor="text1"/>
        </w:rPr>
        <w:t xml:space="preserve"> e administração própri</w:t>
      </w:r>
      <w:r w:rsidR="00325A9F" w:rsidRPr="00C73EC1">
        <w:rPr>
          <w:rFonts w:ascii="Calibri" w:hAnsi="Calibri" w:cstheme="minorHAnsi"/>
          <w:bCs/>
          <w:color w:val="000000" w:themeColor="text1"/>
        </w:rPr>
        <w:t>o</w:t>
      </w:r>
      <w:r w:rsidR="007A78FD" w:rsidRPr="00C73EC1">
        <w:rPr>
          <w:rFonts w:ascii="Calibri" w:hAnsi="Calibri" w:cstheme="minorHAnsi"/>
          <w:bCs/>
          <w:color w:val="000000" w:themeColor="text1"/>
        </w:rPr>
        <w:t>s. Mais tarde, novas invasões, c</w:t>
      </w:r>
      <w:r w:rsidRPr="00C73EC1">
        <w:rPr>
          <w:rFonts w:ascii="Calibri" w:hAnsi="Calibri" w:cstheme="minorHAnsi"/>
          <w:bCs/>
          <w:color w:val="000000" w:themeColor="text1"/>
        </w:rPr>
        <w:t xml:space="preserve">omo podemos observar na fonte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9</w:t>
      </w:r>
      <w:r w:rsidRPr="00C73EC1">
        <w:rPr>
          <w:rFonts w:ascii="Calibri" w:hAnsi="Calibri" w:cstheme="minorHAnsi"/>
          <w:bCs/>
          <w:color w:val="000000" w:themeColor="text1"/>
        </w:rPr>
        <w:t xml:space="preserve">/10, </w:t>
      </w:r>
      <w:r w:rsidR="007A78FD" w:rsidRPr="00C73EC1">
        <w:rPr>
          <w:rFonts w:ascii="Calibri" w:hAnsi="Calibri" w:cstheme="minorHAnsi"/>
          <w:bCs/>
          <w:color w:val="000000" w:themeColor="text1"/>
        </w:rPr>
        <w:t>acentuaram essa mudança.</w:t>
      </w:r>
    </w:p>
    <w:p w14:paraId="1865F04A" w14:textId="61E546E6" w:rsidR="00E3753D" w:rsidRPr="00C73EC1" w:rsidRDefault="00E3753D" w:rsidP="00437E31">
      <w:pPr>
        <w:spacing w:before="60" w:after="60" w:line="264" w:lineRule="auto"/>
        <w:ind w:left="567" w:right="-1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Cs/>
          <w:color w:val="000000" w:themeColor="text1"/>
        </w:rPr>
        <w:lastRenderedPageBreak/>
        <w:t>Por causa dessa tão grande mudança</w:t>
      </w:r>
      <w:r w:rsidR="008C1084" w:rsidRPr="00C73EC1">
        <w:rPr>
          <w:rFonts w:ascii="Calibri" w:hAnsi="Calibri" w:cstheme="minorHAnsi"/>
          <w:bCs/>
          <w:color w:val="000000" w:themeColor="text1"/>
        </w:rPr>
        <w:t xml:space="preserve">, </w:t>
      </w:r>
      <w:r w:rsidRPr="00C73EC1">
        <w:rPr>
          <w:rFonts w:ascii="Calibri" w:hAnsi="Calibri" w:cstheme="minorHAnsi"/>
          <w:bCs/>
          <w:color w:val="000000" w:themeColor="text1"/>
        </w:rPr>
        <w:t>o fim do Império Romano do Ocidente, cuja decadência foi ocorrendo ao longo do tempo, pass</w:t>
      </w:r>
      <w:r w:rsidR="008C1084" w:rsidRPr="00C73EC1">
        <w:rPr>
          <w:rFonts w:ascii="Calibri" w:hAnsi="Calibri" w:cstheme="minorHAnsi"/>
          <w:bCs/>
          <w:color w:val="000000" w:themeColor="text1"/>
        </w:rPr>
        <w:t>á</w:t>
      </w:r>
      <w:r w:rsidRPr="00C73EC1">
        <w:rPr>
          <w:rFonts w:ascii="Calibri" w:hAnsi="Calibri" w:cstheme="minorHAnsi"/>
          <w:bCs/>
          <w:color w:val="000000" w:themeColor="text1"/>
        </w:rPr>
        <w:t xml:space="preserve">mos da Idade </w:t>
      </w:r>
      <w:r w:rsidR="00437E31" w:rsidRPr="00437E31">
        <w:rPr>
          <w:rFonts w:ascii="Calibri" w:hAnsi="Calibri" w:cstheme="minorHAnsi"/>
          <w:bCs/>
          <w:color w:val="000000" w:themeColor="text1"/>
        </w:rPr>
        <w:t>Antiga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Pré-História</w:t>
      </w:r>
      <w:r w:rsidRPr="00C73EC1">
        <w:rPr>
          <w:rFonts w:ascii="Calibri" w:hAnsi="Calibri" w:cstheme="minorHAnsi"/>
          <w:bCs/>
          <w:color w:val="000000" w:themeColor="text1"/>
        </w:rPr>
        <w:t xml:space="preserve"> para um novo período da História, a Idade Média/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Idade Moderna</w:t>
      </w:r>
      <w:r w:rsidRPr="00C73EC1">
        <w:rPr>
          <w:rFonts w:ascii="Calibri" w:hAnsi="Calibri" w:cstheme="minorHAnsi"/>
          <w:bCs/>
          <w:color w:val="000000" w:themeColor="text1"/>
        </w:rPr>
        <w:t xml:space="preserve">. </w:t>
      </w:r>
    </w:p>
    <w:p w14:paraId="19BFF7D0" w14:textId="702A03EA" w:rsidR="00445F2B" w:rsidRPr="00C73EC1" w:rsidRDefault="00E3753D" w:rsidP="00437E31">
      <w:pPr>
        <w:spacing w:before="60" w:after="60" w:line="264" w:lineRule="auto"/>
        <w:ind w:left="567" w:right="-1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Cs/>
          <w:color w:val="000000" w:themeColor="text1"/>
        </w:rPr>
        <w:t xml:space="preserve">Com a invasão, roubo e destruição, principalmente das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aldeias</w:t>
      </w:r>
      <w:r w:rsidRPr="00C73EC1">
        <w:rPr>
          <w:rFonts w:ascii="Calibri" w:hAnsi="Calibri" w:cstheme="minorHAnsi"/>
          <w:bCs/>
          <w:color w:val="000000" w:themeColor="text1"/>
        </w:rPr>
        <w:t>/cidades (</w:t>
      </w:r>
      <w:r w:rsidR="008D4E41" w:rsidRPr="00C73EC1">
        <w:rPr>
          <w:rFonts w:ascii="Calibri" w:hAnsi="Calibri" w:cstheme="minorHAnsi"/>
          <w:bCs/>
          <w:color w:val="000000" w:themeColor="text1"/>
        </w:rPr>
        <w:t>F</w:t>
      </w:r>
      <w:r w:rsidR="00437E31">
        <w:rPr>
          <w:rFonts w:ascii="Calibri" w:hAnsi="Calibri" w:cstheme="minorHAnsi"/>
          <w:bCs/>
          <w:color w:val="000000" w:themeColor="text1"/>
        </w:rPr>
        <w:t>1</w:t>
      </w:r>
      <w:r w:rsidR="00992F08">
        <w:rPr>
          <w:rFonts w:ascii="Calibri" w:hAnsi="Calibri" w:cstheme="minorHAnsi"/>
          <w:bCs/>
          <w:color w:val="000000" w:themeColor="text1"/>
        </w:rPr>
        <w:t>2</w:t>
      </w:r>
      <w:r w:rsidRPr="00C73EC1">
        <w:rPr>
          <w:rFonts w:ascii="Calibri" w:hAnsi="Calibri" w:cstheme="minorHAnsi"/>
          <w:bCs/>
          <w:color w:val="000000" w:themeColor="text1"/>
        </w:rPr>
        <w:t>), a população passou a viver no campo/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nas cidades</w:t>
      </w:r>
      <w:r w:rsidRPr="00C73EC1">
        <w:rPr>
          <w:rFonts w:ascii="Calibri" w:hAnsi="Calibri" w:cstheme="minorHAnsi"/>
          <w:bCs/>
          <w:color w:val="000000" w:themeColor="text1"/>
        </w:rPr>
        <w:t>, dedicando-se quase exclusivamente à agricultura e à criação de animais, ou seja, houve uma ruralização/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desenvolvimento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Cs/>
          <w:color w:val="000000" w:themeColor="text1"/>
        </w:rPr>
        <w:t>da economia. Os camponeses</w:t>
      </w:r>
      <w:r w:rsidR="008C1084" w:rsidRPr="00C73EC1">
        <w:rPr>
          <w:rFonts w:ascii="Calibri" w:hAnsi="Calibri" w:cstheme="minorHAnsi"/>
          <w:bCs/>
          <w:color w:val="000000" w:themeColor="text1"/>
        </w:rPr>
        <w:t>,</w:t>
      </w:r>
      <w:r w:rsidRPr="00C73EC1">
        <w:rPr>
          <w:rFonts w:ascii="Calibri" w:hAnsi="Calibri" w:cstheme="minorHAnsi"/>
          <w:bCs/>
          <w:color w:val="000000" w:themeColor="text1"/>
        </w:rPr>
        <w:t xml:space="preserve"> que pediram proteção aos senhores da nobreza e do clero, produziam para </w:t>
      </w:r>
      <w:r w:rsidR="00325A9F" w:rsidRPr="00325A9F">
        <w:rPr>
          <w:rFonts w:cstheme="minorHAnsi"/>
          <w:color w:val="000000"/>
        </w:rPr>
        <w:t xml:space="preserve">consumo próprio </w:t>
      </w:r>
      <w:r w:rsidRPr="00C73EC1">
        <w:rPr>
          <w:rFonts w:cstheme="minorHAnsi"/>
          <w:bCs/>
          <w:color w:val="000000" w:themeColor="text1"/>
        </w:rPr>
        <w:t>e dos seus senhor</w:t>
      </w:r>
      <w:r w:rsidRPr="00C73EC1">
        <w:rPr>
          <w:rFonts w:ascii="Calibri" w:hAnsi="Calibri" w:cstheme="minorHAnsi"/>
          <w:bCs/>
          <w:color w:val="000000" w:themeColor="text1"/>
        </w:rPr>
        <w:t>es, ou seja, a economia urbana, comercial e monetária do tempo dos Romanos foi dando lugar à economia de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mercado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="00154375" w:rsidRPr="00C73EC1">
        <w:rPr>
          <w:rFonts w:ascii="Calibri" w:hAnsi="Calibri" w:cstheme="minorHAnsi"/>
          <w:bCs/>
          <w:color w:val="000000" w:themeColor="text1"/>
        </w:rPr>
        <w:t xml:space="preserve">de </w:t>
      </w:r>
      <w:r w:rsidRPr="00C73EC1">
        <w:rPr>
          <w:rFonts w:ascii="Calibri" w:hAnsi="Calibri" w:cstheme="minorHAnsi"/>
          <w:bCs/>
          <w:color w:val="000000" w:themeColor="text1"/>
        </w:rPr>
        <w:t xml:space="preserve">subsistência. </w:t>
      </w:r>
    </w:p>
    <w:p w14:paraId="4FE34627" w14:textId="25960675" w:rsidR="00445F2B" w:rsidRPr="00C73EC1" w:rsidRDefault="00445F2B" w:rsidP="00437E31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ascii="Calibri" w:hAnsi="Calibri" w:cstheme="minorHAnsi"/>
          <w:bCs/>
          <w:color w:val="000000" w:themeColor="text1"/>
        </w:rPr>
      </w:pPr>
    </w:p>
    <w:p w14:paraId="4A557629" w14:textId="0F1285AB" w:rsidR="008C3582" w:rsidRPr="00C73EC1" w:rsidRDefault="008C358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>Teste 4</w:t>
      </w:r>
      <w:r w:rsidR="002A32F2" w:rsidRPr="00C73EC1">
        <w:rPr>
          <w:b/>
          <w:bCs/>
          <w:color w:val="0071B7"/>
          <w:sz w:val="24"/>
          <w:szCs w:val="24"/>
        </w:rPr>
        <w:t>A</w:t>
      </w:r>
    </w:p>
    <w:p w14:paraId="072BD341" w14:textId="49423D5C" w:rsidR="00E3753D" w:rsidRPr="00C73EC1" w:rsidRDefault="00E3753D" w:rsidP="00437E31">
      <w:pPr>
        <w:pStyle w:val="PargrafodaLista"/>
        <w:numPr>
          <w:ilvl w:val="1"/>
          <w:numId w:val="12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>A – Clero; B – Nobreza; C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 xml:space="preserve"> –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Povo.</w:t>
      </w:r>
    </w:p>
    <w:bookmarkEnd w:id="2"/>
    <w:p w14:paraId="3754062F" w14:textId="2752898A" w:rsidR="00E3753D" w:rsidRPr="00C73EC1" w:rsidRDefault="00E3753D" w:rsidP="00437E31">
      <w:pPr>
        <w:pStyle w:val="PargrafodaLista"/>
        <w:numPr>
          <w:ilvl w:val="1"/>
          <w:numId w:val="12"/>
        </w:numPr>
        <w:spacing w:before="60" w:after="60" w:line="264" w:lineRule="auto"/>
        <w:ind w:left="567" w:hanging="567"/>
        <w:contextualSpacing w:val="0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>A principal função do clero era o serviço religioso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>.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br/>
        <w:t>A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nobreza tinha como principal função a defesa do reino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>.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br/>
        <w:t>O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povo trabalhava para sustentar toda a população do reino.</w:t>
      </w:r>
    </w:p>
    <w:p w14:paraId="2D7DFAF0" w14:textId="07827453" w:rsidR="00E3753D" w:rsidRPr="00C73EC1" w:rsidRDefault="00E3753D" w:rsidP="00437E31">
      <w:pPr>
        <w:pStyle w:val="PargrafodaLista"/>
        <w:numPr>
          <w:ilvl w:val="1"/>
          <w:numId w:val="12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>O estudante pode escolher dois dos seguintes privilégios/direitos: isenção de pagamento de impostos ao rei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>;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aplicação de justiça nas suas terras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>;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o direito a ser julgado apenas pelo rei ou pelos membros do seu próprio grupo social (no caso da nobreza) ou em tribunal próprio (no caso do clero).</w:t>
      </w:r>
    </w:p>
    <w:p w14:paraId="55109610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Povo. </w:t>
      </w:r>
    </w:p>
    <w:p w14:paraId="7859CB96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Nobreza ou clero.</w:t>
      </w:r>
    </w:p>
    <w:p w14:paraId="27E42949" w14:textId="7E1ED2C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2.2</w:t>
      </w:r>
      <w:r w:rsidRPr="00C73EC1">
        <w:rPr>
          <w:rFonts w:ascii="Calibri" w:hAnsi="Calibri" w:cstheme="minorHAnsi"/>
          <w:color w:val="000000" w:themeColor="text1"/>
        </w:rPr>
        <w:tab/>
        <w:t xml:space="preserve">Sim, pode ser um servo, porque estes trabalhavam nas terras do seu senhor e tinham de cumprir todas as suas ordens, pois não tinham liberdade. Em troca, tinham o direito a morar no domínio senhorial, receber alimentação e o vestuário indispensáveis à sua </w:t>
      </w:r>
      <w:r w:rsidR="003E7D57" w:rsidRPr="00C73EC1">
        <w:rPr>
          <w:rFonts w:ascii="Calibri" w:hAnsi="Calibri" w:cstheme="minorHAnsi"/>
          <w:color w:val="000000" w:themeColor="text1"/>
        </w:rPr>
        <w:t xml:space="preserve">sobrevivência. Assim, a pessoa que pede piedade poderia abdicar da sua liberdade em troca de proteção. </w:t>
      </w:r>
      <w:r w:rsidRPr="00C73EC1">
        <w:rPr>
          <w:rFonts w:ascii="Calibri" w:hAnsi="Calibri" w:cstheme="minorHAnsi"/>
          <w:color w:val="000000" w:themeColor="text1"/>
        </w:rPr>
        <w:t xml:space="preserve">Os servos não podiam abandonar a terra do seu senhor. </w:t>
      </w:r>
    </w:p>
    <w:p w14:paraId="7710AFA8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O suserano é Afonso, rei de Aragão, e o vassalo é Guilherme de Anglesola.</w:t>
      </w:r>
    </w:p>
    <w:p w14:paraId="562FAD93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</w:t>
      </w:r>
      <w:bookmarkStart w:id="3" w:name="_Hlk52379096"/>
      <w:r w:rsidRPr="00C73EC1">
        <w:rPr>
          <w:rFonts w:ascii="Calibri" w:hAnsi="Calibri" w:cstheme="minorHAnsi"/>
          <w:color w:val="000000" w:themeColor="text1"/>
        </w:rPr>
        <w:t>A fidelidade e o serviço militar</w:t>
      </w:r>
      <w:bookmarkEnd w:id="3"/>
      <w:r w:rsidRPr="00C73EC1">
        <w:rPr>
          <w:rFonts w:ascii="Calibri" w:hAnsi="Calibri" w:cstheme="minorHAnsi"/>
          <w:color w:val="000000" w:themeColor="text1"/>
        </w:rPr>
        <w:t>.</w:t>
      </w:r>
    </w:p>
    <w:p w14:paraId="7E22CFD1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Contrato de vassalagem.</w:t>
      </w:r>
    </w:p>
    <w:p w14:paraId="188B88F4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3C11AE37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4.2</w:t>
      </w:r>
      <w:r w:rsidRPr="00C73EC1">
        <w:rPr>
          <w:rFonts w:ascii="Calibri" w:hAnsi="Calibri" w:cstheme="minorHAnsi"/>
          <w:color w:val="000000" w:themeColor="text1"/>
        </w:rPr>
        <w:tab/>
        <w:t>(C)</w:t>
      </w:r>
    </w:p>
    <w:p w14:paraId="0D5548F4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4.3</w:t>
      </w:r>
      <w:r w:rsidRPr="00C73EC1">
        <w:rPr>
          <w:rFonts w:ascii="Calibri" w:hAnsi="Calibri" w:cstheme="minorHAnsi"/>
          <w:color w:val="000000" w:themeColor="text1"/>
        </w:rPr>
        <w:tab/>
        <w:t>(B)</w:t>
      </w:r>
    </w:p>
    <w:p w14:paraId="1BDC6B5F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4.4</w:t>
      </w:r>
      <w:r w:rsidRPr="00C73EC1">
        <w:rPr>
          <w:rFonts w:ascii="Calibri" w:hAnsi="Calibri" w:cstheme="minorHAnsi"/>
          <w:color w:val="000000" w:themeColor="text1"/>
        </w:rPr>
        <w:tab/>
        <w:t>(C)</w:t>
      </w:r>
    </w:p>
    <w:p w14:paraId="720FCDDC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4.5</w:t>
      </w:r>
      <w:r w:rsidRPr="00C73EC1">
        <w:rPr>
          <w:rFonts w:ascii="Calibri" w:hAnsi="Calibri" w:cstheme="minorHAnsi"/>
          <w:color w:val="000000" w:themeColor="text1"/>
        </w:rPr>
        <w:tab/>
        <w:t>(A)</w:t>
      </w:r>
    </w:p>
    <w:p w14:paraId="63597385" w14:textId="77777777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bookmarkStart w:id="4" w:name="_Hlk52380058"/>
      <w:r w:rsidRPr="00C73EC1">
        <w:rPr>
          <w:rFonts w:ascii="Calibri" w:hAnsi="Calibri" w:cstheme="minorHAnsi"/>
          <w:b/>
          <w:color w:val="000000" w:themeColor="text1"/>
        </w:rPr>
        <w:t>5.1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O estreito de Gibraltar.</w:t>
      </w:r>
    </w:p>
    <w:p w14:paraId="79B1A63B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As Astúrias.</w:t>
      </w:r>
    </w:p>
    <w:p w14:paraId="2F431B5F" w14:textId="7BEDC3AB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Fonte 5 – </w:t>
      </w:r>
      <w:r w:rsidR="008D4E41" w:rsidRPr="00C73EC1">
        <w:rPr>
          <w:rFonts w:ascii="Calibri" w:hAnsi="Calibri" w:cstheme="minorHAnsi"/>
          <w:color w:val="000000" w:themeColor="text1"/>
        </w:rPr>
        <w:t>«</w:t>
      </w:r>
      <w:r w:rsidRPr="00C73EC1">
        <w:rPr>
          <w:rFonts w:ascii="Calibri" w:hAnsi="Calibri" w:cstheme="minorHAnsi"/>
          <w:color w:val="000000" w:themeColor="text1"/>
        </w:rPr>
        <w:t>O criminoso Tarique [chefe dos Muçulmanos que comandou a invasão da Península Ibérica em 711] enviou então soldados a Munuza para prenderem Pelágio.</w:t>
      </w:r>
      <w:r w:rsidR="008D4E41" w:rsidRPr="00C73EC1">
        <w:rPr>
          <w:rFonts w:ascii="Calibri" w:hAnsi="Calibri" w:cstheme="minorHAnsi"/>
          <w:color w:val="000000" w:themeColor="text1"/>
        </w:rPr>
        <w:t>»</w:t>
      </w:r>
      <w:r w:rsidRPr="00C73EC1">
        <w:rPr>
          <w:rFonts w:ascii="Calibri" w:hAnsi="Calibri" w:cstheme="minorHAnsi"/>
          <w:color w:val="000000" w:themeColor="text1"/>
        </w:rPr>
        <w:t xml:space="preserve"> Fonte 6 – </w:t>
      </w:r>
      <w:r w:rsidR="008D4E41" w:rsidRPr="00C73EC1">
        <w:rPr>
          <w:rFonts w:ascii="Calibri" w:hAnsi="Calibri" w:cstheme="minorHAnsi"/>
          <w:color w:val="000000" w:themeColor="text1"/>
        </w:rPr>
        <w:t>«</w:t>
      </w:r>
      <w:r w:rsidRPr="00C73EC1">
        <w:rPr>
          <w:rFonts w:ascii="Calibri" w:hAnsi="Calibri" w:cstheme="minorHAnsi"/>
          <w:color w:val="000000" w:themeColor="text1"/>
        </w:rPr>
        <w:t>Os Cristãos saíram da montanha para combater os inimigos.</w:t>
      </w:r>
      <w:r w:rsidR="008D4E41" w:rsidRPr="00C73EC1">
        <w:rPr>
          <w:rFonts w:ascii="Calibri" w:hAnsi="Calibri" w:cstheme="minorHAnsi"/>
          <w:color w:val="000000" w:themeColor="text1"/>
        </w:rPr>
        <w:t>»</w:t>
      </w:r>
    </w:p>
    <w:p w14:paraId="3C7DE1C1" w14:textId="2830242C" w:rsidR="00E3753D" w:rsidRPr="00C73EC1" w:rsidRDefault="008D4E41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d</w:t>
      </w:r>
      <w:r w:rsidR="00E3753D" w:rsidRPr="00C73EC1">
        <w:rPr>
          <w:rFonts w:ascii="Calibri" w:hAnsi="Calibri" w:cstheme="minorHAnsi"/>
          <w:b/>
          <w:color w:val="000000" w:themeColor="text1"/>
        </w:rPr>
        <w:t>)</w:t>
      </w:r>
      <w:r w:rsidR="00E3753D" w:rsidRPr="00C73EC1">
        <w:rPr>
          <w:rFonts w:ascii="Calibri" w:hAnsi="Calibri" w:cstheme="minorHAnsi"/>
          <w:color w:val="000000" w:themeColor="text1"/>
        </w:rPr>
        <w:t xml:space="preserve"> Porque os Muçulmanos tinham conquistado o sul da Península Ibérica</w:t>
      </w:r>
      <w:r w:rsidR="003E7D57" w:rsidRPr="00C73EC1">
        <w:rPr>
          <w:rFonts w:ascii="Calibri" w:hAnsi="Calibri" w:cstheme="minorHAnsi"/>
          <w:color w:val="000000" w:themeColor="text1"/>
        </w:rPr>
        <w:t xml:space="preserve"> e Córdova localiza-se nessa região</w:t>
      </w:r>
      <w:r w:rsidR="00E3753D" w:rsidRPr="00C73EC1">
        <w:rPr>
          <w:rFonts w:ascii="Calibri" w:hAnsi="Calibri" w:cstheme="minorHAnsi"/>
          <w:color w:val="000000" w:themeColor="text1"/>
        </w:rPr>
        <w:t>.</w:t>
      </w:r>
    </w:p>
    <w:p w14:paraId="444A8593" w14:textId="55A819D7" w:rsidR="00E3753D" w:rsidRPr="00C73EC1" w:rsidRDefault="008D4E41" w:rsidP="00437E31">
      <w:pPr>
        <w:spacing w:before="60" w:after="60" w:line="264" w:lineRule="auto"/>
        <w:ind w:firstLine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e</w:t>
      </w:r>
      <w:r w:rsidR="00E3753D" w:rsidRPr="00C73EC1">
        <w:rPr>
          <w:rFonts w:ascii="Calibri" w:hAnsi="Calibri" w:cstheme="minorHAnsi"/>
          <w:b/>
          <w:color w:val="000000" w:themeColor="text1"/>
        </w:rPr>
        <w:t>)</w:t>
      </w:r>
      <w:r w:rsidR="00E3753D" w:rsidRPr="00C73EC1">
        <w:rPr>
          <w:rFonts w:ascii="Calibri" w:hAnsi="Calibri" w:cstheme="minorHAnsi"/>
          <w:color w:val="000000" w:themeColor="text1"/>
        </w:rPr>
        <w:t xml:space="preserve"> Os cruzados.</w:t>
      </w:r>
    </w:p>
    <w:p w14:paraId="79F337C8" w14:textId="61AC3734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6.1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Suserano – D. Afonso VI</w:t>
      </w:r>
      <w:r w:rsidR="00154375" w:rsidRPr="00C73EC1">
        <w:rPr>
          <w:rFonts w:ascii="Calibri" w:hAnsi="Calibri" w:cstheme="minorHAnsi"/>
          <w:color w:val="000000" w:themeColor="text1"/>
        </w:rPr>
        <w:t>;</w:t>
      </w:r>
      <w:r w:rsidRPr="00C73EC1">
        <w:rPr>
          <w:rFonts w:ascii="Calibri" w:hAnsi="Calibri" w:cstheme="minorHAnsi"/>
          <w:color w:val="000000" w:themeColor="text1"/>
        </w:rPr>
        <w:t xml:space="preserve"> vassalo – D. Henrique.</w:t>
      </w:r>
    </w:p>
    <w:p w14:paraId="02AFFCA1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lastRenderedPageBreak/>
        <w:t>b)</w:t>
      </w:r>
      <w:r w:rsidRPr="00C73EC1">
        <w:rPr>
          <w:rFonts w:ascii="Calibri" w:hAnsi="Calibri" w:cstheme="minorHAnsi"/>
          <w:color w:val="000000" w:themeColor="text1"/>
        </w:rPr>
        <w:t xml:space="preserve"> Recebeu o condado Portucalense e a filha do suserano, D. Teresa, em casamento.</w:t>
      </w:r>
    </w:p>
    <w:p w14:paraId="347B6177" w14:textId="63E03888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Sim, está de acordo, porque um condado é um território entregue pelo rei a um conde como recompensa pelos serviços prestados, tendo este, em troca</w:t>
      </w:r>
      <w:r w:rsidR="00325A9F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de prestar vassalagem ao rei.</w:t>
      </w:r>
    </w:p>
    <w:p w14:paraId="7C56D5D1" w14:textId="1D13C21F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d)</w:t>
      </w:r>
      <w:r w:rsidRPr="00C73EC1">
        <w:rPr>
          <w:rFonts w:ascii="Calibri" w:hAnsi="Calibri" w:cstheme="minorHAnsi"/>
          <w:color w:val="000000" w:themeColor="text1"/>
        </w:rPr>
        <w:t xml:space="preserve"> As obrigações, conforme a fonte 8, são a</w:t>
      </w:r>
      <w:r w:rsidR="00154375" w:rsidRPr="00C73EC1">
        <w:rPr>
          <w:rFonts w:ascii="Calibri" w:hAnsi="Calibri" w:cstheme="minorHAnsi"/>
          <w:color w:val="000000" w:themeColor="text1"/>
        </w:rPr>
        <w:t>s</w:t>
      </w:r>
      <w:r w:rsidRPr="00C73EC1">
        <w:rPr>
          <w:rFonts w:ascii="Calibri" w:hAnsi="Calibri" w:cstheme="minorHAnsi"/>
          <w:color w:val="000000" w:themeColor="text1"/>
        </w:rPr>
        <w:t xml:space="preserve"> de D. Henrique ir à corte de D. Afonso VI e aos seus chamamentos, bem como de conquistar mais terra</w:t>
      </w:r>
      <w:r w:rsidR="00325A9F" w:rsidRPr="00C73EC1">
        <w:rPr>
          <w:rFonts w:ascii="Calibri" w:hAnsi="Calibri" w:cstheme="minorHAnsi"/>
          <w:color w:val="000000" w:themeColor="text1"/>
        </w:rPr>
        <w:t>s</w:t>
      </w:r>
      <w:r w:rsidRPr="00C73EC1">
        <w:rPr>
          <w:rFonts w:ascii="Calibri" w:hAnsi="Calibri" w:cstheme="minorHAnsi"/>
          <w:color w:val="000000" w:themeColor="text1"/>
        </w:rPr>
        <w:t xml:space="preserve"> aos Mouros para as acrescentar ao seu condado.</w:t>
      </w:r>
    </w:p>
    <w:p w14:paraId="2A559DA0" w14:textId="77777777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e)</w:t>
      </w:r>
      <w:r w:rsidRPr="00C73EC1">
        <w:rPr>
          <w:rFonts w:ascii="Calibri" w:hAnsi="Calibri" w:cstheme="minorHAnsi"/>
          <w:color w:val="000000" w:themeColor="text1"/>
        </w:rPr>
        <w:t xml:space="preserve"> As terras dos Mouros ficavam a sul, na Península Ibérica.</w:t>
      </w:r>
    </w:p>
    <w:p w14:paraId="318CCFC7" w14:textId="5AD62059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7.</w:t>
      </w:r>
      <w:r w:rsidRPr="00C73EC1">
        <w:rPr>
          <w:rFonts w:ascii="Calibri" w:hAnsi="Calibri" w:cstheme="minorHAnsi"/>
          <w:color w:val="000000" w:themeColor="text1"/>
        </w:rPr>
        <w:tab/>
      </w:r>
      <w:r w:rsidR="00154375" w:rsidRPr="00C73EC1">
        <w:rPr>
          <w:rFonts w:ascii="Calibri" w:hAnsi="Calibri" w:cstheme="minorHAnsi"/>
          <w:color w:val="000000" w:themeColor="text1"/>
        </w:rPr>
        <w:t xml:space="preserve">(1) – </w:t>
      </w:r>
      <w:r w:rsidRPr="00C73EC1">
        <w:rPr>
          <w:rFonts w:ascii="Calibri" w:hAnsi="Calibri" w:cstheme="minorHAnsi"/>
          <w:color w:val="000000" w:themeColor="text1"/>
        </w:rPr>
        <w:t>(C)</w:t>
      </w:r>
      <w:r w:rsidR="00154375" w:rsidRPr="00C73EC1">
        <w:rPr>
          <w:rFonts w:ascii="Calibri" w:hAnsi="Calibri" w:cstheme="minorHAnsi"/>
          <w:color w:val="000000" w:themeColor="text1"/>
        </w:rPr>
        <w:t>; (2)</w:t>
      </w:r>
      <w:r w:rsidRPr="00C73EC1">
        <w:rPr>
          <w:rFonts w:ascii="Calibri" w:hAnsi="Calibri" w:cstheme="minorHAnsi"/>
          <w:color w:val="000000" w:themeColor="text1"/>
        </w:rPr>
        <w:t xml:space="preserve"> – (E)</w:t>
      </w:r>
      <w:r w:rsidR="00154375" w:rsidRPr="00C73EC1">
        <w:rPr>
          <w:rFonts w:ascii="Calibri" w:hAnsi="Calibri" w:cstheme="minorHAnsi"/>
          <w:color w:val="000000" w:themeColor="text1"/>
        </w:rPr>
        <w:t>; (3)</w:t>
      </w:r>
      <w:r w:rsidRPr="00C73EC1">
        <w:rPr>
          <w:rFonts w:ascii="Calibri" w:hAnsi="Calibri" w:cstheme="minorHAnsi"/>
          <w:color w:val="000000" w:themeColor="text1"/>
        </w:rPr>
        <w:t xml:space="preserve"> – (B)</w:t>
      </w:r>
      <w:r w:rsidR="00154375" w:rsidRPr="00C73EC1">
        <w:rPr>
          <w:rFonts w:ascii="Calibri" w:hAnsi="Calibri" w:cstheme="minorHAnsi"/>
          <w:color w:val="000000" w:themeColor="text1"/>
        </w:rPr>
        <w:t>; (4)</w:t>
      </w:r>
      <w:r w:rsidRPr="00C73EC1">
        <w:rPr>
          <w:rFonts w:ascii="Calibri" w:hAnsi="Calibri" w:cstheme="minorHAnsi"/>
          <w:color w:val="000000" w:themeColor="text1"/>
        </w:rPr>
        <w:t xml:space="preserve"> – (D)</w:t>
      </w:r>
      <w:r w:rsidR="00154375" w:rsidRPr="00C73EC1">
        <w:rPr>
          <w:rFonts w:ascii="Calibri" w:hAnsi="Calibri" w:cstheme="minorHAnsi"/>
          <w:color w:val="000000" w:themeColor="text1"/>
        </w:rPr>
        <w:t>; (5)</w:t>
      </w:r>
      <w:r w:rsidRPr="00C73EC1">
        <w:rPr>
          <w:rFonts w:ascii="Calibri" w:hAnsi="Calibri" w:cstheme="minorHAnsi"/>
          <w:color w:val="000000" w:themeColor="text1"/>
        </w:rPr>
        <w:t xml:space="preserve"> – (F)</w:t>
      </w:r>
      <w:r w:rsidR="00154375" w:rsidRPr="00C73EC1">
        <w:rPr>
          <w:rFonts w:ascii="Calibri" w:hAnsi="Calibri" w:cstheme="minorHAnsi"/>
          <w:color w:val="000000" w:themeColor="text1"/>
        </w:rPr>
        <w:t>; (6)</w:t>
      </w:r>
      <w:r w:rsidRPr="00C73EC1">
        <w:rPr>
          <w:rFonts w:ascii="Calibri" w:hAnsi="Calibri" w:cstheme="minorHAnsi"/>
          <w:color w:val="000000" w:themeColor="text1"/>
        </w:rPr>
        <w:t xml:space="preserve"> – (A)</w:t>
      </w:r>
      <w:bookmarkEnd w:id="4"/>
    </w:p>
    <w:p w14:paraId="020BD82B" w14:textId="3D1ADC86" w:rsidR="00E3753D" w:rsidRPr="00C73EC1" w:rsidRDefault="00E3753D" w:rsidP="00437E31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8.1</w:t>
      </w:r>
      <w:r w:rsidRPr="00C73EC1">
        <w:rPr>
          <w:rFonts w:ascii="Calibri" w:hAnsi="Calibri" w:cstheme="minorHAnsi"/>
          <w:color w:val="000000" w:themeColor="text1"/>
        </w:rPr>
        <w:tab/>
        <w:t>Resposta aberta</w:t>
      </w:r>
      <w:r w:rsidRPr="00C73EC1">
        <w:rPr>
          <w:rFonts w:cstheme="minorHAnsi"/>
          <w:color w:val="000000" w:themeColor="text1"/>
        </w:rPr>
        <w:t xml:space="preserve">. </w:t>
      </w:r>
      <w:r w:rsidR="00325A9F" w:rsidRPr="00325A9F">
        <w:rPr>
          <w:rFonts w:cstheme="minorHAnsi"/>
          <w:color w:val="000000"/>
        </w:rPr>
        <w:t xml:space="preserve">Contudo, o estudante </w:t>
      </w:r>
      <w:r w:rsidRPr="00C73EC1">
        <w:rPr>
          <w:rFonts w:cstheme="minorHAnsi"/>
          <w:color w:val="000000" w:themeColor="text1"/>
        </w:rPr>
        <w:t>deve</w:t>
      </w:r>
      <w:r w:rsidRPr="00C73EC1">
        <w:rPr>
          <w:rFonts w:ascii="Calibri" w:hAnsi="Calibri" w:cstheme="minorHAnsi"/>
          <w:color w:val="000000" w:themeColor="text1"/>
        </w:rPr>
        <w:t xml:space="preserve"> referir que o condado Portucalense foi doado por Afonso VI a D.</w:t>
      </w:r>
      <w:r w:rsidR="00325A9F"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Henrique, cruzado bolonhês que o veio auxiliar. D. Henrique também recebeu em casamento a filha de Afonso VI, D. Teresa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 xml:space="preserve">10). Tinha como obrigações aconselhar e auxiliar o seu suserano, bem como conquistar terras aos Mouros para as acrescentar ao seu condado, conforme nos mostra a fonte 9A. </w:t>
      </w:r>
    </w:p>
    <w:p w14:paraId="0DB46D84" w14:textId="77777777" w:rsidR="00154375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Em 1096, o conde D. Henrique detinha</w:t>
      </w:r>
      <w:r w:rsidR="00154375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assim</w:t>
      </w:r>
      <w:r w:rsidR="00154375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um território que lhe tinha sido dado pelo rei Afonso VI de Leão, que incluía as terras desde o rio Minho até ao sul de Coimbra.</w:t>
      </w:r>
    </w:p>
    <w:p w14:paraId="1B70990E" w14:textId="50248EBD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Do seu casamento com D.</w:t>
      </w:r>
      <w:r w:rsidR="00325A9F"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Teresa nasceu D. Afonso Henriques (</w:t>
      </w:r>
      <w:r w:rsidR="00154375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10) que, anos mais tarde, já depois de assumir o governo do condado, passou a ter dois grandes objetivos: conseguir a independência política, lutando contra o rei de Leão e Castela (ou seja, deixar de ser chefe político de um condado para passar a ser chefe político de um reino)</w:t>
      </w:r>
      <w:r w:rsidR="00154375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 alargar o território para sul, conquistando terras aos Mouros</w:t>
      </w:r>
      <w:r w:rsidR="008D4E41" w:rsidRPr="00C73EC1">
        <w:rPr>
          <w:rFonts w:ascii="Calibri" w:hAnsi="Calibri" w:cstheme="minorHAnsi"/>
          <w:color w:val="000000" w:themeColor="text1"/>
        </w:rPr>
        <w:t xml:space="preserve"> (F</w:t>
      </w:r>
      <w:r w:rsidRPr="00C73EC1">
        <w:rPr>
          <w:rFonts w:ascii="Calibri" w:hAnsi="Calibri" w:cstheme="minorHAnsi"/>
          <w:color w:val="000000" w:themeColor="text1"/>
        </w:rPr>
        <w:t>9B)</w:t>
      </w:r>
      <w:r w:rsidR="00154375" w:rsidRPr="00C73EC1">
        <w:rPr>
          <w:rFonts w:ascii="Calibri" w:hAnsi="Calibri" w:cstheme="minorHAnsi"/>
          <w:color w:val="000000" w:themeColor="text1"/>
        </w:rPr>
        <w:t>.</w:t>
      </w:r>
    </w:p>
    <w:p w14:paraId="49AC60BD" w14:textId="42951E3A" w:rsidR="00E3753D" w:rsidRPr="00C73EC1" w:rsidRDefault="00E3753D" w:rsidP="00437E31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Seguindo estes dois objetivos, D. Afonso Henriques conseguiu que o seu primo, Afonso VII,</w:t>
      </w:r>
      <w:r w:rsidR="00154375" w:rsidRPr="00C73EC1">
        <w:rPr>
          <w:rFonts w:ascii="Calibri" w:hAnsi="Calibri" w:cstheme="minorHAnsi"/>
          <w:color w:val="000000" w:themeColor="text1"/>
        </w:rPr>
        <w:br/>
      </w:r>
      <w:r w:rsidRPr="00C73EC1">
        <w:rPr>
          <w:rFonts w:ascii="Calibri" w:hAnsi="Calibri" w:cstheme="minorHAnsi"/>
          <w:color w:val="000000" w:themeColor="text1"/>
        </w:rPr>
        <w:t>o reconhecesse como rei de Portugal na conferência de Zamora, em 1143</w:t>
      </w:r>
      <w:r w:rsidR="003E7D57" w:rsidRPr="00C73EC1">
        <w:rPr>
          <w:rFonts w:ascii="Calibri" w:hAnsi="Calibri" w:cstheme="minorHAnsi"/>
          <w:color w:val="000000" w:themeColor="text1"/>
        </w:rPr>
        <w:t xml:space="preserve"> (F11)</w:t>
      </w:r>
      <w:r w:rsidRPr="00C73EC1">
        <w:rPr>
          <w:rFonts w:ascii="Calibri" w:hAnsi="Calibri" w:cstheme="minorHAnsi"/>
          <w:color w:val="000000" w:themeColor="text1"/>
        </w:rPr>
        <w:t xml:space="preserve">. Mas era ainda preciso que a Igreja Católica, na pessoa do papa, reconhecesse tal independência. Esta situação ocorreu em 1179, com a </w:t>
      </w:r>
      <w:r w:rsidR="00154375" w:rsidRPr="00C73EC1">
        <w:rPr>
          <w:rFonts w:ascii="Calibri" w:hAnsi="Calibri" w:cstheme="minorHAnsi"/>
          <w:color w:val="000000" w:themeColor="text1"/>
        </w:rPr>
        <w:t>B</w:t>
      </w:r>
      <w:r w:rsidRPr="00C73EC1">
        <w:rPr>
          <w:rFonts w:ascii="Calibri" w:hAnsi="Calibri" w:cstheme="minorHAnsi"/>
          <w:color w:val="000000" w:themeColor="text1"/>
        </w:rPr>
        <w:t xml:space="preserve">ula </w:t>
      </w:r>
      <w:r w:rsidRPr="00C73EC1">
        <w:rPr>
          <w:rFonts w:ascii="Calibri" w:hAnsi="Calibri" w:cstheme="minorHAnsi"/>
          <w:i/>
          <w:iCs/>
          <w:color w:val="000000" w:themeColor="text1"/>
        </w:rPr>
        <w:t>Manifestis Probatum</w:t>
      </w:r>
      <w:r w:rsidRPr="00C73EC1">
        <w:rPr>
          <w:rFonts w:ascii="Calibri" w:hAnsi="Calibri" w:cstheme="minorHAnsi"/>
          <w:color w:val="000000" w:themeColor="text1"/>
        </w:rPr>
        <w:t xml:space="preserve"> do papa Alexandre III, que reconheceu Portugal como reino independente e Afonso Henriques com o rei (</w:t>
      </w:r>
      <w:r w:rsidR="008D4E41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12).</w:t>
      </w:r>
    </w:p>
    <w:p w14:paraId="1856D154" w14:textId="77777777" w:rsidR="009704F5" w:rsidRPr="00DC6724" w:rsidRDefault="009704F5" w:rsidP="009704F5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55A94214" w14:textId="75D0F829" w:rsidR="009704F5" w:rsidRPr="00C73EC1" w:rsidRDefault="009704F5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4B</w:t>
      </w:r>
    </w:p>
    <w:p w14:paraId="46EEB252" w14:textId="007BDC96" w:rsidR="00E3753D" w:rsidRPr="00C73EC1" w:rsidRDefault="00E3753D" w:rsidP="00062841">
      <w:pPr>
        <w:pStyle w:val="PargrafodaLista"/>
        <w:numPr>
          <w:ilvl w:val="1"/>
          <w:numId w:val="13"/>
        </w:numPr>
        <w:spacing w:before="60" w:after="60" w:line="276" w:lineRule="auto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 xml:space="preserve">A </w:t>
      </w:r>
      <w:r w:rsidR="00154375" w:rsidRPr="00C73EC1">
        <w:rPr>
          <w:rFonts w:ascii="Calibri" w:hAnsi="Calibri" w:cstheme="minorHAnsi"/>
          <w:color w:val="000000" w:themeColor="text1"/>
          <w:lang w:val="pt-PT"/>
        </w:rPr>
        <w:t>–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Clero; B </w:t>
      </w:r>
      <w:r w:rsidR="00154375" w:rsidRPr="00C73EC1">
        <w:rPr>
          <w:rFonts w:ascii="Calibri" w:hAnsi="Calibri" w:cstheme="minorHAnsi"/>
          <w:color w:val="000000" w:themeColor="text1"/>
          <w:lang w:val="pt-PT"/>
        </w:rPr>
        <w:t>–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Nobreza; C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 xml:space="preserve"> –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Povo.</w:t>
      </w:r>
    </w:p>
    <w:p w14:paraId="4E3BD785" w14:textId="6DE973B1" w:rsidR="00E3753D" w:rsidRPr="00C73EC1" w:rsidRDefault="00062841" w:rsidP="00150154">
      <w:pPr>
        <w:pStyle w:val="PargrafodaLista"/>
        <w:numPr>
          <w:ilvl w:val="1"/>
          <w:numId w:val="13"/>
        </w:numPr>
        <w:spacing w:before="60" w:after="60" w:line="276" w:lineRule="auto"/>
        <w:contextualSpacing w:val="0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 xml:space="preserve">1 </w:t>
      </w:r>
      <w:r w:rsidR="00E3753D" w:rsidRPr="00C73EC1">
        <w:rPr>
          <w:rFonts w:ascii="Calibri" w:hAnsi="Calibri" w:cstheme="minorHAnsi"/>
          <w:color w:val="000000" w:themeColor="text1"/>
          <w:lang w:val="pt-PT"/>
        </w:rPr>
        <w:t>– F, G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t>.</w:t>
      </w:r>
      <w:r w:rsidR="008D4E41" w:rsidRPr="00C73EC1">
        <w:rPr>
          <w:rFonts w:ascii="Calibri" w:hAnsi="Calibri" w:cstheme="minorHAnsi"/>
          <w:color w:val="000000" w:themeColor="text1"/>
          <w:lang w:val="pt-PT"/>
        </w:rPr>
        <w:br/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>2 – A, B, D, E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.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br/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>3 – B, C, D, E</w:t>
      </w:r>
      <w:r w:rsidR="00E3753D" w:rsidRPr="00C73EC1">
        <w:rPr>
          <w:rFonts w:ascii="Calibri" w:hAnsi="Calibri" w:cstheme="minorHAnsi"/>
          <w:color w:val="000000" w:themeColor="text1"/>
          <w:lang w:val="pt-PT"/>
        </w:rPr>
        <w:t>.</w:t>
      </w:r>
    </w:p>
    <w:p w14:paraId="68C7DA16" w14:textId="3B5EF5BE" w:rsidR="00E3753D" w:rsidRPr="00C73EC1" w:rsidRDefault="00E3753D" w:rsidP="00E000BD">
      <w:pPr>
        <w:pStyle w:val="PargrafodaLista"/>
        <w:spacing w:before="60" w:after="60" w:line="276" w:lineRule="auto"/>
        <w:ind w:left="567" w:right="-42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2.1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</w:r>
      <w:r w:rsidR="00307BDC" w:rsidRPr="00C73EC1">
        <w:rPr>
          <w:rFonts w:ascii="Calibri" w:hAnsi="Calibri" w:cstheme="minorHAnsi"/>
          <w:color w:val="000000" w:themeColor="text1"/>
          <w:lang w:val="pt-PT"/>
        </w:rPr>
        <w:t>(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A) V</w:t>
      </w:r>
    </w:p>
    <w:p w14:paraId="560676DA" w14:textId="4455A538" w:rsidR="00E3753D" w:rsidRPr="00C73EC1" w:rsidRDefault="00307BDC" w:rsidP="00E000BD">
      <w:pPr>
        <w:pStyle w:val="PargrafodaLista"/>
        <w:spacing w:before="60" w:after="60" w:line="276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(B) </w:t>
      </w:r>
      <w:r w:rsidR="00325A9F" w:rsidRPr="00C73EC1">
        <w:rPr>
          <w:rFonts w:ascii="Calibri" w:hAnsi="Calibri" w:cstheme="minorHAnsi"/>
          <w:bCs/>
          <w:color w:val="000000" w:themeColor="text1"/>
          <w:lang w:val="pt-PT"/>
        </w:rPr>
        <w:t>V</w:t>
      </w:r>
    </w:p>
    <w:p w14:paraId="510A6282" w14:textId="1CD19525" w:rsidR="00E3753D" w:rsidRPr="00C73EC1" w:rsidRDefault="00307BDC" w:rsidP="00E000BD">
      <w:pPr>
        <w:pStyle w:val="PargrafodaLista"/>
        <w:spacing w:before="60" w:after="60" w:line="276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>(C) V</w:t>
      </w:r>
    </w:p>
    <w:p w14:paraId="167202D9" w14:textId="08302F24" w:rsidR="00E3753D" w:rsidRPr="00C73EC1" w:rsidRDefault="00307BDC" w:rsidP="00E000BD">
      <w:pPr>
        <w:pStyle w:val="PargrafodaLista"/>
        <w:spacing w:before="60" w:after="60" w:line="276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>(D) F</w:t>
      </w:r>
    </w:p>
    <w:p w14:paraId="7E15015A" w14:textId="36406EF9" w:rsidR="00E3753D" w:rsidRPr="00C73EC1" w:rsidRDefault="00307BDC" w:rsidP="00E000BD">
      <w:pPr>
        <w:pStyle w:val="PargrafodaLista"/>
        <w:spacing w:before="60" w:after="60" w:line="276" w:lineRule="auto"/>
        <w:ind w:left="567" w:right="-42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>(E) F</w:t>
      </w:r>
    </w:p>
    <w:p w14:paraId="06E1E477" w14:textId="15FAD0A7" w:rsidR="00E3753D" w:rsidRPr="00C73EC1" w:rsidRDefault="00E3753D" w:rsidP="00E000BD">
      <w:pPr>
        <w:pStyle w:val="PargrafodaLista"/>
        <w:numPr>
          <w:ilvl w:val="1"/>
          <w:numId w:val="10"/>
        </w:numPr>
        <w:spacing w:before="60" w:after="60" w:line="276" w:lineRule="auto"/>
        <w:ind w:left="567" w:hanging="567"/>
        <w:contextualSpacing w:val="0"/>
        <w:jc w:val="both"/>
        <w:rPr>
          <w:rFonts w:ascii="Calibri" w:eastAsia="Times New Roman" w:hAnsi="Calibri" w:cstheme="minorHAnsi"/>
          <w:color w:val="000000" w:themeColor="text1"/>
          <w:lang w:val="pt-PT" w:eastAsia="pt-PT"/>
        </w:rPr>
      </w:pPr>
      <w:r w:rsidRPr="00C73EC1">
        <w:rPr>
          <w:rFonts w:ascii="Calibri" w:eastAsia="Times New Roman" w:hAnsi="Calibri" w:cstheme="minorHAnsi"/>
          <w:color w:val="000000" w:themeColor="text1"/>
          <w:lang w:val="pt-PT" w:eastAsia="pt-PT"/>
        </w:rPr>
        <w:t>(</w:t>
      </w:r>
      <w:r w:rsidR="00325A9F" w:rsidRPr="00C73EC1">
        <w:rPr>
          <w:rFonts w:ascii="Calibri" w:eastAsia="Times New Roman" w:hAnsi="Calibri" w:cstheme="minorHAnsi"/>
          <w:color w:val="000000" w:themeColor="text1"/>
          <w:lang w:val="pt-PT" w:eastAsia="pt-PT"/>
        </w:rPr>
        <w:t>D</w:t>
      </w:r>
      <w:r w:rsidRPr="00C73EC1">
        <w:rPr>
          <w:rFonts w:ascii="Calibri" w:eastAsia="Times New Roman" w:hAnsi="Calibri" w:cstheme="minorHAnsi"/>
          <w:color w:val="000000" w:themeColor="text1"/>
          <w:lang w:val="pt-PT" w:eastAsia="pt-PT"/>
        </w:rPr>
        <w:t>)</w:t>
      </w:r>
    </w:p>
    <w:p w14:paraId="23066BFE" w14:textId="77777777" w:rsidR="00E3753D" w:rsidRPr="00C73EC1" w:rsidRDefault="00E3753D" w:rsidP="00E000BD">
      <w:pPr>
        <w:pStyle w:val="SemEspaamento"/>
        <w:spacing w:before="60" w:after="60" w:line="276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bCs/>
          <w:color w:val="000000" w:themeColor="text1"/>
          <w:sz w:val="22"/>
          <w:szCs w:val="22"/>
        </w:rPr>
        <w:t>3.2</w:t>
      </w:r>
      <w:r w:rsidRPr="00C73EC1">
        <w:rPr>
          <w:rFonts w:ascii="Calibri" w:hAnsi="Calibri" w:cstheme="minorHAnsi"/>
          <w:bCs/>
          <w:color w:val="000000" w:themeColor="text1"/>
          <w:sz w:val="22"/>
          <w:szCs w:val="22"/>
        </w:rPr>
        <w:tab/>
        <w:t>(C)</w:t>
      </w:r>
    </w:p>
    <w:p w14:paraId="4869C30B" w14:textId="77777777" w:rsidR="00E3753D" w:rsidRPr="00C73EC1" w:rsidRDefault="00E3753D" w:rsidP="00E000BD">
      <w:pPr>
        <w:pStyle w:val="SemEspaamento"/>
        <w:spacing w:before="60" w:after="60" w:line="276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bCs/>
          <w:color w:val="000000" w:themeColor="text1"/>
          <w:sz w:val="22"/>
          <w:szCs w:val="22"/>
        </w:rPr>
        <w:t>3.3</w:t>
      </w:r>
      <w:r w:rsidRPr="00C73EC1">
        <w:rPr>
          <w:rFonts w:ascii="Calibri" w:hAnsi="Calibri" w:cstheme="minorHAnsi"/>
          <w:bCs/>
          <w:color w:val="000000" w:themeColor="text1"/>
          <w:sz w:val="22"/>
          <w:szCs w:val="22"/>
        </w:rPr>
        <w:tab/>
        <w:t>(B)</w:t>
      </w:r>
    </w:p>
    <w:p w14:paraId="1C6C59AF" w14:textId="77777777" w:rsidR="00E3753D" w:rsidRPr="00C73EC1" w:rsidRDefault="00E3753D" w:rsidP="00E000BD">
      <w:pPr>
        <w:pStyle w:val="SemEspaamento"/>
        <w:spacing w:before="60" w:after="60" w:line="276" w:lineRule="auto"/>
        <w:ind w:left="567" w:right="-1" w:hanging="567"/>
        <w:jc w:val="both"/>
        <w:rPr>
          <w:rFonts w:ascii="Calibri" w:hAnsi="Calibri" w:cstheme="minorHAnsi"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color w:val="000000" w:themeColor="text1"/>
          <w:sz w:val="22"/>
          <w:szCs w:val="22"/>
        </w:rPr>
        <w:t>3.4</w:t>
      </w:r>
      <w:r w:rsidRPr="00C73EC1">
        <w:rPr>
          <w:rFonts w:ascii="Calibri" w:hAnsi="Calibri" w:cstheme="minorHAnsi"/>
          <w:color w:val="000000" w:themeColor="text1"/>
          <w:sz w:val="22"/>
          <w:szCs w:val="22"/>
        </w:rPr>
        <w:tab/>
        <w:t xml:space="preserve">(C) </w:t>
      </w:r>
    </w:p>
    <w:p w14:paraId="03B95C81" w14:textId="77777777" w:rsidR="00E3753D" w:rsidRPr="00C73EC1" w:rsidRDefault="00E3753D" w:rsidP="00E000BD">
      <w:pPr>
        <w:pStyle w:val="PargrafodaLista"/>
        <w:tabs>
          <w:tab w:val="left" w:pos="567"/>
        </w:tabs>
        <w:spacing w:before="60" w:after="60" w:line="276" w:lineRule="auto"/>
        <w:ind w:left="567" w:right="-1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3.5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  <w:t>(A)</w:t>
      </w:r>
    </w:p>
    <w:p w14:paraId="791E70BD" w14:textId="29D6BC33" w:rsidR="00E3753D" w:rsidRPr="00C73EC1" w:rsidRDefault="00E3753D" w:rsidP="003D1C04">
      <w:pPr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lastRenderedPageBreak/>
        <w:t>4.1.</w:t>
      </w:r>
      <w:r w:rsidRPr="00C73EC1">
        <w:rPr>
          <w:rFonts w:ascii="Calibri" w:hAnsi="Calibri" w:cstheme="minorHAnsi"/>
          <w:b/>
          <w:color w:val="000000" w:themeColor="text1"/>
        </w:rPr>
        <w:tab/>
      </w:r>
      <w:r w:rsidRPr="00C73EC1">
        <w:rPr>
          <w:rFonts w:ascii="Calibri" w:hAnsi="Calibri" w:cstheme="minorHAnsi"/>
          <w:color w:val="000000" w:themeColor="text1"/>
        </w:rPr>
        <w:t xml:space="preserve">Os Muçulmanos entraram na Península Ibérica pelo estreito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do</w:t>
      </w:r>
      <w:r w:rsidRPr="00C73EC1">
        <w:rPr>
          <w:rFonts w:ascii="Calibri" w:hAnsi="Calibri" w:cstheme="minorHAnsi"/>
          <w:strike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Suez</w:t>
      </w:r>
      <w:r w:rsidRPr="00C73EC1">
        <w:rPr>
          <w:rFonts w:ascii="Calibri" w:hAnsi="Calibri" w:cstheme="minorHAnsi"/>
          <w:color w:val="000000" w:themeColor="text1"/>
        </w:rPr>
        <w:t>/de Gibraltar, vindo</w:t>
      </w:r>
      <w:r w:rsidRPr="00C73EC1">
        <w:rPr>
          <w:rFonts w:ascii="Calibri" w:hAnsi="Calibri" w:cstheme="minorHAnsi"/>
          <w:bCs/>
          <w:color w:val="000000" w:themeColor="text1"/>
        </w:rPr>
        <w:t xml:space="preserve">s </w:t>
      </w:r>
      <w:r w:rsidRPr="00C73EC1">
        <w:rPr>
          <w:rFonts w:ascii="Calibri" w:hAnsi="Calibri" w:cstheme="minorHAnsi"/>
          <w:color w:val="000000" w:themeColor="text1"/>
        </w:rPr>
        <w:t xml:space="preserve">de </w:t>
      </w:r>
      <w:r w:rsidR="00437E31" w:rsidRPr="00437E31">
        <w:rPr>
          <w:rFonts w:ascii="Calibri" w:hAnsi="Calibri" w:cstheme="minorHAnsi"/>
          <w:color w:val="000000" w:themeColor="text1"/>
        </w:rPr>
        <w:t xml:space="preserve">África </w:t>
      </w:r>
      <w:r w:rsidRPr="00C73EC1">
        <w:rPr>
          <w:rFonts w:ascii="Calibri" w:hAnsi="Calibri" w:cstheme="minorHAnsi"/>
          <w:color w:val="000000" w:themeColor="text1"/>
        </w:rPr>
        <w:t>/</w:t>
      </w:r>
      <w:r w:rsidR="00437E31">
        <w:rPr>
          <w:rFonts w:ascii="Calibri" w:hAnsi="Calibri" w:cstheme="minorHAnsi"/>
          <w:color w:val="000000" w:themeColor="text1"/>
        </w:rPr>
        <w:t xml:space="preserve">da </w:t>
      </w:r>
      <w:r w:rsidRPr="00C73EC1">
        <w:rPr>
          <w:rFonts w:ascii="Calibri" w:hAnsi="Calibri" w:cstheme="minorHAnsi"/>
          <w:b/>
          <w:strike/>
          <w:color w:val="000000" w:themeColor="text1"/>
        </w:rPr>
        <w:t>América</w:t>
      </w:r>
      <w:r w:rsidRPr="00C73EC1">
        <w:rPr>
          <w:rFonts w:ascii="Calibri" w:hAnsi="Calibri" w:cstheme="minorHAnsi"/>
          <w:color w:val="000000" w:themeColor="text1"/>
        </w:rPr>
        <w:t>, conforme a fonte 5/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7</w:t>
      </w:r>
      <w:r w:rsidRPr="00C73EC1">
        <w:rPr>
          <w:rFonts w:ascii="Calibri" w:hAnsi="Calibri" w:cstheme="minorHAnsi"/>
          <w:color w:val="000000" w:themeColor="text1"/>
        </w:rPr>
        <w:t>. Os Cristãos da Península Ibérica refugiaram-se no norte/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sul</w:t>
      </w:r>
      <w:r w:rsidRPr="00C73EC1">
        <w:rPr>
          <w:rFonts w:ascii="Calibri" w:hAnsi="Calibri" w:cstheme="minorHAnsi"/>
          <w:color w:val="000000" w:themeColor="text1"/>
        </w:rPr>
        <w:t xml:space="preserve">, nas Astúrias. Segundo os Cristãos,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Pelágio</w:t>
      </w:r>
      <w:r w:rsidRPr="00C73EC1">
        <w:rPr>
          <w:rFonts w:ascii="Calibri" w:hAnsi="Calibri" w:cstheme="minorHAnsi"/>
          <w:color w:val="000000" w:themeColor="text1"/>
        </w:rPr>
        <w:t>/Tarique, que era um criminoso, enviou</w:t>
      </w:r>
      <w:r w:rsidR="00154375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então</w:t>
      </w:r>
      <w:r w:rsidR="00154375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soldados para prenderem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Tarique</w:t>
      </w:r>
      <w:r w:rsidRPr="00C73EC1">
        <w:rPr>
          <w:rFonts w:ascii="Calibri" w:hAnsi="Calibri" w:cstheme="minorHAnsi"/>
          <w:color w:val="000000" w:themeColor="text1"/>
        </w:rPr>
        <w:t>/Pelágio e o levarem para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Santiago</w:t>
      </w:r>
      <w:r w:rsidRPr="00C73EC1">
        <w:rPr>
          <w:rFonts w:ascii="Calibri" w:hAnsi="Calibri" w:cstheme="minorHAnsi"/>
          <w:color w:val="000000" w:themeColor="text1"/>
        </w:rPr>
        <w:t>/Córdova, conforme a fonte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6</w:t>
      </w:r>
      <w:r w:rsidRPr="00C73EC1">
        <w:rPr>
          <w:rFonts w:ascii="Calibri" w:hAnsi="Calibri" w:cstheme="minorHAnsi"/>
          <w:color w:val="000000" w:themeColor="text1"/>
        </w:rPr>
        <w:t xml:space="preserve">/7. Como se pode observar na fonte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5</w:t>
      </w:r>
      <w:r w:rsidRPr="00C73EC1">
        <w:rPr>
          <w:rFonts w:ascii="Calibri" w:hAnsi="Calibri" w:cstheme="minorHAnsi"/>
          <w:color w:val="000000" w:themeColor="text1"/>
        </w:rPr>
        <w:t>/6, os</w:t>
      </w:r>
      <w:r w:rsidRPr="00C73EC1">
        <w:rPr>
          <w:rFonts w:ascii="Calibri" w:hAnsi="Calibri" w:cstheme="minorHAnsi"/>
          <w:b/>
          <w:bCs/>
          <w:i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Muçulmanos</w:t>
      </w:r>
      <w:r w:rsidRPr="00C73EC1">
        <w:rPr>
          <w:rFonts w:ascii="Calibri" w:hAnsi="Calibri" w:cstheme="minorHAnsi"/>
          <w:color w:val="000000" w:themeColor="text1"/>
        </w:rPr>
        <w:t xml:space="preserve">/Cristãos saíram da montanha para combater os inimigos. Os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soldados</w:t>
      </w:r>
      <w:r w:rsidRPr="00C73EC1">
        <w:rPr>
          <w:rFonts w:ascii="Calibri" w:hAnsi="Calibri" w:cstheme="minorHAnsi"/>
          <w:color w:val="000000" w:themeColor="text1"/>
        </w:rPr>
        <w:t>/cruzados vieram ajudar os Cristãos/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Muçulmanos</w:t>
      </w:r>
      <w:r w:rsidRPr="00C73EC1">
        <w:rPr>
          <w:rFonts w:ascii="Calibri" w:hAnsi="Calibri" w:cstheme="minorHAnsi"/>
          <w:color w:val="000000" w:themeColor="text1"/>
        </w:rPr>
        <w:t>.</w:t>
      </w:r>
    </w:p>
    <w:p w14:paraId="1FD8057D" w14:textId="42FF5649" w:rsidR="00E3753D" w:rsidRPr="00C73EC1" w:rsidRDefault="00E3753D" w:rsidP="003D1C04">
      <w:pPr>
        <w:pStyle w:val="PargrafodaLista"/>
        <w:spacing w:before="60" w:after="60" w:line="264" w:lineRule="auto"/>
        <w:ind w:left="567" w:right="-1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5.1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</w:r>
      <w:r w:rsidRPr="00C73EC1">
        <w:rPr>
          <w:rFonts w:ascii="Calibri" w:hAnsi="Calibri" w:cstheme="minorHAnsi"/>
          <w:b/>
          <w:color w:val="000000" w:themeColor="text1"/>
          <w:lang w:val="pt-PT"/>
        </w:rPr>
        <w:t>a)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</w:t>
      </w:r>
      <w:r w:rsidR="00307BDC" w:rsidRPr="00C73EC1">
        <w:rPr>
          <w:rFonts w:ascii="Calibri" w:hAnsi="Calibri" w:cstheme="minorHAnsi"/>
          <w:color w:val="000000" w:themeColor="text1"/>
          <w:lang w:val="pt-PT"/>
        </w:rPr>
        <w:t>Afonso VI</w:t>
      </w:r>
    </w:p>
    <w:p w14:paraId="3D574595" w14:textId="544054BA" w:rsidR="00E3753D" w:rsidRPr="00C73EC1" w:rsidRDefault="00E3753D" w:rsidP="003D1C04">
      <w:pPr>
        <w:pStyle w:val="PargrafodaLista"/>
        <w:spacing w:before="60" w:after="60" w:line="264" w:lineRule="auto"/>
        <w:ind w:left="567" w:right="-1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b)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</w:t>
      </w:r>
      <w:r w:rsidR="00307BDC" w:rsidRPr="00C73EC1">
        <w:rPr>
          <w:rFonts w:ascii="Calibri" w:hAnsi="Calibri" w:cstheme="minorHAnsi"/>
          <w:color w:val="000000" w:themeColor="text1"/>
          <w:lang w:val="pt-PT"/>
        </w:rPr>
        <w:t>D. Henrique</w:t>
      </w:r>
    </w:p>
    <w:p w14:paraId="58152F4F" w14:textId="77777777" w:rsidR="00E3753D" w:rsidRPr="00C73EC1" w:rsidRDefault="00E3753D" w:rsidP="003D1C04">
      <w:pPr>
        <w:pStyle w:val="PargrafodaLista"/>
        <w:spacing w:before="60" w:after="60" w:line="264" w:lineRule="auto"/>
        <w:ind w:left="567" w:right="-1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c)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Condado Portucalense</w:t>
      </w:r>
    </w:p>
    <w:p w14:paraId="3FC4BCCC" w14:textId="423A9D04" w:rsidR="00E3753D" w:rsidRPr="00C73EC1" w:rsidRDefault="00E3753D" w:rsidP="003D1C04">
      <w:pPr>
        <w:pStyle w:val="PargrafodaLista"/>
        <w:spacing w:before="60" w:after="60" w:line="264" w:lineRule="auto"/>
        <w:ind w:left="798" w:right="-1" w:hanging="231"/>
        <w:contextualSpacing w:val="0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d)</w:t>
      </w:r>
      <w:r w:rsidRPr="00C73EC1">
        <w:rPr>
          <w:rFonts w:ascii="Calibri" w:hAnsi="Calibri" w:cstheme="minorHAnsi"/>
          <w:color w:val="000000" w:themeColor="text1"/>
          <w:lang w:val="pt-PT"/>
        </w:rPr>
        <w:t xml:space="preserve"> 1. Ir à corte de Afonso VI e aos seus chamamentos.</w:t>
      </w:r>
      <w:r w:rsidR="00307BDC" w:rsidRPr="00C73EC1">
        <w:rPr>
          <w:rFonts w:ascii="Calibri" w:hAnsi="Calibri" w:cstheme="minorHAnsi"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color w:val="000000" w:themeColor="text1"/>
          <w:lang w:val="pt-PT"/>
        </w:rPr>
        <w:t>2. Conquistar terras aos Mouros</w:t>
      </w:r>
    </w:p>
    <w:p w14:paraId="798BA271" w14:textId="587290B1" w:rsidR="00E3753D" w:rsidRPr="00C73EC1" w:rsidRDefault="00E3753D" w:rsidP="003D1C04">
      <w:pPr>
        <w:spacing w:before="60" w:after="60" w:line="264" w:lineRule="auto"/>
        <w:ind w:left="567" w:right="425" w:hanging="567"/>
        <w:jc w:val="both"/>
        <w:rPr>
          <w:rFonts w:ascii="Calibri" w:hAnsi="Calibri" w:cstheme="minorHAnsi"/>
          <w:b/>
          <w:bCs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6.</w:t>
      </w:r>
      <w:r w:rsidRPr="00C73EC1">
        <w:rPr>
          <w:rFonts w:ascii="Calibri" w:hAnsi="Calibri" w:cstheme="minorHAnsi"/>
          <w:b/>
          <w:bCs/>
          <w:color w:val="000000" w:themeColor="text1"/>
        </w:rPr>
        <w:tab/>
      </w:r>
      <w:r w:rsidRPr="00C73EC1">
        <w:rPr>
          <w:rFonts w:ascii="Calibri" w:hAnsi="Calibri" w:cstheme="minorHAnsi"/>
          <w:bCs/>
          <w:color w:val="000000" w:themeColor="text1"/>
        </w:rPr>
        <w:t>(</w:t>
      </w:r>
      <w:r w:rsidR="00154375" w:rsidRPr="00C73EC1">
        <w:rPr>
          <w:rFonts w:ascii="Calibri" w:hAnsi="Calibri" w:cstheme="minorHAnsi"/>
          <w:bCs/>
          <w:color w:val="000000" w:themeColor="text1"/>
        </w:rPr>
        <w:t>1) – (</w:t>
      </w:r>
      <w:r w:rsidRPr="00C73EC1">
        <w:rPr>
          <w:rFonts w:ascii="Calibri" w:hAnsi="Calibri" w:cstheme="minorHAnsi"/>
          <w:bCs/>
          <w:color w:val="000000" w:themeColor="text1"/>
        </w:rPr>
        <w:t>C)</w:t>
      </w:r>
      <w:r w:rsidR="00154375" w:rsidRPr="00C73EC1">
        <w:rPr>
          <w:rFonts w:ascii="Calibri" w:hAnsi="Calibri" w:cstheme="minorHAnsi"/>
          <w:bCs/>
          <w:color w:val="000000" w:themeColor="text1"/>
        </w:rPr>
        <w:t>; (2)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(E)</w:t>
      </w:r>
      <w:r w:rsidR="00154375" w:rsidRPr="00C73EC1">
        <w:rPr>
          <w:rFonts w:ascii="Calibri" w:hAnsi="Calibri" w:cstheme="minorHAnsi"/>
          <w:bCs/>
          <w:color w:val="000000" w:themeColor="text1"/>
        </w:rPr>
        <w:t>; (3)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(B)</w:t>
      </w:r>
      <w:r w:rsidR="00154375" w:rsidRPr="00C73EC1">
        <w:rPr>
          <w:rFonts w:ascii="Calibri" w:hAnsi="Calibri" w:cstheme="minorHAnsi"/>
          <w:bCs/>
          <w:color w:val="000000" w:themeColor="text1"/>
        </w:rPr>
        <w:t>; (4)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(D)</w:t>
      </w:r>
      <w:r w:rsidR="00154375" w:rsidRPr="00C73EC1">
        <w:rPr>
          <w:rFonts w:ascii="Calibri" w:hAnsi="Calibri" w:cstheme="minorHAnsi"/>
          <w:bCs/>
          <w:color w:val="000000" w:themeColor="text1"/>
        </w:rPr>
        <w:t xml:space="preserve">; (5) </w:t>
      </w:r>
      <w:r w:rsidRPr="00C73EC1">
        <w:rPr>
          <w:rFonts w:ascii="Calibri" w:hAnsi="Calibri" w:cstheme="minorHAnsi"/>
          <w:bCs/>
          <w:color w:val="000000" w:themeColor="text1"/>
        </w:rPr>
        <w:t>– (F)</w:t>
      </w:r>
      <w:r w:rsidR="00154375" w:rsidRPr="00C73EC1">
        <w:rPr>
          <w:rFonts w:ascii="Calibri" w:hAnsi="Calibri" w:cstheme="minorHAnsi"/>
          <w:bCs/>
          <w:color w:val="000000" w:themeColor="text1"/>
        </w:rPr>
        <w:t>; (6)</w:t>
      </w:r>
      <w:r w:rsidRPr="00C73EC1">
        <w:rPr>
          <w:rFonts w:ascii="Calibri" w:hAnsi="Calibri" w:cstheme="minorHAnsi"/>
          <w:bCs/>
          <w:color w:val="000000" w:themeColor="text1"/>
        </w:rPr>
        <w:t xml:space="preserve"> – (A)</w:t>
      </w:r>
      <w:r w:rsidRPr="00C73EC1">
        <w:rPr>
          <w:rFonts w:ascii="Calibri" w:hAnsi="Calibri" w:cstheme="minorHAnsi"/>
          <w:b/>
          <w:bCs/>
          <w:color w:val="000000" w:themeColor="text1"/>
        </w:rPr>
        <w:t xml:space="preserve"> </w:t>
      </w:r>
    </w:p>
    <w:p w14:paraId="7CE3BC10" w14:textId="3C795EED" w:rsidR="00E3753D" w:rsidRPr="00C73EC1" w:rsidRDefault="00F86DC2" w:rsidP="003D1C04">
      <w:pPr>
        <w:pStyle w:val="PargrafodaLista"/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7.1</w:t>
      </w:r>
      <w:r w:rsidR="00E3753D" w:rsidRPr="00C73EC1">
        <w:rPr>
          <w:rFonts w:ascii="Calibri" w:hAnsi="Calibri" w:cstheme="minorHAnsi"/>
          <w:b/>
          <w:color w:val="000000" w:themeColor="text1"/>
          <w:lang w:val="pt-PT"/>
        </w:rPr>
        <w:tab/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O condado Portucalense foi doado por Afonso VI, a 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a)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="00E3753D"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D. Henrique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, 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>cavaleiro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bolonhês que veio auxiliar o rei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, de Leão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. O conde D. Henrique tinha como obrigação aconselhar 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>e auxiliar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o seu suserano, bem como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b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="00E3753D"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conquistar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terras aos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c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="00E3753D"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Mouros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para acrescentar ao seu condado, conforme nos refere a fonte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d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="00437E31">
        <w:rPr>
          <w:rFonts w:ascii="Calibri" w:hAnsi="Calibri" w:cstheme="minorHAnsi"/>
          <w:b/>
          <w:bCs/>
          <w:i/>
          <w:color w:val="000000" w:themeColor="text1"/>
          <w:lang w:val="pt-PT"/>
        </w:rPr>
        <w:t>10</w:t>
      </w:r>
      <w:r w:rsidR="00E3753D"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A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>. Assim, o conde D. Henrique, em 1096, detinha um território que lhe tinha sido dado pelo rei D. Afonso VI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,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de Leão, que incluía as terras desde o rio Minho até ao sul de Coimbra – o seu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condado.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</w:t>
      </w:r>
    </w:p>
    <w:p w14:paraId="47B2AB1F" w14:textId="5969F69B" w:rsidR="00E3753D" w:rsidRPr="00C73EC1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Do casamento de D. Henrique com D. Teresa nasceu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e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D. Afonso Henriques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(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F</w:t>
      </w:r>
      <w:r w:rsidR="00437E31">
        <w:rPr>
          <w:rFonts w:ascii="Calibri" w:hAnsi="Calibri" w:cstheme="minorHAnsi"/>
          <w:bCs/>
          <w:color w:val="000000" w:themeColor="text1"/>
          <w:lang w:val="pt-PT"/>
        </w:rPr>
        <w:t>9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) que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,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depois de ficar ao comando do condado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,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tinha dois grandes objetivos: conseguir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a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f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independência política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do condado Portucalense, lutando contra o rei de Leão e Castela, ou seja, deixar de ser chefe político de um condado para passar a ser chefe político de um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g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reino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, e alargar o território para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Sul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, conquistando terras aos Mouros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(F</w:t>
      </w:r>
      <w:r w:rsidR="00437E31">
        <w:rPr>
          <w:rFonts w:ascii="Calibri" w:hAnsi="Calibri" w:cstheme="minorHAnsi"/>
          <w:bCs/>
          <w:color w:val="000000" w:themeColor="text1"/>
          <w:lang w:val="pt-PT"/>
        </w:rPr>
        <w:t>10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B) </w:t>
      </w:r>
    </w:p>
    <w:p w14:paraId="0F07BF7F" w14:textId="3174B6BD" w:rsidR="00154375" w:rsidRPr="00C73EC1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Seguindo estes dois objetivos, D. Afonso Henriques conseguiu que o seu primo Afonso VII o reconhecesse como rei de Portugal na Conferência de Zamora, em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h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1143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, em que Afonso VII reconhece D. Afonso Henriques como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i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rei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e Portugal como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reino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, conforme a fonte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j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11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.</w:t>
      </w:r>
    </w:p>
    <w:p w14:paraId="2C5BA119" w14:textId="2D72A65E" w:rsidR="00E3753D" w:rsidRPr="00C73EC1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Mas, para que o reino de Portugal fosse reconhecido era necessário que </w:t>
      </w:r>
      <w:r w:rsidR="00150154" w:rsidRPr="00C73EC1">
        <w:rPr>
          <w:rFonts w:ascii="Calibri" w:hAnsi="Calibri" w:cstheme="minorHAnsi"/>
          <w:bCs/>
          <w:color w:val="000000" w:themeColor="text1"/>
          <w:lang w:val="pt-PT"/>
        </w:rPr>
        <w:t>a Igreja Católica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, na pessoa do papa, reconhecesse tal independência. Esta situação ocorreu em </w:t>
      </w:r>
      <w:r w:rsidR="00450173" w:rsidRPr="00C73EC1">
        <w:rPr>
          <w:rFonts w:ascii="Calibri" w:hAnsi="Calibri" w:cstheme="minorHAnsi"/>
          <w:b/>
          <w:color w:val="000000" w:themeColor="text1"/>
          <w:lang w:val="pt-PT"/>
        </w:rPr>
        <w:t>k</w:t>
      </w:r>
      <w:r w:rsidR="00307BDC" w:rsidRPr="00C73EC1">
        <w:rPr>
          <w:rFonts w:ascii="Calibri" w:hAnsi="Calibri" w:cstheme="minorHAnsi"/>
          <w:b/>
          <w:color w:val="000000" w:themeColor="text1"/>
          <w:lang w:val="pt-PT"/>
        </w:rPr>
        <w:t>)</w:t>
      </w:r>
      <w:r w:rsidR="00307BDC" w:rsidRPr="00C73EC1">
        <w:rPr>
          <w:rFonts w:ascii="Calibri" w:hAnsi="Calibri" w:cstheme="minorHAnsi"/>
          <w:bCs/>
          <w:color w:val="000000" w:themeColor="text1"/>
          <w:lang w:val="pt-PT"/>
        </w:rPr>
        <w:t> </w:t>
      </w:r>
      <w:r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1179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com a </w:t>
      </w:r>
      <w:r w:rsidR="00154375" w:rsidRPr="00C73EC1">
        <w:rPr>
          <w:rFonts w:ascii="Calibri" w:hAnsi="Calibri" w:cstheme="minorHAnsi"/>
          <w:bCs/>
          <w:color w:val="000000" w:themeColor="text1"/>
          <w:lang w:val="pt-PT"/>
        </w:rPr>
        <w:t>B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ula </w:t>
      </w:r>
      <w:r w:rsidRPr="00C73EC1">
        <w:rPr>
          <w:rFonts w:ascii="Calibri" w:hAnsi="Calibri" w:cstheme="minorHAnsi"/>
          <w:bCs/>
          <w:i/>
          <w:color w:val="000000" w:themeColor="text1"/>
          <w:lang w:val="pt-PT"/>
        </w:rPr>
        <w:t>Manifestis Probatum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do papa Alexandre III </w:t>
      </w:r>
      <w:r w:rsidR="00450173" w:rsidRPr="00C73EC1">
        <w:rPr>
          <w:rFonts w:ascii="Calibri" w:hAnsi="Calibri" w:cstheme="minorHAnsi"/>
          <w:b/>
          <w:bCs/>
          <w:color w:val="000000" w:themeColor="text1"/>
          <w:lang w:val="pt-PT"/>
        </w:rPr>
        <w:t>l</w:t>
      </w:r>
      <w:r w:rsidR="00150154" w:rsidRPr="00C73EC1">
        <w:rPr>
          <w:rFonts w:ascii="Calibri" w:hAnsi="Calibri" w:cstheme="minorHAnsi"/>
          <w:b/>
          <w:bCs/>
          <w:color w:val="000000" w:themeColor="text1"/>
          <w:lang w:val="pt-PT"/>
        </w:rPr>
        <w:t xml:space="preserve">) </w:t>
      </w:r>
      <w:r w:rsidR="00150154" w:rsidRPr="00C73EC1">
        <w:rPr>
          <w:rFonts w:ascii="Calibri" w:hAnsi="Calibri" w:cstheme="minorHAnsi"/>
          <w:b/>
          <w:bCs/>
          <w:i/>
          <w:color w:val="000000" w:themeColor="text1"/>
          <w:lang w:val="pt-PT"/>
        </w:rPr>
        <w:t>fonte 12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.</w:t>
      </w:r>
    </w:p>
    <w:p w14:paraId="587F3343" w14:textId="77777777" w:rsidR="00F86DC2" w:rsidRPr="00DC6724" w:rsidRDefault="00F86DC2" w:rsidP="00307BDC">
      <w:pPr>
        <w:tabs>
          <w:tab w:val="left" w:pos="567"/>
        </w:tabs>
        <w:autoSpaceDE w:val="0"/>
        <w:autoSpaceDN w:val="0"/>
        <w:adjustRightInd w:val="0"/>
        <w:spacing w:before="60" w:after="60" w:line="264" w:lineRule="auto"/>
        <w:ind w:left="567" w:hanging="567"/>
        <w:jc w:val="both"/>
        <w:rPr>
          <w:rFonts w:cs="Calibri"/>
          <w:color w:val="000000" w:themeColor="text1"/>
        </w:rPr>
      </w:pPr>
    </w:p>
    <w:p w14:paraId="22DE6F01" w14:textId="5F0819ED" w:rsidR="00F86DC2" w:rsidRPr="00C73EC1" w:rsidRDefault="00F86DC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5A</w:t>
      </w:r>
    </w:p>
    <w:p w14:paraId="7D1E7EAE" w14:textId="64594754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bookmarkStart w:id="5" w:name="_Hlk52384267"/>
      <w:r w:rsidRPr="00C73EC1">
        <w:rPr>
          <w:rFonts w:ascii="Calibri" w:hAnsi="Calibri" w:cstheme="minorHAnsi"/>
          <w:b/>
          <w:color w:val="000000" w:themeColor="text1"/>
        </w:rPr>
        <w:t>1.1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O camponês está a abater árvores</w:t>
      </w:r>
      <w:r w:rsidR="00450173" w:rsidRPr="00C73EC1">
        <w:rPr>
          <w:rFonts w:ascii="Calibri" w:hAnsi="Calibri" w:cstheme="minorHAnsi"/>
          <w:color w:val="000000" w:themeColor="text1"/>
        </w:rPr>
        <w:t xml:space="preserve"> para</w:t>
      </w:r>
      <w:r w:rsidR="006C4609"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aproveitar novas terras para a agricultura.</w:t>
      </w:r>
    </w:p>
    <w:p w14:paraId="15EEDF56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A população europeia foi progressivamente aumentando, desde o século X até ao século XIII.</w:t>
      </w:r>
    </w:p>
    <w:p w14:paraId="07FA9F1E" w14:textId="1EC150F4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O aumento progressivo da população (</w:t>
      </w:r>
      <w:r w:rsidR="006C4609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2) está relacionado com o arroteamento de novas terras para a agricultura (</w:t>
      </w:r>
      <w:r w:rsidR="006C4609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1) pois, por um lado houve a necessidade de alimentar mais pessoas (logo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era necessária maior produção agrícola); por outro lado, com o aumento da produção agrícola, a população passou a ter uma melhor alimentação, as fomes e as doenças diminuíram,</w:t>
      </w:r>
      <w:r w:rsidR="006C4609"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e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consequentemente, também a mortalidade. Verificou-se, ainda, um aumento da natalidade, observando-se um crescimento demográfico.</w:t>
      </w:r>
    </w:p>
    <w:p w14:paraId="34B6F035" w14:textId="1674D06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i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d)</w:t>
      </w:r>
      <w:r w:rsidRPr="00C73EC1">
        <w:rPr>
          <w:rFonts w:ascii="Calibri" w:hAnsi="Calibri" w:cstheme="minorHAnsi"/>
          <w:color w:val="000000" w:themeColor="text1"/>
        </w:rPr>
        <w:t xml:space="preserve"> </w:t>
      </w:r>
      <w:bookmarkEnd w:id="5"/>
      <w:r w:rsidR="00325A9F" w:rsidRPr="00325A9F">
        <w:rPr>
          <w:rFonts w:cstheme="minorHAnsi"/>
          <w:color w:val="000000"/>
        </w:rPr>
        <w:t>A utilização do ferro nos instrumentos agrícolas (F1) e o afolhamento trienal.</w:t>
      </w:r>
    </w:p>
    <w:p w14:paraId="6929DE78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2.1.1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06488ACC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2.1.2</w:t>
      </w:r>
      <w:r w:rsidRPr="00C73EC1">
        <w:rPr>
          <w:rFonts w:ascii="Calibri" w:hAnsi="Calibri" w:cstheme="minorHAnsi"/>
          <w:color w:val="000000" w:themeColor="text1"/>
        </w:rPr>
        <w:tab/>
        <w:t>(C)</w:t>
      </w:r>
    </w:p>
    <w:p w14:paraId="2801687C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2.1.3</w:t>
      </w:r>
      <w:r w:rsidRPr="00C73EC1">
        <w:rPr>
          <w:rFonts w:ascii="Calibri" w:hAnsi="Calibri" w:cstheme="minorHAnsi"/>
          <w:color w:val="000000" w:themeColor="text1"/>
        </w:rPr>
        <w:tab/>
        <w:t>(C)</w:t>
      </w:r>
    </w:p>
    <w:p w14:paraId="5912359C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lastRenderedPageBreak/>
        <w:t>3.1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Clero e nobreza.</w:t>
      </w:r>
    </w:p>
    <w:p w14:paraId="2A9F9656" w14:textId="2A2D60D4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Resposta aberta, mas os estudantes deverão dar alguns exemplos de cidades de concentração de senhorios da nobreza e do clero.</w:t>
      </w:r>
    </w:p>
    <w:p w14:paraId="475733F7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Na fronteira com Castela.</w:t>
      </w:r>
    </w:p>
    <w:p w14:paraId="77715295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d)</w:t>
      </w:r>
      <w:r w:rsidRPr="00C73EC1">
        <w:rPr>
          <w:rFonts w:ascii="Calibri" w:hAnsi="Calibri" w:cstheme="minorHAnsi"/>
          <w:color w:val="000000" w:themeColor="text1"/>
        </w:rPr>
        <w:t xml:space="preserve"> Para assegurar a defesa do território do novo reino em afirmação.</w:t>
      </w:r>
    </w:p>
    <w:p w14:paraId="517A25C0" w14:textId="6940460B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>a)</w:t>
      </w:r>
      <w:r w:rsidRPr="00C73EC1">
        <w:rPr>
          <w:rFonts w:ascii="Calibri" w:hAnsi="Calibri" w:cstheme="minorHAnsi"/>
          <w:color w:val="000000" w:themeColor="text1"/>
        </w:rPr>
        <w:t xml:space="preserve"> Até meados do século XIII – Cúria Régia (</w:t>
      </w:r>
      <w:r w:rsidR="00307BDC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7</w:t>
      </w:r>
      <w:r w:rsidR="00307BDC" w:rsidRPr="00C73EC1">
        <w:rPr>
          <w:rFonts w:ascii="Calibri" w:hAnsi="Calibri" w:cstheme="minorHAnsi"/>
          <w:color w:val="000000" w:themeColor="text1"/>
        </w:rPr>
        <w:t>A</w:t>
      </w:r>
      <w:r w:rsidRPr="00C73EC1">
        <w:rPr>
          <w:rFonts w:ascii="Calibri" w:hAnsi="Calibri" w:cstheme="minorHAnsi"/>
          <w:color w:val="000000" w:themeColor="text1"/>
        </w:rPr>
        <w:t>). Depois de meados do século XIII – Cortes (</w:t>
      </w:r>
      <w:r w:rsidR="00307BDC" w:rsidRPr="00C73EC1">
        <w:rPr>
          <w:rFonts w:ascii="Calibri" w:hAnsi="Calibri" w:cstheme="minorHAnsi"/>
          <w:color w:val="000000" w:themeColor="text1"/>
        </w:rPr>
        <w:t>F7B</w:t>
      </w:r>
      <w:r w:rsidRPr="00C73EC1">
        <w:rPr>
          <w:rFonts w:ascii="Calibri" w:hAnsi="Calibri" w:cstheme="minorHAnsi"/>
          <w:color w:val="000000" w:themeColor="text1"/>
        </w:rPr>
        <w:t>).</w:t>
      </w:r>
    </w:p>
    <w:p w14:paraId="560707E5" w14:textId="43E11FE1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Depois de meados do século XIII</w:t>
      </w:r>
      <w:r w:rsidR="00325A9F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porque a partir desta altura o rei </w:t>
      </w:r>
      <w:r w:rsidR="00437E31" w:rsidRPr="00437E31">
        <w:rPr>
          <w:rFonts w:ascii="Calibri" w:hAnsi="Calibri" w:cstheme="minorHAnsi"/>
          <w:color w:val="000000" w:themeColor="text1"/>
        </w:rPr>
        <w:t xml:space="preserve">criou </w:t>
      </w:r>
      <w:r w:rsidRPr="00C73EC1">
        <w:rPr>
          <w:rFonts w:ascii="Calibri" w:hAnsi="Calibri" w:cstheme="minorHAnsi"/>
          <w:color w:val="000000" w:themeColor="text1"/>
        </w:rPr>
        <w:t>o Conselho Régio. Forma também um órgão consultivo – as Cortes –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que só reunia por sua decisão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 em que participavam,</w:t>
      </w:r>
      <w:r w:rsidR="006C4609" w:rsidRPr="00C73EC1">
        <w:rPr>
          <w:rFonts w:ascii="Calibri" w:hAnsi="Calibri" w:cstheme="minorHAnsi"/>
          <w:color w:val="000000" w:themeColor="text1"/>
        </w:rPr>
        <w:br/>
      </w:r>
      <w:r w:rsidRPr="00C73EC1">
        <w:rPr>
          <w:rFonts w:ascii="Calibri" w:hAnsi="Calibri" w:cstheme="minorHAnsi"/>
          <w:color w:val="000000" w:themeColor="text1"/>
        </w:rPr>
        <w:t>a partir de 1254, os membros do clero e da nobreza e representantes do povo (</w:t>
      </w:r>
      <w:r w:rsidR="00307BDC" w:rsidRPr="00C73EC1">
        <w:rPr>
          <w:rFonts w:ascii="Calibri" w:hAnsi="Calibri" w:cstheme="minorHAnsi"/>
          <w:color w:val="000000" w:themeColor="text1"/>
        </w:rPr>
        <w:t>F7B</w:t>
      </w:r>
      <w:r w:rsidRPr="00C73EC1">
        <w:rPr>
          <w:rFonts w:ascii="Calibri" w:hAnsi="Calibri" w:cstheme="minorHAnsi"/>
          <w:color w:val="000000" w:themeColor="text1"/>
        </w:rPr>
        <w:t>).</w:t>
      </w:r>
    </w:p>
    <w:p w14:paraId="66C6D187" w14:textId="66D13358" w:rsidR="00E3753D" w:rsidRPr="00546FB7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B050"/>
        </w:rPr>
      </w:pPr>
      <w:r w:rsidRPr="00C73EC1">
        <w:rPr>
          <w:rFonts w:ascii="Calibri" w:hAnsi="Calibri" w:cstheme="minorHAnsi"/>
          <w:b/>
          <w:color w:val="000000" w:themeColor="text1"/>
        </w:rPr>
        <w:t>c)</w:t>
      </w:r>
      <w:r w:rsidRPr="00C73EC1">
        <w:rPr>
          <w:rFonts w:ascii="Calibri" w:hAnsi="Calibri" w:cstheme="minorHAnsi"/>
          <w:color w:val="000000" w:themeColor="text1"/>
        </w:rPr>
        <w:t xml:space="preserve"> Depois de meados do século XIII, em 1254, </w:t>
      </w:r>
      <w:r w:rsidR="006C4609" w:rsidRPr="00C73EC1">
        <w:rPr>
          <w:rFonts w:ascii="Calibri" w:hAnsi="Calibri" w:cstheme="minorHAnsi"/>
          <w:color w:val="000000" w:themeColor="text1"/>
        </w:rPr>
        <w:t>quando,</w:t>
      </w:r>
      <w:r w:rsidRPr="00C73EC1">
        <w:rPr>
          <w:rFonts w:ascii="Calibri" w:hAnsi="Calibri" w:cstheme="minorHAnsi"/>
          <w:color w:val="000000" w:themeColor="text1"/>
        </w:rPr>
        <w:t xml:space="preserve"> além dos senhores do clero e da nobreza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participavam </w:t>
      </w:r>
      <w:r w:rsidR="006C4609" w:rsidRPr="00C73EC1">
        <w:rPr>
          <w:rFonts w:ascii="Calibri" w:hAnsi="Calibri" w:cstheme="minorHAnsi"/>
          <w:color w:val="000000" w:themeColor="text1"/>
        </w:rPr>
        <w:t xml:space="preserve">também </w:t>
      </w:r>
      <w:r w:rsidRPr="00C73EC1">
        <w:rPr>
          <w:rFonts w:ascii="Calibri" w:hAnsi="Calibri" w:cstheme="minorHAnsi"/>
          <w:color w:val="000000" w:themeColor="text1"/>
        </w:rPr>
        <w:t>representantes do povo (</w:t>
      </w:r>
      <w:r w:rsidR="00307BDC" w:rsidRPr="00C73EC1">
        <w:rPr>
          <w:rFonts w:ascii="Calibri" w:hAnsi="Calibri" w:cstheme="minorHAnsi"/>
          <w:color w:val="000000" w:themeColor="text1"/>
        </w:rPr>
        <w:t>F7B</w:t>
      </w:r>
      <w:r w:rsidRPr="00C73EC1">
        <w:rPr>
          <w:rFonts w:ascii="Calibri" w:hAnsi="Calibri" w:cstheme="minorHAnsi"/>
          <w:color w:val="000000" w:themeColor="text1"/>
        </w:rPr>
        <w:t>).</w:t>
      </w:r>
    </w:p>
    <w:p w14:paraId="7461131D" w14:textId="6CA68B68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5.1</w:t>
      </w:r>
      <w:r w:rsidRPr="00C73EC1">
        <w:rPr>
          <w:rFonts w:ascii="Calibri" w:hAnsi="Calibri" w:cstheme="minorHAnsi"/>
          <w:color w:val="000000" w:themeColor="text1"/>
        </w:rPr>
        <w:tab/>
        <w:t xml:space="preserve">Resposta aberta. </w:t>
      </w:r>
      <w:r w:rsidR="00325A9F" w:rsidRPr="00325A9F">
        <w:rPr>
          <w:rFonts w:cstheme="minorHAnsi"/>
          <w:color w:val="000000"/>
        </w:rPr>
        <w:t>Contudo, o</w:t>
      </w:r>
      <w:r w:rsidRPr="00C73EC1">
        <w:rPr>
          <w:rFonts w:cstheme="minorHAnsi"/>
          <w:color w:val="000000" w:themeColor="text1"/>
        </w:rPr>
        <w:t xml:space="preserve"> estudante</w:t>
      </w:r>
      <w:r w:rsidRPr="00C73EC1">
        <w:rPr>
          <w:rFonts w:ascii="Calibri" w:hAnsi="Calibri" w:cstheme="minorHAnsi"/>
          <w:color w:val="000000" w:themeColor="text1"/>
        </w:rPr>
        <w:t xml:space="preserve"> deve referir dois dos seguintes progressos verificados na agricultura: o uso cada vez mais frequente do ferro no fabrico de instrumentos agrícolas (</w:t>
      </w:r>
      <w:r w:rsidR="009D14CA" w:rsidRPr="00C73EC1">
        <w:rPr>
          <w:rFonts w:ascii="Calibri" w:hAnsi="Calibri" w:cstheme="minorHAnsi"/>
          <w:color w:val="000000" w:themeColor="text1"/>
        </w:rPr>
        <w:t>F8</w:t>
      </w:r>
      <w:r w:rsidRPr="00C73EC1">
        <w:rPr>
          <w:rFonts w:ascii="Calibri" w:hAnsi="Calibri" w:cstheme="minorHAnsi"/>
          <w:color w:val="000000" w:themeColor="text1"/>
        </w:rPr>
        <w:t>); a utilização progressiva do afolhamento trienal para o cultivo do solo – em cada ano, alternadamente, a terra era dividida em três parcelas em que uma era cultivada com cereal de inverno, outra com cereal de primavera e a terceira ficava em pousio (</w:t>
      </w:r>
      <w:r w:rsidR="009D14CA" w:rsidRPr="00C73EC1">
        <w:rPr>
          <w:rFonts w:ascii="Calibri" w:hAnsi="Calibri" w:cstheme="minorHAnsi"/>
          <w:color w:val="000000" w:themeColor="text1"/>
        </w:rPr>
        <w:t>F9</w:t>
      </w:r>
      <w:r w:rsidRPr="00C73EC1">
        <w:rPr>
          <w:rFonts w:ascii="Calibri" w:hAnsi="Calibri" w:cstheme="minorHAnsi"/>
          <w:color w:val="000000" w:themeColor="text1"/>
        </w:rPr>
        <w:t>); divulgação da nora e dos moinhos de água e de vento, que possibilitaram o aumento de terras de regadio.</w:t>
      </w:r>
    </w:p>
    <w:p w14:paraId="4B272F07" w14:textId="1BBF4E45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O estudante deverá também apontar dois dos seguintes progressos nos transportes: o uso generalizado da coelheira e da atrelagem em fila nos transportes terrestres, tornando as deslocações mais rápidas e sendo possível transportar cargas mais pesadas e em maior quantidade (</w:t>
      </w:r>
      <w:r w:rsidR="009D14CA" w:rsidRPr="00C73EC1">
        <w:rPr>
          <w:rFonts w:ascii="Calibri" w:hAnsi="Calibri" w:cstheme="minorHAnsi"/>
          <w:color w:val="000000" w:themeColor="text1"/>
        </w:rPr>
        <w:t>F10</w:t>
      </w:r>
      <w:r w:rsidRPr="00C73EC1">
        <w:rPr>
          <w:rFonts w:ascii="Calibri" w:hAnsi="Calibri" w:cstheme="minorHAnsi"/>
          <w:color w:val="000000" w:themeColor="text1"/>
        </w:rPr>
        <w:t>); o uso de ferraduras, que impediam o desgaste dos cascos dos animais; os progressos nas técnicas de construção naval e a utilização do leme fixo à popa; o uso de novos instrumentos, como a bússola e as cartas de marear que permitiam uma melhor orientação em mar alto.</w:t>
      </w:r>
    </w:p>
    <w:p w14:paraId="3944042C" w14:textId="0072D691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Devido ao aumento da produção agrícola, verificou-se acumulação de excedentes, que puderam ser vendidos ou trocados por outros produtos</w:t>
      </w:r>
      <w:r w:rsidR="006C4609" w:rsidRPr="00C73EC1">
        <w:rPr>
          <w:rFonts w:ascii="Calibri" w:hAnsi="Calibri" w:cstheme="minorHAnsi"/>
          <w:color w:val="000000" w:themeColor="text1"/>
        </w:rPr>
        <w:t>.</w:t>
      </w:r>
      <w:r w:rsidRPr="00C73EC1">
        <w:rPr>
          <w:rFonts w:ascii="Calibri" w:hAnsi="Calibri" w:cstheme="minorHAnsi"/>
          <w:color w:val="000000" w:themeColor="text1"/>
        </w:rPr>
        <w:t xml:space="preserve"> </w:t>
      </w:r>
      <w:r w:rsidR="006C4609" w:rsidRPr="00C73EC1">
        <w:rPr>
          <w:rFonts w:ascii="Calibri" w:hAnsi="Calibri" w:cstheme="minorHAnsi"/>
          <w:color w:val="000000" w:themeColor="text1"/>
        </w:rPr>
        <w:t>O</w:t>
      </w:r>
      <w:r w:rsidRPr="00C73EC1">
        <w:rPr>
          <w:rFonts w:ascii="Calibri" w:hAnsi="Calibri" w:cstheme="minorHAnsi"/>
          <w:color w:val="000000" w:themeColor="text1"/>
        </w:rPr>
        <w:t xml:space="preserve">u seja, deixou de haver uma economia de subsistência e passou a existir uma economia de mercado. Em consequência, ocorreu um aumento das trocas comerciais, voltando a generalizar-se o uso da moeda. </w:t>
      </w:r>
    </w:p>
    <w:p w14:paraId="0160E3A8" w14:textId="509E328D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As trocas comerciais eram feitas essencialmente em mercados e em feiras, sendo estas últimas criadas pelo rei ou senhores através de uma carta de feira, documento em que se definia a data, a duração, os direitos e os deveres de quem fosse à feira comprar ou vender. Este desenvolvimento económico levou ao crescimento das cidades (</w:t>
      </w:r>
      <w:r w:rsidR="009D14CA" w:rsidRPr="00C73EC1">
        <w:rPr>
          <w:rFonts w:ascii="Calibri" w:hAnsi="Calibri" w:cstheme="minorHAnsi"/>
          <w:color w:val="000000" w:themeColor="text1"/>
        </w:rPr>
        <w:t>F12</w:t>
      </w:r>
      <w:r w:rsidRPr="00C73EC1">
        <w:rPr>
          <w:rFonts w:ascii="Calibri" w:hAnsi="Calibri" w:cstheme="minorHAnsi"/>
          <w:color w:val="000000" w:themeColor="text1"/>
        </w:rPr>
        <w:t>), com um aumento da população urbana que, em parte, se instalou fora das antigas muralhas, originando um «burgo novo». Os habitantes do burgo novo designavam-se por «burgueses» e deram origem a um novo grupo social, a burguesia, composta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essencialmente, por artesãos e comerciantes. </w:t>
      </w:r>
    </w:p>
    <w:p w14:paraId="7D0A4512" w14:textId="11B06312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Em termos internacionais, existiam três principais rotas de comércio: a rota do Mediterrâneo, que ligava o Oriente e o Ocidente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a rota do Atlântico, que dava continuidade à rota do Mediterrâneo, permitindo a distribuição dos produtos pelo norte da Europa</w:t>
      </w:r>
      <w:r w:rsidR="006C4609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 as rotas terrestres, que ligavam várias regiões/cidades entre si, como a região de Champagne, da Flandres, etc., conforme se pode observar na fonte 1</w:t>
      </w:r>
      <w:r w:rsidR="009D14CA" w:rsidRPr="00C73EC1">
        <w:rPr>
          <w:rFonts w:ascii="Calibri" w:hAnsi="Calibri" w:cstheme="minorHAnsi"/>
          <w:color w:val="000000" w:themeColor="text1"/>
        </w:rPr>
        <w:t>1</w:t>
      </w:r>
      <w:r w:rsidRPr="00C73EC1">
        <w:rPr>
          <w:rFonts w:ascii="Calibri" w:hAnsi="Calibri" w:cstheme="minorHAnsi"/>
          <w:color w:val="000000" w:themeColor="text1"/>
        </w:rPr>
        <w:t>.</w:t>
      </w:r>
    </w:p>
    <w:p w14:paraId="26AEE75C" w14:textId="75F8F351" w:rsidR="003D1C04" w:rsidRDefault="003D1C04">
      <w:pPr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br w:type="page"/>
      </w:r>
    </w:p>
    <w:p w14:paraId="1EEE7131" w14:textId="523D960D" w:rsidR="00F86DC2" w:rsidRPr="00C73EC1" w:rsidRDefault="00F86DC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lastRenderedPageBreak/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5B</w:t>
      </w:r>
    </w:p>
    <w:p w14:paraId="1E327B9A" w14:textId="061D0ECE" w:rsidR="00E3753D" w:rsidRPr="00C73EC1" w:rsidRDefault="003F0CE6" w:rsidP="003D1C04">
      <w:pPr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1.1</w:t>
      </w:r>
      <w:r w:rsidR="00E3753D" w:rsidRPr="00C73EC1">
        <w:rPr>
          <w:rFonts w:ascii="Calibri" w:hAnsi="Calibri" w:cstheme="minorHAnsi"/>
          <w:b/>
          <w:color w:val="000000" w:themeColor="text1"/>
        </w:rPr>
        <w:tab/>
      </w:r>
      <w:r w:rsidR="00E3753D" w:rsidRPr="00C73EC1">
        <w:rPr>
          <w:rFonts w:ascii="Calibri" w:hAnsi="Calibri" w:cstheme="minorHAnsi"/>
          <w:color w:val="000000" w:themeColor="text1"/>
        </w:rPr>
        <w:t>O camponês, na fonte 1, está a abater árvores, isto é, a aproveitar novas terras para a agricultura/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indústria</w:t>
      </w:r>
      <w:r w:rsidR="00E3753D" w:rsidRPr="00C73EC1">
        <w:rPr>
          <w:rFonts w:ascii="Calibri" w:hAnsi="Calibri" w:cstheme="minorHAnsi"/>
          <w:color w:val="000000" w:themeColor="text1"/>
        </w:rPr>
        <w:t>. Tal situação está relacionada com o aumento/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a diminuição</w:t>
      </w:r>
      <w:r w:rsidR="00E3753D" w:rsidRPr="00C73EC1">
        <w:rPr>
          <w:rFonts w:ascii="Calibri" w:hAnsi="Calibri" w:cstheme="minorHAnsi"/>
          <w:color w:val="000000" w:themeColor="text1"/>
        </w:rPr>
        <w:t xml:space="preserve"> da população, desde o século 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IX</w:t>
      </w:r>
      <w:r w:rsidR="00E3753D" w:rsidRPr="00C73EC1">
        <w:rPr>
          <w:rFonts w:ascii="Calibri" w:hAnsi="Calibri" w:cstheme="minorHAnsi"/>
          <w:color w:val="000000" w:themeColor="text1"/>
        </w:rPr>
        <w:t>/X ao século XIII/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XIV</w:t>
      </w:r>
      <w:r w:rsidR="00E3753D" w:rsidRPr="00C73EC1">
        <w:rPr>
          <w:rFonts w:ascii="Calibri" w:hAnsi="Calibri" w:cstheme="minorHAnsi"/>
          <w:color w:val="000000" w:themeColor="text1"/>
        </w:rPr>
        <w:t>. O aumento progressivo da população (</w:t>
      </w:r>
      <w:r w:rsidR="009D14CA" w:rsidRPr="00C73EC1">
        <w:rPr>
          <w:rFonts w:ascii="Calibri" w:hAnsi="Calibri" w:cstheme="minorHAnsi"/>
          <w:color w:val="000000" w:themeColor="text1"/>
        </w:rPr>
        <w:t>F</w:t>
      </w:r>
      <w:r w:rsidR="00E3753D" w:rsidRPr="00C73EC1">
        <w:rPr>
          <w:rFonts w:ascii="Calibri" w:hAnsi="Calibri" w:cstheme="minorHAnsi"/>
          <w:color w:val="000000" w:themeColor="text1"/>
        </w:rPr>
        <w:t>2/</w:t>
      </w:r>
      <w:r w:rsidR="00437E31" w:rsidRPr="00992F08">
        <w:rPr>
          <w:rFonts w:ascii="Calibri" w:hAnsi="Calibri" w:cstheme="minorHAnsi"/>
          <w:b/>
          <w:i/>
          <w:strike/>
          <w:color w:val="000000" w:themeColor="text1"/>
        </w:rPr>
        <w:t>F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1</w:t>
      </w:r>
      <w:r w:rsidR="00E3753D" w:rsidRPr="00C73EC1">
        <w:rPr>
          <w:rFonts w:ascii="Calibri" w:hAnsi="Calibri" w:cstheme="minorHAnsi"/>
          <w:color w:val="000000" w:themeColor="text1"/>
        </w:rPr>
        <w:t xml:space="preserve">) está relacionado com </w:t>
      </w:r>
      <w:r w:rsidR="00992F08" w:rsidRPr="00992F08">
        <w:rPr>
          <w:rFonts w:ascii="Calibri" w:hAnsi="Calibri" w:cstheme="minorHAnsi"/>
          <w:color w:val="000000" w:themeColor="text1"/>
        </w:rPr>
        <w:t>o arroteamento</w:t>
      </w:r>
      <w:r w:rsidR="00992F08">
        <w:rPr>
          <w:rFonts w:ascii="Calibri" w:hAnsi="Calibri" w:cstheme="minorHAnsi"/>
          <w:color w:val="000000" w:themeColor="text1"/>
        </w:rPr>
        <w:t xml:space="preserve"> </w:t>
      </w:r>
      <w:r w:rsidR="00E3753D" w:rsidRPr="00C73EC1">
        <w:rPr>
          <w:rFonts w:ascii="Calibri" w:hAnsi="Calibri" w:cstheme="minorHAnsi"/>
          <w:color w:val="000000" w:themeColor="text1"/>
        </w:rPr>
        <w:t>de novas terras para a agricultura (</w:t>
      </w:r>
      <w:r w:rsidR="009D14CA" w:rsidRPr="00C73EC1">
        <w:rPr>
          <w:rFonts w:ascii="Calibri" w:hAnsi="Calibri" w:cstheme="minorHAnsi"/>
          <w:color w:val="000000" w:themeColor="text1"/>
        </w:rPr>
        <w:t>F</w:t>
      </w:r>
      <w:r w:rsidR="00E3753D" w:rsidRPr="00C73EC1">
        <w:rPr>
          <w:rFonts w:ascii="Calibri" w:hAnsi="Calibri" w:cstheme="minorHAnsi"/>
          <w:b/>
          <w:strike/>
          <w:color w:val="000000" w:themeColor="text1"/>
        </w:rPr>
        <w:t>2</w:t>
      </w:r>
      <w:r w:rsidR="00E3753D" w:rsidRPr="00C73EC1">
        <w:rPr>
          <w:rFonts w:ascii="Calibri" w:hAnsi="Calibri" w:cstheme="minorHAnsi"/>
          <w:color w:val="000000" w:themeColor="text1"/>
        </w:rPr>
        <w:t>/</w:t>
      </w:r>
      <w:r w:rsidR="00437E31">
        <w:rPr>
          <w:rFonts w:ascii="Calibri" w:hAnsi="Calibri" w:cstheme="minorHAnsi"/>
          <w:color w:val="000000" w:themeColor="text1"/>
        </w:rPr>
        <w:t>F</w:t>
      </w:r>
      <w:r w:rsidR="00E3753D" w:rsidRPr="00C73EC1">
        <w:rPr>
          <w:rFonts w:ascii="Calibri" w:hAnsi="Calibri" w:cstheme="minorHAnsi"/>
          <w:b/>
          <w:i/>
          <w:color w:val="000000" w:themeColor="text1"/>
        </w:rPr>
        <w:t>1</w:t>
      </w:r>
      <w:r w:rsidR="00E3753D" w:rsidRPr="00C73EC1">
        <w:rPr>
          <w:rFonts w:ascii="Calibri" w:hAnsi="Calibri" w:cstheme="minorHAnsi"/>
          <w:color w:val="000000" w:themeColor="text1"/>
        </w:rPr>
        <w:t>), pois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="00E3753D" w:rsidRPr="00C73EC1">
        <w:rPr>
          <w:rFonts w:ascii="Calibri" w:hAnsi="Calibri" w:cstheme="minorHAnsi"/>
          <w:color w:val="000000" w:themeColor="text1"/>
        </w:rPr>
        <w:t xml:space="preserve"> por um lado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="00E3753D" w:rsidRPr="00C73EC1">
        <w:rPr>
          <w:rFonts w:ascii="Calibri" w:hAnsi="Calibri" w:cstheme="minorHAnsi"/>
          <w:color w:val="000000" w:themeColor="text1"/>
        </w:rPr>
        <w:t xml:space="preserve"> houve a necessidade de alimentar 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menos</w:t>
      </w:r>
      <w:r w:rsidR="00E3753D" w:rsidRPr="00C73EC1">
        <w:rPr>
          <w:rFonts w:ascii="Calibri" w:hAnsi="Calibri" w:cstheme="minorHAnsi"/>
          <w:color w:val="000000" w:themeColor="text1"/>
        </w:rPr>
        <w:t xml:space="preserve">/mais pessoas, logo era necessária 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menor</w:t>
      </w:r>
      <w:r w:rsidR="00E3753D" w:rsidRPr="00C73EC1">
        <w:rPr>
          <w:rFonts w:ascii="Calibri" w:hAnsi="Calibri" w:cstheme="minorHAnsi"/>
          <w:color w:val="000000" w:themeColor="text1"/>
        </w:rPr>
        <w:t>/maior produção agrícola</w:t>
      </w:r>
      <w:r w:rsidR="00E726E7" w:rsidRPr="00C73EC1">
        <w:rPr>
          <w:rFonts w:ascii="Calibri" w:hAnsi="Calibri" w:cstheme="minorHAnsi"/>
          <w:color w:val="000000" w:themeColor="text1"/>
        </w:rPr>
        <w:t>.</w:t>
      </w:r>
      <w:r w:rsidR="00E3753D" w:rsidRPr="00C73EC1">
        <w:rPr>
          <w:rFonts w:ascii="Calibri" w:hAnsi="Calibri" w:cstheme="minorHAnsi"/>
          <w:color w:val="000000" w:themeColor="text1"/>
        </w:rPr>
        <w:t xml:space="preserve"> </w:t>
      </w:r>
      <w:r w:rsidR="00E726E7" w:rsidRPr="00C73EC1">
        <w:rPr>
          <w:rFonts w:ascii="Calibri" w:hAnsi="Calibri" w:cstheme="minorHAnsi"/>
          <w:color w:val="000000" w:themeColor="text1"/>
        </w:rPr>
        <w:t>P</w:t>
      </w:r>
      <w:r w:rsidR="00E3753D" w:rsidRPr="00C73EC1">
        <w:rPr>
          <w:rFonts w:ascii="Calibri" w:hAnsi="Calibri" w:cstheme="minorHAnsi"/>
          <w:color w:val="000000" w:themeColor="text1"/>
        </w:rPr>
        <w:t>or outro lado, com o aumento da produção agrícola, a população tinha uma melhor/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pior</w:t>
      </w:r>
      <w:r w:rsidR="00E3753D" w:rsidRPr="00C73EC1">
        <w:rPr>
          <w:rFonts w:ascii="Calibri" w:hAnsi="Calibri" w:cstheme="minorHAnsi"/>
          <w:color w:val="000000" w:themeColor="text1"/>
        </w:rPr>
        <w:t xml:space="preserve"> alimentação, as fomes e as doenças diminuíram/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aumentaram</w:t>
      </w:r>
      <w:r w:rsidR="00E3753D" w:rsidRPr="00C73EC1">
        <w:rPr>
          <w:rFonts w:ascii="Calibri" w:hAnsi="Calibri" w:cstheme="minorHAnsi"/>
          <w:color w:val="000000" w:themeColor="text1"/>
        </w:rPr>
        <w:t xml:space="preserve"> e, consequentemente, diminuiu a 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natalidade</w:t>
      </w:r>
      <w:r w:rsidR="00E3753D" w:rsidRPr="00C73EC1">
        <w:rPr>
          <w:rFonts w:ascii="Calibri" w:hAnsi="Calibri" w:cstheme="minorHAnsi"/>
          <w:color w:val="000000" w:themeColor="text1"/>
        </w:rPr>
        <w:t>/</w:t>
      </w:r>
      <w:r w:rsidR="006C4609" w:rsidRPr="00C73EC1">
        <w:rPr>
          <w:rFonts w:ascii="Calibri" w:hAnsi="Calibri" w:cstheme="minorHAnsi"/>
          <w:color w:val="000000" w:themeColor="text1"/>
        </w:rPr>
        <w:t xml:space="preserve"> /</w:t>
      </w:r>
      <w:r w:rsidR="00E3753D" w:rsidRPr="00C73EC1">
        <w:rPr>
          <w:rFonts w:ascii="Calibri" w:hAnsi="Calibri" w:cstheme="minorHAnsi"/>
          <w:color w:val="000000" w:themeColor="text1"/>
        </w:rPr>
        <w:t>mortalidade. Verificou-se, também, um aumento da natalidade/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mortalidade</w:t>
      </w:r>
      <w:r w:rsidR="00E3753D" w:rsidRPr="00C73EC1">
        <w:rPr>
          <w:rFonts w:ascii="Calibri" w:hAnsi="Calibri" w:cstheme="minorHAnsi"/>
          <w:color w:val="000000" w:themeColor="text1"/>
        </w:rPr>
        <w:t>, observando-se um crescimento/</w:t>
      </w:r>
      <w:r w:rsidR="00E3753D" w:rsidRPr="00C73EC1">
        <w:rPr>
          <w:rFonts w:ascii="Calibri" w:hAnsi="Calibri" w:cstheme="minorHAnsi"/>
          <w:b/>
          <w:i/>
          <w:strike/>
          <w:color w:val="000000" w:themeColor="text1"/>
        </w:rPr>
        <w:t>decréscimo</w:t>
      </w:r>
      <w:r w:rsidR="00E3753D" w:rsidRPr="00C73EC1">
        <w:rPr>
          <w:rFonts w:ascii="Calibri" w:hAnsi="Calibri" w:cstheme="minorHAnsi"/>
          <w:strike/>
          <w:color w:val="000000" w:themeColor="text1"/>
        </w:rPr>
        <w:t xml:space="preserve"> </w:t>
      </w:r>
      <w:r w:rsidR="00E3753D" w:rsidRPr="00C73EC1">
        <w:rPr>
          <w:rFonts w:ascii="Calibri" w:hAnsi="Calibri" w:cstheme="minorHAnsi"/>
          <w:color w:val="000000" w:themeColor="text1"/>
        </w:rPr>
        <w:t>demográfico</w:t>
      </w:r>
      <w:r w:rsidR="00E726E7" w:rsidRPr="00C73EC1">
        <w:rPr>
          <w:rFonts w:ascii="Calibri" w:hAnsi="Calibri" w:cstheme="minorHAnsi"/>
          <w:color w:val="000000" w:themeColor="text1"/>
        </w:rPr>
        <w:t xml:space="preserve"> nos campos e nas cidades</w:t>
      </w:r>
      <w:r w:rsidR="00E3753D" w:rsidRPr="00C73EC1">
        <w:rPr>
          <w:rFonts w:ascii="Calibri" w:hAnsi="Calibri" w:cstheme="minorHAnsi"/>
          <w:color w:val="000000" w:themeColor="text1"/>
        </w:rPr>
        <w:t>.</w:t>
      </w:r>
    </w:p>
    <w:p w14:paraId="11BC9512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2.1.1</w:t>
      </w:r>
      <w:r w:rsidRPr="00C73EC1">
        <w:rPr>
          <w:rFonts w:ascii="Calibri" w:hAnsi="Calibri" w:cstheme="minorHAnsi"/>
          <w:bCs/>
          <w:color w:val="000000" w:themeColor="text1"/>
        </w:rPr>
        <w:tab/>
        <w:t xml:space="preserve">(D) </w:t>
      </w:r>
    </w:p>
    <w:p w14:paraId="0AAF8A04" w14:textId="77777777" w:rsidR="00E3753D" w:rsidRPr="00C73EC1" w:rsidRDefault="00E3753D" w:rsidP="003D1C04">
      <w:pPr>
        <w:pStyle w:val="SemEspaamento"/>
        <w:spacing w:before="60" w:after="60" w:line="264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bCs/>
          <w:color w:val="000000" w:themeColor="text1"/>
          <w:sz w:val="22"/>
          <w:szCs w:val="22"/>
        </w:rPr>
        <w:t>2.1.2</w:t>
      </w:r>
      <w:r w:rsidRPr="00C73EC1">
        <w:rPr>
          <w:rFonts w:ascii="Calibri" w:hAnsi="Calibri" w:cstheme="minorHAnsi"/>
          <w:color w:val="000000" w:themeColor="text1"/>
          <w:sz w:val="22"/>
          <w:szCs w:val="22"/>
        </w:rPr>
        <w:tab/>
      </w:r>
      <w:r w:rsidRPr="00C73EC1">
        <w:rPr>
          <w:rFonts w:ascii="Calibri" w:hAnsi="Calibri" w:cstheme="minorHAnsi"/>
          <w:bCs/>
          <w:color w:val="000000" w:themeColor="text1"/>
          <w:sz w:val="22"/>
          <w:szCs w:val="22"/>
        </w:rPr>
        <w:t>(C)</w:t>
      </w:r>
    </w:p>
    <w:p w14:paraId="0B4E70F5" w14:textId="77777777" w:rsidR="00E3753D" w:rsidRPr="00C73EC1" w:rsidRDefault="00E3753D" w:rsidP="003D1C04">
      <w:pPr>
        <w:pStyle w:val="SemEspaamento"/>
        <w:spacing w:before="60" w:after="60" w:line="264" w:lineRule="auto"/>
        <w:ind w:left="567" w:right="-1" w:hanging="567"/>
        <w:jc w:val="both"/>
        <w:rPr>
          <w:rFonts w:ascii="Calibri" w:hAnsi="Calibri" w:cstheme="minorHAnsi"/>
          <w:color w:val="000000" w:themeColor="text1"/>
          <w:sz w:val="22"/>
          <w:szCs w:val="22"/>
        </w:rPr>
      </w:pPr>
      <w:r w:rsidRPr="00C73EC1">
        <w:rPr>
          <w:rFonts w:ascii="Calibri" w:hAnsi="Calibri" w:cstheme="minorHAnsi"/>
          <w:b/>
          <w:bCs/>
          <w:color w:val="000000" w:themeColor="text1"/>
          <w:sz w:val="22"/>
          <w:szCs w:val="22"/>
        </w:rPr>
        <w:t>2.1.3</w:t>
      </w:r>
      <w:r w:rsidRPr="00C73EC1">
        <w:rPr>
          <w:rFonts w:ascii="Calibri" w:hAnsi="Calibri" w:cstheme="minorHAnsi"/>
          <w:bCs/>
          <w:color w:val="000000" w:themeColor="text1"/>
          <w:sz w:val="22"/>
          <w:szCs w:val="22"/>
        </w:rPr>
        <w:tab/>
        <w:t>(C)</w:t>
      </w:r>
    </w:p>
    <w:p w14:paraId="5B500EA4" w14:textId="77777777" w:rsidR="00E3753D" w:rsidRPr="00C73EC1" w:rsidRDefault="00E3753D" w:rsidP="003D1C04">
      <w:pPr>
        <w:pStyle w:val="PargrafodaLista"/>
        <w:spacing w:before="60" w:after="60" w:line="264" w:lineRule="auto"/>
        <w:ind w:left="567" w:right="-427" w:hanging="567"/>
        <w:contextualSpacing w:val="0"/>
        <w:jc w:val="both"/>
        <w:rPr>
          <w:rFonts w:ascii="Calibri" w:hAnsi="Calibri" w:cstheme="minorHAnsi"/>
          <w:b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3.1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e </w:t>
      </w: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3.2</w:t>
      </w:r>
    </w:p>
    <w:p w14:paraId="294E86CA" w14:textId="50EF9D13" w:rsidR="00E3753D" w:rsidRPr="00C73EC1" w:rsidRDefault="009D14CA" w:rsidP="003D1C04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(A</w:t>
      </w:r>
      <w:r w:rsidR="00E3753D"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F (ao clero e à nobreza)</w:t>
      </w:r>
    </w:p>
    <w:p w14:paraId="4495CBB9" w14:textId="2790E9CD" w:rsidR="00E3753D" w:rsidRPr="00C73EC1" w:rsidRDefault="009D14CA" w:rsidP="003D1C04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(B</w:t>
      </w:r>
      <w:r w:rsidR="00E3753D"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V</w:t>
      </w:r>
    </w:p>
    <w:p w14:paraId="41B557F7" w14:textId="64A8AE3F" w:rsidR="00E3753D" w:rsidRPr="00C73EC1" w:rsidRDefault="009D14CA" w:rsidP="003D1C04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(C</w:t>
      </w:r>
      <w:r w:rsidR="00E3753D"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F (na fronteira com Castela)</w:t>
      </w:r>
    </w:p>
    <w:p w14:paraId="64FC7DD0" w14:textId="5DFD4F89" w:rsidR="00E3753D" w:rsidRPr="00C73EC1" w:rsidRDefault="009D14CA" w:rsidP="003D1C04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(D</w:t>
      </w:r>
      <w:r w:rsidR="00E3753D"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F (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F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>6)</w:t>
      </w:r>
    </w:p>
    <w:p w14:paraId="457381A8" w14:textId="1EFDC280" w:rsidR="00E3753D" w:rsidRPr="00C73EC1" w:rsidRDefault="009D14CA" w:rsidP="003D1C04">
      <w:pPr>
        <w:pStyle w:val="PargrafodaLista"/>
        <w:spacing w:before="60" w:after="60" w:line="264" w:lineRule="auto"/>
        <w:ind w:left="567" w:right="-42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(E</w:t>
      </w:r>
      <w:r w:rsidR="00E3753D"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E3753D"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V</w:t>
      </w:r>
    </w:p>
    <w:p w14:paraId="7B41F5DA" w14:textId="077B7F68" w:rsidR="00E3753D" w:rsidRPr="00C73EC1" w:rsidRDefault="00E3753D" w:rsidP="003D1C04">
      <w:pPr>
        <w:pStyle w:val="PargrafodaLista"/>
        <w:spacing w:before="60" w:after="60" w:line="264" w:lineRule="auto"/>
        <w:ind w:left="567" w:right="425" w:hanging="567"/>
        <w:contextualSpacing w:val="0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4.1</w:t>
      </w:r>
      <w:r w:rsidRPr="00C73EC1">
        <w:rPr>
          <w:rFonts w:ascii="Calibri" w:hAnsi="Calibri" w:cstheme="minorHAnsi"/>
          <w:color w:val="000000" w:themeColor="text1"/>
          <w:lang w:val="pt-PT"/>
        </w:rPr>
        <w:tab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1 – B, C</w:t>
      </w:r>
      <w:r w:rsidR="009D14CA" w:rsidRPr="00C73EC1">
        <w:rPr>
          <w:rFonts w:ascii="Calibri" w:hAnsi="Calibri" w:cstheme="minorHAnsi"/>
          <w:bCs/>
          <w:color w:val="000000" w:themeColor="text1"/>
          <w:lang w:val="pt-PT"/>
        </w:rPr>
        <w:t>.</w:t>
      </w:r>
      <w:r w:rsidR="009D14CA" w:rsidRPr="00C73EC1">
        <w:rPr>
          <w:rFonts w:ascii="Calibri" w:hAnsi="Calibri" w:cstheme="minorHAnsi"/>
          <w:bCs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2 – A, D, E.</w:t>
      </w:r>
    </w:p>
    <w:p w14:paraId="3C4AAB41" w14:textId="77777777" w:rsidR="00E726E7" w:rsidRPr="00C73EC1" w:rsidRDefault="00E3753D" w:rsidP="003D1C04">
      <w:pPr>
        <w:spacing w:before="60" w:after="60" w:line="264" w:lineRule="auto"/>
        <w:ind w:left="567" w:right="-1" w:hanging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5.1</w:t>
      </w:r>
      <w:r w:rsidRPr="00C73EC1">
        <w:rPr>
          <w:rFonts w:ascii="Calibri" w:hAnsi="Calibri" w:cstheme="minorHAnsi"/>
          <w:b/>
          <w:color w:val="000000" w:themeColor="text1"/>
        </w:rPr>
        <w:tab/>
      </w:r>
      <w:r w:rsidRPr="00C73EC1">
        <w:rPr>
          <w:rFonts w:ascii="Calibri" w:hAnsi="Calibri" w:cstheme="minorHAnsi"/>
          <w:bCs/>
          <w:color w:val="000000" w:themeColor="text1"/>
        </w:rPr>
        <w:t>Nos séculos XIII/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XI</w:t>
      </w:r>
      <w:r w:rsidRPr="00C73EC1">
        <w:rPr>
          <w:rFonts w:ascii="Calibri" w:hAnsi="Calibri" w:cstheme="minorHAnsi"/>
          <w:bCs/>
          <w:color w:val="000000" w:themeColor="text1"/>
        </w:rPr>
        <w:t xml:space="preserve"> e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XII</w:t>
      </w:r>
      <w:r w:rsidRPr="00C73EC1">
        <w:rPr>
          <w:rFonts w:ascii="Calibri" w:hAnsi="Calibri" w:cstheme="minorHAnsi"/>
          <w:bCs/>
          <w:color w:val="000000" w:themeColor="text1"/>
        </w:rPr>
        <w:t>/XIV verificaram-se progressos/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retrocessos</w:t>
      </w:r>
      <w:r w:rsidRPr="00C73EC1">
        <w:rPr>
          <w:rFonts w:ascii="Calibri" w:hAnsi="Calibri" w:cstheme="minorHAnsi"/>
          <w:bCs/>
          <w:strike/>
          <w:color w:val="000000" w:themeColor="text1"/>
        </w:rPr>
        <w:t xml:space="preserve"> </w:t>
      </w:r>
      <w:r w:rsidRPr="00C73EC1">
        <w:rPr>
          <w:rFonts w:ascii="Calibri" w:hAnsi="Calibri" w:cstheme="minorHAnsi"/>
          <w:bCs/>
          <w:color w:val="000000" w:themeColor="text1"/>
        </w:rPr>
        <w:t xml:space="preserve">na agricultura: uso cada vez mais frequente do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barro</w:t>
      </w:r>
      <w:r w:rsidRPr="00C73EC1">
        <w:rPr>
          <w:rFonts w:ascii="Calibri" w:hAnsi="Calibri" w:cstheme="minorHAnsi"/>
          <w:bCs/>
          <w:color w:val="000000" w:themeColor="text1"/>
        </w:rPr>
        <w:t>/ferro no fabrico de instrumentos agrícolas (</w:t>
      </w:r>
      <w:r w:rsidR="009D14CA" w:rsidRPr="00C73EC1">
        <w:rPr>
          <w:rFonts w:ascii="Calibri" w:hAnsi="Calibri" w:cstheme="minorHAnsi"/>
          <w:bCs/>
          <w:color w:val="000000" w:themeColor="text1"/>
        </w:rPr>
        <w:t>F8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="00E726E7" w:rsidRPr="00C73EC1">
        <w:rPr>
          <w:rFonts w:ascii="Calibri" w:hAnsi="Calibri" w:cstheme="minorHAnsi"/>
          <w:b/>
          <w:i/>
          <w:iCs/>
          <w:strike/>
          <w:color w:val="000000" w:themeColor="text1"/>
        </w:rPr>
        <w:t>F</w:t>
      </w:r>
      <w:r w:rsidR="009D14CA"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9</w:t>
      </w:r>
      <w:r w:rsidRPr="00C73EC1">
        <w:rPr>
          <w:rFonts w:ascii="Calibri" w:hAnsi="Calibri" w:cstheme="minorHAnsi"/>
          <w:bCs/>
          <w:color w:val="000000" w:themeColor="text1"/>
        </w:rPr>
        <w:t xml:space="preserve">); a utilização progressiva do afolhamento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bienal</w:t>
      </w:r>
      <w:r w:rsidRPr="00C73EC1">
        <w:rPr>
          <w:rFonts w:ascii="Calibri" w:hAnsi="Calibri" w:cstheme="minorHAnsi"/>
          <w:bCs/>
          <w:color w:val="000000" w:themeColor="text1"/>
        </w:rPr>
        <w:t>/trienal para o cultivo do solo (</w:t>
      </w:r>
      <w:r w:rsidR="009D14CA" w:rsidRPr="00C73EC1">
        <w:rPr>
          <w:rFonts w:ascii="Calibri" w:hAnsi="Calibri" w:cstheme="minorHAnsi"/>
          <w:b/>
          <w:i/>
          <w:iCs/>
          <w:strike/>
          <w:color w:val="000000" w:themeColor="text1"/>
        </w:rPr>
        <w:t>F8</w:t>
      </w:r>
      <w:r w:rsidR="009D14CA" w:rsidRPr="00C73EC1">
        <w:rPr>
          <w:rFonts w:ascii="Calibri" w:hAnsi="Calibri" w:cstheme="minorHAnsi"/>
          <w:bCs/>
          <w:color w:val="000000" w:themeColor="text1"/>
        </w:rPr>
        <w:t>/</w:t>
      </w:r>
      <w:r w:rsidR="00E726E7" w:rsidRPr="00C73EC1">
        <w:rPr>
          <w:rFonts w:ascii="Calibri" w:hAnsi="Calibri" w:cstheme="minorHAnsi"/>
          <w:bCs/>
          <w:color w:val="000000" w:themeColor="text1"/>
        </w:rPr>
        <w:t>F</w:t>
      </w:r>
      <w:r w:rsidR="009D14CA" w:rsidRPr="00C73EC1">
        <w:rPr>
          <w:rFonts w:ascii="Calibri" w:hAnsi="Calibri" w:cstheme="minorHAnsi"/>
          <w:bCs/>
          <w:color w:val="000000" w:themeColor="text1"/>
        </w:rPr>
        <w:t>9</w:t>
      </w:r>
      <w:r w:rsidRPr="00C73EC1">
        <w:rPr>
          <w:rFonts w:ascii="Calibri" w:hAnsi="Calibri" w:cstheme="minorHAnsi"/>
          <w:bCs/>
          <w:color w:val="000000" w:themeColor="text1"/>
        </w:rPr>
        <w:t xml:space="preserve">) – em cada ano, alternadamente, a terra era dividida em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duas</w:t>
      </w:r>
      <w:r w:rsidRPr="00C73EC1">
        <w:rPr>
          <w:rFonts w:ascii="Calibri" w:hAnsi="Calibri" w:cstheme="minorHAnsi"/>
          <w:bCs/>
          <w:color w:val="000000" w:themeColor="text1"/>
        </w:rPr>
        <w:t xml:space="preserve">/três parcelas em que uma era cultivada com cereal de inverno, outra com cereal de primavera e a terceira ficava em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produção</w:t>
      </w:r>
      <w:r w:rsidRPr="00C73EC1">
        <w:rPr>
          <w:rFonts w:ascii="Calibri" w:hAnsi="Calibri" w:cstheme="minorHAnsi"/>
          <w:bCs/>
          <w:color w:val="000000" w:themeColor="text1"/>
        </w:rPr>
        <w:t>/pousio.</w:t>
      </w:r>
    </w:p>
    <w:p w14:paraId="2C8194A6" w14:textId="5E59DD63" w:rsidR="00E3753D" w:rsidRPr="00C73EC1" w:rsidRDefault="00E3753D" w:rsidP="003D1C04">
      <w:pPr>
        <w:spacing w:before="60" w:after="60" w:line="264" w:lineRule="auto"/>
        <w:ind w:left="567" w:right="-1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Cs/>
          <w:color w:val="000000" w:themeColor="text1"/>
        </w:rPr>
        <w:t xml:space="preserve">Nos transportes, </w:t>
      </w:r>
      <w:r w:rsidR="00445F2B" w:rsidRPr="00C73EC1">
        <w:rPr>
          <w:rFonts w:ascii="Calibri" w:hAnsi="Calibri" w:cstheme="minorHAnsi"/>
          <w:bCs/>
          <w:color w:val="000000" w:themeColor="text1"/>
        </w:rPr>
        <w:t>p</w:t>
      </w:r>
      <w:r w:rsidRPr="00C73EC1">
        <w:rPr>
          <w:rFonts w:ascii="Calibri" w:hAnsi="Calibri" w:cstheme="minorHAnsi"/>
          <w:bCs/>
          <w:color w:val="000000" w:themeColor="text1"/>
        </w:rPr>
        <w:t xml:space="preserve">assou-se a usar </w:t>
      </w:r>
      <w:r w:rsidR="00437E31" w:rsidRPr="00437E31">
        <w:rPr>
          <w:rFonts w:ascii="Calibri" w:hAnsi="Calibri" w:cstheme="minorHAnsi"/>
          <w:bCs/>
          <w:color w:val="000000" w:themeColor="text1"/>
        </w:rPr>
        <w:t xml:space="preserve">a coelheira </w:t>
      </w:r>
      <w:r w:rsidRPr="00C73EC1">
        <w:rPr>
          <w:rFonts w:ascii="Calibri" w:hAnsi="Calibri" w:cstheme="minorHAnsi"/>
          <w:bCs/>
          <w:color w:val="000000" w:themeColor="text1"/>
        </w:rPr>
        <w:t xml:space="preserve">e a atrelagem em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lado</w:t>
      </w:r>
      <w:r w:rsidRPr="00C73EC1">
        <w:rPr>
          <w:rFonts w:ascii="Calibri" w:hAnsi="Calibri" w:cstheme="minorHAnsi"/>
          <w:bCs/>
          <w:color w:val="000000" w:themeColor="text1"/>
        </w:rPr>
        <w:t>/fila</w:t>
      </w:r>
      <w:r w:rsidR="00437E31">
        <w:rPr>
          <w:rFonts w:ascii="Calibri" w:hAnsi="Calibri" w:cstheme="minorHAnsi"/>
          <w:bCs/>
          <w:color w:val="000000" w:themeColor="text1"/>
        </w:rPr>
        <w:t xml:space="preserve"> </w:t>
      </w:r>
      <w:r w:rsidR="00437E31" w:rsidRPr="00437E31">
        <w:rPr>
          <w:rFonts w:ascii="Calibri" w:hAnsi="Calibri" w:cstheme="minorHAnsi"/>
          <w:bCs/>
          <w:color w:val="000000" w:themeColor="text1"/>
        </w:rPr>
        <w:t>(F10);</w:t>
      </w:r>
      <w:r w:rsidRPr="00C73EC1">
        <w:rPr>
          <w:rFonts w:ascii="Calibri" w:hAnsi="Calibri" w:cstheme="minorHAnsi"/>
          <w:bCs/>
          <w:color w:val="000000" w:themeColor="text1"/>
        </w:rPr>
        <w:t xml:space="preserve"> o uso de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armaduras</w:t>
      </w:r>
      <w:r w:rsidRPr="00C73EC1">
        <w:rPr>
          <w:rFonts w:ascii="Calibri" w:hAnsi="Calibri" w:cstheme="minorHAnsi"/>
          <w:bCs/>
          <w:color w:val="000000" w:themeColor="text1"/>
        </w:rPr>
        <w:t>/ferraduras, que impediam o desgaste dos cascos dos animais; a utilização do leme fixo à popa/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proa</w:t>
      </w:r>
      <w:r w:rsidRPr="00C73EC1">
        <w:rPr>
          <w:rFonts w:ascii="Calibri" w:hAnsi="Calibri" w:cstheme="minorHAnsi"/>
          <w:bCs/>
          <w:color w:val="000000" w:themeColor="text1"/>
        </w:rPr>
        <w:t xml:space="preserve">. </w:t>
      </w:r>
    </w:p>
    <w:p w14:paraId="02305FE0" w14:textId="70703E48" w:rsidR="00E3753D" w:rsidRPr="00C73EC1" w:rsidRDefault="00E3753D" w:rsidP="003D1C04">
      <w:pPr>
        <w:spacing w:before="60" w:after="60" w:line="264" w:lineRule="auto"/>
        <w:ind w:left="567" w:right="-1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Cs/>
          <w:color w:val="000000" w:themeColor="text1"/>
        </w:rPr>
        <w:t>Com o aumento da produção agrícola/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artesanal</w:t>
      </w:r>
      <w:r w:rsidRPr="00C73EC1">
        <w:rPr>
          <w:rFonts w:ascii="Calibri" w:hAnsi="Calibri" w:cstheme="minorHAnsi"/>
          <w:bCs/>
          <w:color w:val="000000" w:themeColor="text1"/>
        </w:rPr>
        <w:t xml:space="preserve">, houve a acumulação de excedentes, que poderiam ser vendidos ou trocados por outros produtos, ou seja, deixou de haver uma economia de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mercado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="00E726E7" w:rsidRPr="00C73EC1">
        <w:rPr>
          <w:rFonts w:ascii="Calibri" w:hAnsi="Calibri" w:cstheme="minorHAnsi"/>
          <w:bCs/>
          <w:color w:val="000000" w:themeColor="text1"/>
        </w:rPr>
        <w:t xml:space="preserve">de </w:t>
      </w:r>
      <w:r w:rsidRPr="00C73EC1">
        <w:rPr>
          <w:rFonts w:ascii="Calibri" w:hAnsi="Calibri" w:cstheme="minorHAnsi"/>
          <w:bCs/>
          <w:color w:val="000000" w:themeColor="text1"/>
        </w:rPr>
        <w:t>subsistência e passou a existir uma economia de mercado/</w:t>
      </w:r>
      <w:r w:rsidR="00E726E7"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de s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ubsistência</w:t>
      </w:r>
      <w:r w:rsidRPr="00C73EC1">
        <w:rPr>
          <w:rFonts w:ascii="Calibri" w:hAnsi="Calibri" w:cstheme="minorHAnsi"/>
          <w:bCs/>
          <w:color w:val="000000" w:themeColor="text1"/>
        </w:rPr>
        <w:t>. Este desenvolvimento económico levou ao crescimento das cidades (</w:t>
      </w:r>
      <w:r w:rsidR="009D14CA" w:rsidRPr="00C73EC1">
        <w:rPr>
          <w:rFonts w:ascii="Calibri" w:hAnsi="Calibri" w:cstheme="minorHAnsi"/>
          <w:b/>
          <w:i/>
          <w:iCs/>
          <w:strike/>
          <w:color w:val="000000" w:themeColor="text1"/>
        </w:rPr>
        <w:t>F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1</w:t>
      </w:r>
      <w:r w:rsidR="009D14CA"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1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="00E726E7" w:rsidRPr="00C73EC1">
        <w:rPr>
          <w:rFonts w:ascii="Calibri" w:hAnsi="Calibri" w:cstheme="minorHAnsi"/>
          <w:bCs/>
          <w:color w:val="000000" w:themeColor="text1"/>
        </w:rPr>
        <w:t>F</w:t>
      </w:r>
      <w:r w:rsidRPr="00C73EC1">
        <w:rPr>
          <w:rFonts w:ascii="Calibri" w:hAnsi="Calibri" w:cstheme="minorHAnsi"/>
          <w:bCs/>
          <w:color w:val="000000" w:themeColor="text1"/>
        </w:rPr>
        <w:t>1</w:t>
      </w:r>
      <w:r w:rsidR="009D14CA" w:rsidRPr="00C73EC1">
        <w:rPr>
          <w:rFonts w:ascii="Calibri" w:hAnsi="Calibri" w:cstheme="minorHAnsi"/>
          <w:bCs/>
          <w:color w:val="000000" w:themeColor="text1"/>
        </w:rPr>
        <w:t>2</w:t>
      </w:r>
      <w:r w:rsidRPr="00C73EC1">
        <w:rPr>
          <w:rFonts w:ascii="Calibri" w:hAnsi="Calibri" w:cstheme="minorHAnsi"/>
          <w:bCs/>
          <w:color w:val="000000" w:themeColor="text1"/>
        </w:rPr>
        <w:t>), em que se verificou um aumento da população urbana/</w:t>
      </w:r>
      <w:r w:rsidRPr="00437E31">
        <w:rPr>
          <w:rFonts w:ascii="Calibri" w:hAnsi="Calibri" w:cstheme="minorHAnsi"/>
          <w:b/>
          <w:bCs/>
          <w:i/>
          <w:strike/>
          <w:color w:val="000000" w:themeColor="text1"/>
        </w:rPr>
        <w:t>rural</w:t>
      </w:r>
      <w:r w:rsidRPr="00C73EC1">
        <w:rPr>
          <w:rFonts w:ascii="Calibri" w:hAnsi="Calibri" w:cstheme="minorHAnsi"/>
          <w:bCs/>
          <w:color w:val="000000" w:themeColor="text1"/>
        </w:rPr>
        <w:t xml:space="preserve"> que, em parte, se instalou fora das antigas muralhas, originando um </w:t>
      </w:r>
      <w:r w:rsidR="009D14CA" w:rsidRPr="00C73EC1">
        <w:rPr>
          <w:rFonts w:ascii="Calibri" w:hAnsi="Calibri" w:cstheme="minorHAnsi"/>
          <w:bCs/>
          <w:color w:val="000000" w:themeColor="text1"/>
        </w:rPr>
        <w:t>«</w:t>
      </w:r>
      <w:r w:rsidRPr="00C73EC1">
        <w:rPr>
          <w:rFonts w:ascii="Calibri" w:hAnsi="Calibri" w:cstheme="minorHAnsi"/>
          <w:bCs/>
          <w:color w:val="000000" w:themeColor="text1"/>
        </w:rPr>
        <w:t>burgo novo</w:t>
      </w:r>
      <w:r w:rsidR="009D14CA" w:rsidRPr="00C73EC1">
        <w:rPr>
          <w:rFonts w:ascii="Calibri" w:hAnsi="Calibri" w:cstheme="minorHAnsi"/>
          <w:bCs/>
          <w:color w:val="000000" w:themeColor="text1"/>
        </w:rPr>
        <w:t>»</w:t>
      </w:r>
      <w:r w:rsidRPr="00C73EC1">
        <w:rPr>
          <w:rFonts w:ascii="Calibri" w:hAnsi="Calibri" w:cstheme="minorHAnsi"/>
          <w:bCs/>
          <w:color w:val="000000" w:themeColor="text1"/>
        </w:rPr>
        <w:t>. Estes habitantes designavam-se por burgueses/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camponeses</w:t>
      </w:r>
      <w:r w:rsidRPr="00C73EC1">
        <w:rPr>
          <w:rFonts w:ascii="Calibri" w:hAnsi="Calibri" w:cstheme="minorHAnsi"/>
          <w:bCs/>
          <w:color w:val="000000" w:themeColor="text1"/>
        </w:rPr>
        <w:t xml:space="preserve"> e eram</w:t>
      </w:r>
      <w:r w:rsidR="00E726E7" w:rsidRPr="00C73EC1">
        <w:rPr>
          <w:rFonts w:ascii="Calibri" w:hAnsi="Calibri" w:cstheme="minorHAnsi"/>
          <w:bCs/>
          <w:color w:val="000000" w:themeColor="text1"/>
        </w:rPr>
        <w:t>,</w:t>
      </w:r>
      <w:r w:rsidRPr="00C73EC1">
        <w:rPr>
          <w:rFonts w:ascii="Calibri" w:hAnsi="Calibri" w:cstheme="minorHAnsi"/>
          <w:bCs/>
          <w:color w:val="000000" w:themeColor="text1"/>
        </w:rPr>
        <w:t xml:space="preserve"> essencialmente</w:t>
      </w:r>
      <w:r w:rsidR="00E726E7" w:rsidRPr="00C73EC1">
        <w:rPr>
          <w:rFonts w:ascii="Calibri" w:hAnsi="Calibri" w:cstheme="minorHAnsi"/>
          <w:bCs/>
          <w:color w:val="000000" w:themeColor="text1"/>
        </w:rPr>
        <w:t>,</w:t>
      </w:r>
      <w:r w:rsidRPr="00C73EC1">
        <w:rPr>
          <w:rFonts w:ascii="Calibri" w:hAnsi="Calibri" w:cstheme="minorHAnsi"/>
          <w:bCs/>
          <w:color w:val="000000" w:themeColor="text1"/>
        </w:rPr>
        <w:t xml:space="preserve"> artesãos e comerciantes. </w:t>
      </w:r>
    </w:p>
    <w:p w14:paraId="14DAD75D" w14:textId="28F33F68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bCs/>
          <w:color w:val="000000" w:themeColor="text1"/>
        </w:rPr>
      </w:pPr>
      <w:r w:rsidRPr="00C73EC1">
        <w:rPr>
          <w:rFonts w:ascii="Calibri" w:hAnsi="Calibri" w:cstheme="minorHAnsi"/>
          <w:bCs/>
          <w:color w:val="000000" w:themeColor="text1"/>
        </w:rPr>
        <w:t>Em termos internacionais, existiam três principais rotas de comércio: a rota do Mediterrâneo/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Atlântico</w:t>
      </w:r>
      <w:r w:rsidR="00E726E7" w:rsidRPr="00C73EC1">
        <w:rPr>
          <w:rFonts w:ascii="Calibri" w:hAnsi="Calibri" w:cstheme="minorHAnsi"/>
          <w:bCs/>
          <w:color w:val="000000" w:themeColor="text1"/>
        </w:rPr>
        <w:t xml:space="preserve">, </w:t>
      </w:r>
      <w:r w:rsidRPr="00C73EC1">
        <w:rPr>
          <w:rFonts w:ascii="Calibri" w:hAnsi="Calibri" w:cstheme="minorHAnsi"/>
          <w:bCs/>
          <w:color w:val="000000" w:themeColor="text1"/>
        </w:rPr>
        <w:t>que ligava o Oriente e o Ocidente</w:t>
      </w:r>
      <w:r w:rsidR="00E726E7" w:rsidRPr="00C73EC1">
        <w:rPr>
          <w:rFonts w:ascii="Calibri" w:hAnsi="Calibri" w:cstheme="minorHAnsi"/>
          <w:bCs/>
          <w:color w:val="000000" w:themeColor="text1"/>
        </w:rPr>
        <w:t>,</w:t>
      </w:r>
      <w:r w:rsidRPr="00C73EC1">
        <w:rPr>
          <w:rFonts w:ascii="Calibri" w:hAnsi="Calibri" w:cstheme="minorHAnsi"/>
          <w:bCs/>
          <w:color w:val="000000" w:themeColor="text1"/>
        </w:rPr>
        <w:t xml:space="preserve"> a rota do Atlântico, que dava continuidade à rota do Mediterrâneo, permitindo a distribuição desses produtos pelo norte da Europa</w:t>
      </w:r>
      <w:r w:rsidR="00E726E7" w:rsidRPr="00C73EC1">
        <w:rPr>
          <w:rFonts w:ascii="Calibri" w:hAnsi="Calibri" w:cstheme="minorHAnsi"/>
          <w:bCs/>
          <w:color w:val="000000" w:themeColor="text1"/>
        </w:rPr>
        <w:t>,</w:t>
      </w:r>
      <w:r w:rsidRPr="00C73EC1">
        <w:rPr>
          <w:rFonts w:ascii="Calibri" w:hAnsi="Calibri" w:cstheme="minorHAnsi"/>
          <w:bCs/>
          <w:color w:val="000000" w:themeColor="text1"/>
        </w:rPr>
        <w:t xml:space="preserve"> e as rotas 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fluviais</w:t>
      </w:r>
      <w:r w:rsidRPr="00C73EC1">
        <w:rPr>
          <w:rFonts w:ascii="Calibri" w:hAnsi="Calibri" w:cstheme="minorHAnsi"/>
          <w:i/>
          <w:color w:val="000000" w:themeColor="text1"/>
        </w:rPr>
        <w:t>/</w:t>
      </w:r>
      <w:r w:rsidRPr="00C73EC1">
        <w:rPr>
          <w:rFonts w:ascii="Calibri" w:hAnsi="Calibri" w:cstheme="minorHAnsi"/>
          <w:color w:val="000000" w:themeColor="text1"/>
        </w:rPr>
        <w:t>t</w:t>
      </w:r>
      <w:r w:rsidRPr="00C73EC1">
        <w:rPr>
          <w:rFonts w:ascii="Calibri" w:hAnsi="Calibri" w:cstheme="minorHAnsi"/>
          <w:bCs/>
          <w:color w:val="000000" w:themeColor="text1"/>
        </w:rPr>
        <w:t>errestres, que ligavam várias regiões/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cidades</w:t>
      </w:r>
      <w:r w:rsidRPr="00C73EC1">
        <w:rPr>
          <w:rFonts w:ascii="Calibri" w:hAnsi="Calibri" w:cstheme="minorHAnsi"/>
          <w:bCs/>
          <w:color w:val="000000" w:themeColor="text1"/>
        </w:rPr>
        <w:t xml:space="preserve"> entre si, como a região de Champagne, da Flandres, etc., conforme se pode observar na fonte 1</w:t>
      </w:r>
      <w:r w:rsidR="009D14CA" w:rsidRPr="00C73EC1">
        <w:rPr>
          <w:rFonts w:ascii="Calibri" w:hAnsi="Calibri" w:cstheme="minorHAnsi"/>
          <w:bCs/>
          <w:color w:val="000000" w:themeColor="text1"/>
        </w:rPr>
        <w:t>1</w:t>
      </w:r>
      <w:r w:rsidRPr="00C73EC1">
        <w:rPr>
          <w:rFonts w:ascii="Calibri" w:hAnsi="Calibri" w:cstheme="minorHAnsi"/>
          <w:bCs/>
          <w:color w:val="000000" w:themeColor="text1"/>
        </w:rPr>
        <w:t>/</w:t>
      </w:r>
      <w:r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1</w:t>
      </w:r>
      <w:r w:rsidR="009D14CA" w:rsidRPr="00C73EC1">
        <w:rPr>
          <w:rFonts w:ascii="Calibri" w:hAnsi="Calibri" w:cstheme="minorHAnsi"/>
          <w:b/>
          <w:bCs/>
          <w:i/>
          <w:strike/>
          <w:color w:val="000000" w:themeColor="text1"/>
        </w:rPr>
        <w:t>2</w:t>
      </w:r>
      <w:r w:rsidRPr="00C73EC1">
        <w:rPr>
          <w:rFonts w:ascii="Calibri" w:hAnsi="Calibri" w:cstheme="minorHAnsi"/>
          <w:bCs/>
          <w:color w:val="000000" w:themeColor="text1"/>
        </w:rPr>
        <w:t>.</w:t>
      </w:r>
    </w:p>
    <w:p w14:paraId="3589CC3C" w14:textId="47C42BE5" w:rsidR="003D1C04" w:rsidRDefault="003D1C04">
      <w:pPr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br w:type="page"/>
      </w:r>
    </w:p>
    <w:p w14:paraId="026CFD3B" w14:textId="1FB23F2D" w:rsidR="00F86DC2" w:rsidRPr="00C73EC1" w:rsidRDefault="00F86DC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lastRenderedPageBreak/>
        <w:t>Teste 6</w:t>
      </w:r>
      <w:r w:rsidR="002A32F2" w:rsidRPr="00C73EC1">
        <w:rPr>
          <w:b/>
          <w:bCs/>
          <w:color w:val="0071B7"/>
          <w:sz w:val="24"/>
          <w:szCs w:val="24"/>
        </w:rPr>
        <w:t>A</w:t>
      </w:r>
    </w:p>
    <w:p w14:paraId="20194F7E" w14:textId="3823A90B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1.1</w:t>
      </w:r>
      <w:r w:rsidRPr="00C73EC1">
        <w:rPr>
          <w:rFonts w:ascii="Calibri" w:hAnsi="Calibri" w:cstheme="minorHAnsi"/>
          <w:color w:val="000000" w:themeColor="text1"/>
        </w:rPr>
        <w:tab/>
        <w:t xml:space="preserve">Fonte 1 – Cultura monástica, porque é visível um professor que é clérigo a ser ouvido pelos seus alunos, que estavam </w:t>
      </w:r>
      <w:r w:rsidR="00E726E7" w:rsidRPr="00C73EC1">
        <w:rPr>
          <w:rFonts w:ascii="Calibri" w:hAnsi="Calibri" w:cstheme="minorHAnsi"/>
          <w:color w:val="000000" w:themeColor="text1"/>
        </w:rPr>
        <w:t xml:space="preserve">a </w:t>
      </w:r>
      <w:r w:rsidRPr="00C73EC1">
        <w:rPr>
          <w:rFonts w:ascii="Calibri" w:hAnsi="Calibri" w:cstheme="minorHAnsi"/>
          <w:color w:val="000000" w:themeColor="text1"/>
        </w:rPr>
        <w:t xml:space="preserve">ser preparados para serem, também eles, clérigos. </w:t>
      </w:r>
      <w:r w:rsidR="00450173" w:rsidRPr="00C73EC1">
        <w:rPr>
          <w:rFonts w:ascii="Calibri" w:hAnsi="Calibri" w:cstheme="minorHAnsi"/>
          <w:color w:val="000000" w:themeColor="text1"/>
        </w:rPr>
        <w:t xml:space="preserve">Nos mosteiros funcionavam as escolas monásticas. </w:t>
      </w:r>
      <w:r w:rsidRPr="00C73EC1">
        <w:rPr>
          <w:rFonts w:ascii="Calibri" w:hAnsi="Calibri" w:cstheme="minorHAnsi"/>
          <w:color w:val="000000" w:themeColor="text1"/>
        </w:rPr>
        <w:t xml:space="preserve">Vê-se também um manuscrito. Os </w:t>
      </w:r>
      <w:r w:rsidR="009D14CA" w:rsidRPr="00C73EC1">
        <w:rPr>
          <w:rFonts w:ascii="Calibri" w:hAnsi="Calibri" w:cstheme="minorHAnsi"/>
          <w:color w:val="000000" w:themeColor="text1"/>
        </w:rPr>
        <w:t xml:space="preserve">monges </w:t>
      </w:r>
      <w:r w:rsidRPr="00C73EC1">
        <w:rPr>
          <w:rFonts w:ascii="Calibri" w:hAnsi="Calibri" w:cstheme="minorHAnsi"/>
          <w:color w:val="000000" w:themeColor="text1"/>
        </w:rPr>
        <w:t>guardavam manuscritos antigos, copiavam-nos à mão e decoravam-nos com iluminuras.</w:t>
      </w:r>
    </w:p>
    <w:p w14:paraId="060B59B6" w14:textId="0C5D0C92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Fonte 2 – Cultura cortesã, porque na fonte se veem pessoas da nobreza que estão a ouvir música. </w:t>
      </w:r>
      <w:r w:rsidR="00450173" w:rsidRPr="00C73EC1">
        <w:rPr>
          <w:rFonts w:ascii="Calibri" w:hAnsi="Calibri" w:cstheme="minorHAnsi"/>
          <w:color w:val="000000" w:themeColor="text1"/>
        </w:rPr>
        <w:t xml:space="preserve">Os banquetes e festas dos senhores eram acompanhados de espetáculos </w:t>
      </w:r>
      <w:r w:rsidRPr="00C73EC1">
        <w:rPr>
          <w:rFonts w:ascii="Calibri" w:hAnsi="Calibri" w:cstheme="minorHAnsi"/>
          <w:color w:val="000000" w:themeColor="text1"/>
        </w:rPr>
        <w:t>de jograis onde se recitavam e cantavam poemas escritos pelos trovadores.</w:t>
      </w:r>
    </w:p>
    <w:p w14:paraId="7C7D52C9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Fonte 3 – Cultura popular, porque se vê uma procissão que era acompanhada por pessoas do povo. O povo convivia nas romarias religiosas, nas feiras, em bailes e festas, onde a cultura era passada de forma oral, pois os membros deste grupo social não sabiam ler nem escrever. Nestes locais de convívio destacavam-se os jograis, os contadores de histórias e os músicos de rua.</w:t>
      </w:r>
    </w:p>
    <w:p w14:paraId="6EDDE7A5" w14:textId="1530AB81" w:rsidR="00E3753D" w:rsidRPr="00C73EC1" w:rsidRDefault="00E3753D" w:rsidP="003D1C04">
      <w:pPr>
        <w:spacing w:before="60" w:after="60" w:line="264" w:lineRule="auto"/>
        <w:ind w:left="567" w:hanging="567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2.1</w:t>
      </w:r>
      <w:r w:rsidRPr="00C73EC1">
        <w:rPr>
          <w:rFonts w:ascii="Calibri" w:hAnsi="Calibri" w:cstheme="minorHAnsi"/>
          <w:color w:val="000000" w:themeColor="text1"/>
        </w:rPr>
        <w:tab/>
        <w:t xml:space="preserve">Fonte 4 – </w:t>
      </w:r>
      <w:r w:rsidR="009D14CA" w:rsidRPr="00C73EC1">
        <w:rPr>
          <w:rFonts w:ascii="Calibri" w:hAnsi="Calibri" w:cstheme="minorHAnsi"/>
          <w:color w:val="000000" w:themeColor="text1"/>
        </w:rPr>
        <w:t xml:space="preserve">(B) </w:t>
      </w:r>
      <w:r w:rsidRPr="00C73EC1">
        <w:rPr>
          <w:rFonts w:ascii="Calibri" w:hAnsi="Calibri" w:cstheme="minorHAnsi"/>
          <w:color w:val="000000" w:themeColor="text1"/>
        </w:rPr>
        <w:t>Arco de volta perfeita</w:t>
      </w:r>
      <w:r w:rsidR="009D14CA" w:rsidRPr="00C73EC1">
        <w:rPr>
          <w:rFonts w:ascii="Calibri" w:hAnsi="Calibri" w:cstheme="minorHAnsi"/>
          <w:color w:val="000000" w:themeColor="text1"/>
        </w:rPr>
        <w:t>.</w:t>
      </w:r>
      <w:r w:rsidR="009D14CA" w:rsidRPr="00C73EC1">
        <w:rPr>
          <w:rFonts w:ascii="Calibri" w:hAnsi="Calibri" w:cstheme="minorHAnsi"/>
          <w:color w:val="000000" w:themeColor="text1"/>
        </w:rPr>
        <w:br/>
        <w:t>F</w:t>
      </w:r>
      <w:r w:rsidRPr="00C73EC1">
        <w:rPr>
          <w:rFonts w:ascii="Calibri" w:hAnsi="Calibri" w:cstheme="minorHAnsi"/>
          <w:color w:val="000000" w:themeColor="text1"/>
        </w:rPr>
        <w:t xml:space="preserve">onte 5 – </w:t>
      </w:r>
      <w:r w:rsidR="009D14CA" w:rsidRPr="00C73EC1">
        <w:rPr>
          <w:rFonts w:ascii="Calibri" w:hAnsi="Calibri" w:cstheme="minorHAnsi"/>
          <w:color w:val="000000" w:themeColor="text1"/>
        </w:rPr>
        <w:t>(A) A</w:t>
      </w:r>
      <w:r w:rsidRPr="00C73EC1">
        <w:rPr>
          <w:rFonts w:ascii="Calibri" w:hAnsi="Calibri" w:cstheme="minorHAnsi"/>
          <w:color w:val="000000" w:themeColor="text1"/>
        </w:rPr>
        <w:t>rco em ogiva</w:t>
      </w:r>
      <w:r w:rsidR="009D14CA" w:rsidRPr="00C73EC1">
        <w:rPr>
          <w:rFonts w:ascii="Calibri" w:hAnsi="Calibri" w:cstheme="minorHAnsi"/>
          <w:color w:val="000000" w:themeColor="text1"/>
        </w:rPr>
        <w:t>.</w:t>
      </w:r>
      <w:r w:rsidR="009D14CA" w:rsidRPr="00C73EC1">
        <w:rPr>
          <w:rFonts w:ascii="Calibri" w:hAnsi="Calibri" w:cstheme="minorHAnsi"/>
          <w:color w:val="000000" w:themeColor="text1"/>
        </w:rPr>
        <w:br/>
        <w:t>F</w:t>
      </w:r>
      <w:r w:rsidRPr="00C73EC1">
        <w:rPr>
          <w:rFonts w:ascii="Calibri" w:hAnsi="Calibri" w:cstheme="minorHAnsi"/>
          <w:color w:val="000000" w:themeColor="text1"/>
        </w:rPr>
        <w:t xml:space="preserve">onte 6 – </w:t>
      </w:r>
      <w:r w:rsidR="009D14CA" w:rsidRPr="00C73EC1">
        <w:rPr>
          <w:rFonts w:ascii="Calibri" w:hAnsi="Calibri" w:cstheme="minorHAnsi"/>
          <w:color w:val="000000" w:themeColor="text1"/>
        </w:rPr>
        <w:t>(C) V</w:t>
      </w:r>
      <w:r w:rsidRPr="00C73EC1">
        <w:rPr>
          <w:rFonts w:ascii="Calibri" w:hAnsi="Calibri" w:cstheme="minorHAnsi"/>
          <w:color w:val="000000" w:themeColor="text1"/>
        </w:rPr>
        <w:t>itral</w:t>
      </w:r>
      <w:r w:rsidR="009D14CA" w:rsidRPr="00C73EC1">
        <w:rPr>
          <w:rFonts w:ascii="Calibri" w:hAnsi="Calibri" w:cstheme="minorHAnsi"/>
          <w:color w:val="000000" w:themeColor="text1"/>
        </w:rPr>
        <w:t>.</w:t>
      </w:r>
      <w:r w:rsidR="009D14CA" w:rsidRPr="00C73EC1">
        <w:rPr>
          <w:rFonts w:ascii="Calibri" w:hAnsi="Calibri" w:cstheme="minorHAnsi"/>
          <w:color w:val="000000" w:themeColor="text1"/>
        </w:rPr>
        <w:br/>
        <w:t>F</w:t>
      </w:r>
      <w:r w:rsidRPr="00C73EC1">
        <w:rPr>
          <w:rFonts w:ascii="Calibri" w:hAnsi="Calibri" w:cstheme="minorHAnsi"/>
          <w:color w:val="000000" w:themeColor="text1"/>
        </w:rPr>
        <w:t xml:space="preserve">onte 7 – </w:t>
      </w:r>
      <w:r w:rsidR="009D14CA" w:rsidRPr="00C73EC1">
        <w:rPr>
          <w:rFonts w:ascii="Calibri" w:hAnsi="Calibri" w:cstheme="minorHAnsi"/>
          <w:color w:val="000000" w:themeColor="text1"/>
        </w:rPr>
        <w:t>(B) R</w:t>
      </w:r>
      <w:r w:rsidRPr="00C73EC1">
        <w:rPr>
          <w:rFonts w:ascii="Calibri" w:hAnsi="Calibri" w:cstheme="minorHAnsi"/>
          <w:color w:val="000000" w:themeColor="text1"/>
        </w:rPr>
        <w:t>osácea</w:t>
      </w:r>
      <w:r w:rsidR="009D14CA" w:rsidRPr="00C73EC1">
        <w:rPr>
          <w:rFonts w:ascii="Calibri" w:hAnsi="Calibri" w:cstheme="minorHAnsi"/>
          <w:color w:val="000000" w:themeColor="text1"/>
        </w:rPr>
        <w:t>.</w:t>
      </w:r>
      <w:r w:rsidR="009D14CA" w:rsidRPr="00C73EC1">
        <w:rPr>
          <w:rFonts w:ascii="Calibri" w:hAnsi="Calibri" w:cstheme="minorHAnsi"/>
          <w:color w:val="000000" w:themeColor="text1"/>
        </w:rPr>
        <w:br/>
        <w:t>F</w:t>
      </w:r>
      <w:r w:rsidRPr="00C73EC1">
        <w:rPr>
          <w:rFonts w:ascii="Calibri" w:hAnsi="Calibri" w:cstheme="minorHAnsi"/>
          <w:color w:val="000000" w:themeColor="text1"/>
        </w:rPr>
        <w:t xml:space="preserve">onte 8 – </w:t>
      </w:r>
      <w:r w:rsidR="009D14CA" w:rsidRPr="00C73EC1">
        <w:rPr>
          <w:rFonts w:ascii="Calibri" w:hAnsi="Calibri" w:cstheme="minorHAnsi"/>
          <w:color w:val="000000" w:themeColor="text1"/>
        </w:rPr>
        <w:t>(A) A</w:t>
      </w:r>
      <w:r w:rsidRPr="00C73EC1">
        <w:rPr>
          <w:rFonts w:ascii="Calibri" w:hAnsi="Calibri" w:cstheme="minorHAnsi"/>
          <w:color w:val="000000" w:themeColor="text1"/>
        </w:rPr>
        <w:t>rcobotante</w:t>
      </w:r>
      <w:r w:rsidR="009D14CA" w:rsidRPr="00C73EC1">
        <w:rPr>
          <w:rFonts w:ascii="Calibri" w:hAnsi="Calibri" w:cstheme="minorHAnsi"/>
          <w:color w:val="000000" w:themeColor="text1"/>
        </w:rPr>
        <w:t>.</w:t>
      </w:r>
      <w:r w:rsidR="009D14CA" w:rsidRPr="00C73EC1">
        <w:rPr>
          <w:rFonts w:ascii="Calibri" w:hAnsi="Calibri" w:cstheme="minorHAnsi"/>
          <w:color w:val="000000" w:themeColor="text1"/>
        </w:rPr>
        <w:br/>
        <w:t>F</w:t>
      </w:r>
      <w:r w:rsidRPr="00C73EC1">
        <w:rPr>
          <w:rFonts w:ascii="Calibri" w:hAnsi="Calibri" w:cstheme="minorHAnsi"/>
          <w:color w:val="000000" w:themeColor="text1"/>
        </w:rPr>
        <w:t xml:space="preserve">onte 9 – </w:t>
      </w:r>
      <w:r w:rsidR="009D14CA" w:rsidRPr="00C73EC1">
        <w:rPr>
          <w:rFonts w:ascii="Calibri" w:hAnsi="Calibri" w:cstheme="minorHAnsi"/>
          <w:color w:val="000000" w:themeColor="text1"/>
        </w:rPr>
        <w:t>(B) P</w:t>
      </w:r>
      <w:r w:rsidRPr="00C73EC1">
        <w:rPr>
          <w:rFonts w:ascii="Calibri" w:hAnsi="Calibri" w:cstheme="minorHAnsi"/>
          <w:color w:val="000000" w:themeColor="text1"/>
        </w:rPr>
        <w:t>ináculo.</w:t>
      </w:r>
    </w:p>
    <w:p w14:paraId="520CA43E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2.2</w:t>
      </w:r>
      <w:r w:rsidRPr="00C73EC1">
        <w:rPr>
          <w:rFonts w:ascii="Calibri" w:hAnsi="Calibri" w:cstheme="minorHAnsi"/>
          <w:color w:val="000000" w:themeColor="text1"/>
        </w:rPr>
        <w:tab/>
        <w:t>Estilo gótico.</w:t>
      </w:r>
    </w:p>
    <w:p w14:paraId="4A05CFBD" w14:textId="7EACBA86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2.3</w:t>
      </w:r>
      <w:r w:rsidRPr="00C73EC1">
        <w:rPr>
          <w:rFonts w:ascii="Calibri" w:hAnsi="Calibri" w:cstheme="minorHAnsi"/>
          <w:color w:val="000000" w:themeColor="text1"/>
        </w:rPr>
        <w:tab/>
      </w:r>
      <w:r w:rsidRPr="00C73EC1">
        <w:rPr>
          <w:rFonts w:ascii="Calibri" w:hAnsi="Calibri" w:cstheme="minorHAnsi"/>
          <w:b/>
          <w:color w:val="000000" w:themeColor="text1"/>
        </w:rPr>
        <w:t xml:space="preserve">a) </w:t>
      </w:r>
      <w:r w:rsidRPr="00C73EC1">
        <w:rPr>
          <w:rFonts w:ascii="Calibri" w:hAnsi="Calibri" w:cstheme="minorHAnsi"/>
          <w:color w:val="000000" w:themeColor="text1"/>
        </w:rPr>
        <w:t>O estilo arquitetónico da fonte 4 é o românico e o estudante pode referir três das seguintes características: arco de volta perfeita; abób</w:t>
      </w:r>
      <w:r w:rsidR="00E726E7" w:rsidRPr="00C73EC1">
        <w:rPr>
          <w:rFonts w:ascii="Calibri" w:hAnsi="Calibri" w:cstheme="minorHAnsi"/>
          <w:color w:val="000000" w:themeColor="text1"/>
        </w:rPr>
        <w:t>a</w:t>
      </w:r>
      <w:r w:rsidRPr="00C73EC1">
        <w:rPr>
          <w:rFonts w:ascii="Calibri" w:hAnsi="Calibri" w:cstheme="minorHAnsi"/>
          <w:color w:val="000000" w:themeColor="text1"/>
        </w:rPr>
        <w:t>da de berço; paredes grossas e reforçadas por contrafortes exteriore</w:t>
      </w:r>
      <w:r w:rsidR="00450173" w:rsidRPr="00C73EC1">
        <w:rPr>
          <w:rFonts w:ascii="Calibri" w:hAnsi="Calibri" w:cstheme="minorHAnsi"/>
          <w:color w:val="000000" w:themeColor="text1"/>
        </w:rPr>
        <w:t>s; poucas aberturas e estreitas</w:t>
      </w:r>
      <w:r w:rsidRPr="00C73EC1">
        <w:rPr>
          <w:rFonts w:ascii="Calibri" w:hAnsi="Calibri" w:cstheme="minorHAnsi"/>
          <w:color w:val="000000" w:themeColor="text1"/>
        </w:rPr>
        <w:t xml:space="preserve">. </w:t>
      </w:r>
    </w:p>
    <w:p w14:paraId="5BFF711B" w14:textId="1E7D1079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O estilo arquitetónico das fontes 5 a </w:t>
      </w:r>
      <w:r w:rsidR="00445F2B" w:rsidRPr="00C73EC1">
        <w:rPr>
          <w:rFonts w:ascii="Calibri" w:hAnsi="Calibri" w:cstheme="minorHAnsi"/>
          <w:color w:val="000000" w:themeColor="text1"/>
        </w:rPr>
        <w:t>9</w:t>
      </w:r>
      <w:r w:rsidRPr="00C73EC1">
        <w:rPr>
          <w:rFonts w:ascii="Calibri" w:hAnsi="Calibri" w:cstheme="minorHAnsi"/>
          <w:color w:val="000000" w:themeColor="text1"/>
        </w:rPr>
        <w:t xml:space="preserve"> é o gótico e o estudante pode referir três das seguintes características: arcos em ogiva; abóbada sobre arcos cruzados em ogiva; arcobotantes; pináculos; edifícios mais altos, paredes mais finas e amplas aberturas.</w:t>
      </w:r>
    </w:p>
    <w:p w14:paraId="71A304C7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b)</w:t>
      </w:r>
      <w:r w:rsidRPr="00C73EC1">
        <w:rPr>
          <w:rFonts w:ascii="Calibri" w:hAnsi="Calibri" w:cstheme="minorHAnsi"/>
          <w:color w:val="000000" w:themeColor="text1"/>
        </w:rPr>
        <w:t xml:space="preserve"> Pintura e escultura românica: não respeitam as formas naturais; não respeitam os volumes naturais; imagens estilizadas; imagens sem movimento. </w:t>
      </w:r>
    </w:p>
    <w:p w14:paraId="15FB3CAF" w14:textId="77777777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Pintura gótica: mais natural; mais expressiva; mais humanizada; frescos pintados nas paredes; vitrais nas janelas. </w:t>
      </w:r>
    </w:p>
    <w:p w14:paraId="6771D521" w14:textId="77777777" w:rsidR="00E726E7" w:rsidRPr="00C73EC1" w:rsidRDefault="00E726E7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A escultura gótica é mais natural, mais expressiva, mais humanizada e mais autónoma do que a pintura românica. </w:t>
      </w:r>
    </w:p>
    <w:p w14:paraId="71C8C984" w14:textId="09D9111A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3.1</w:t>
      </w:r>
      <w:r w:rsidRPr="00C73EC1">
        <w:rPr>
          <w:rFonts w:ascii="Calibri" w:hAnsi="Calibri" w:cstheme="minorHAnsi"/>
          <w:color w:val="000000" w:themeColor="text1"/>
        </w:rPr>
        <w:tab/>
        <w:t>Na Europa</w:t>
      </w:r>
      <w:r w:rsidR="009D14CA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entre 1346 e 1350</w:t>
      </w:r>
      <w:r w:rsidR="009D14CA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houve vários períodos sucessivos de peste, guerras e revoltas sociais, segundo a fonte 10.</w:t>
      </w:r>
    </w:p>
    <w:p w14:paraId="3EE7C00B" w14:textId="77D44983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3.2</w:t>
      </w:r>
      <w:r w:rsidRPr="00C73EC1">
        <w:rPr>
          <w:rFonts w:ascii="Calibri" w:hAnsi="Calibri" w:cstheme="minorHAnsi"/>
          <w:color w:val="000000" w:themeColor="text1"/>
        </w:rPr>
        <w:tab/>
        <w:t>A informação destas duas fontes é complementar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porque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na fonte 10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estão identificados os acontecimentos que podem ter levado à forte diminuição da população. Esta diminuição é indicada pela fonte 11, ou seja, a peste, as revoltas e as guerras contribuíram para que a população europeia diminuísse de forma drástica (cerca de um terço), em meados do século XIV.</w:t>
      </w:r>
    </w:p>
    <w:p w14:paraId="5BBF3FD5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4.1.1</w:t>
      </w:r>
      <w:r w:rsidRPr="00C73EC1">
        <w:rPr>
          <w:rFonts w:ascii="Calibri" w:hAnsi="Calibri" w:cstheme="minorHAnsi"/>
          <w:color w:val="000000" w:themeColor="text1"/>
        </w:rPr>
        <w:tab/>
        <w:t xml:space="preserve">(A) </w:t>
      </w:r>
    </w:p>
    <w:p w14:paraId="5300C66A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4.1.2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5FC8A9E5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4.1.3</w:t>
      </w:r>
      <w:r w:rsidRPr="00C73EC1">
        <w:rPr>
          <w:rFonts w:ascii="Calibri" w:hAnsi="Calibri" w:cstheme="minorHAnsi"/>
          <w:color w:val="000000" w:themeColor="text1"/>
        </w:rPr>
        <w:tab/>
        <w:t>(B)</w:t>
      </w:r>
    </w:p>
    <w:p w14:paraId="302AAAC8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4.1.4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6FE68668" w14:textId="77777777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4.1.5</w:t>
      </w:r>
      <w:r w:rsidRPr="00C73EC1">
        <w:rPr>
          <w:rFonts w:ascii="Calibri" w:hAnsi="Calibri" w:cstheme="minorHAnsi"/>
          <w:color w:val="000000" w:themeColor="text1"/>
        </w:rPr>
        <w:tab/>
        <w:t>(D)</w:t>
      </w:r>
    </w:p>
    <w:p w14:paraId="79BF361E" w14:textId="2EB8444E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lastRenderedPageBreak/>
        <w:t>5.1</w:t>
      </w:r>
      <w:r w:rsidRPr="00C73EC1">
        <w:rPr>
          <w:rFonts w:ascii="Calibri" w:hAnsi="Calibri" w:cstheme="minorHAnsi"/>
          <w:color w:val="000000" w:themeColor="text1"/>
        </w:rPr>
        <w:tab/>
        <w:t xml:space="preserve">Resposta aberta. </w:t>
      </w:r>
      <w:r w:rsidR="00445F2B" w:rsidRPr="00445F2B">
        <w:rPr>
          <w:rFonts w:cstheme="minorHAnsi"/>
          <w:color w:val="000000"/>
        </w:rPr>
        <w:t>Contudo, o estudante</w:t>
      </w:r>
      <w:r w:rsidR="00445F2B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deverá referir que em Portugal, em meados do século XIV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vivia-se uma crise económica e social provocada por períodos sucessivos de fomes, pestes e guerras.</w:t>
      </w:r>
    </w:p>
    <w:p w14:paraId="68A0A394" w14:textId="7F07A112" w:rsidR="00E726E7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Com a morte de D. F</w:t>
      </w:r>
      <w:r w:rsidR="00450173" w:rsidRPr="00C73EC1">
        <w:rPr>
          <w:rFonts w:ascii="Calibri" w:hAnsi="Calibri" w:cstheme="minorHAnsi"/>
          <w:color w:val="000000" w:themeColor="text1"/>
        </w:rPr>
        <w:t>ernando I, em 1383, D. Beatriz</w:t>
      </w:r>
      <w:r w:rsidRPr="00C73EC1">
        <w:rPr>
          <w:rFonts w:ascii="Calibri" w:hAnsi="Calibri" w:cstheme="minorHAnsi"/>
          <w:color w:val="000000" w:themeColor="text1"/>
        </w:rPr>
        <w:t xml:space="preserve"> foi aclamada rainha de Portugal, tendo a sua mãe, D. Leonor Teles, assumido a regência do reino. Houve portugueses que não concordaram com esta decisão e provocaram tumultos em várias cidades (</w:t>
      </w:r>
      <w:r w:rsidR="009D14CA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16), pois a maioria do povo e alguma nobreza não gostava da regente e temia a entrega do reino a Castela. Neste sentido, foi preparada uma conspiração, para afastar a regente e matar o seu conselheiro, o conde galego João Fernandes Andeiro, acusado de influenciar D. Leonor na governação de Portugal. Para executar o plano foi escolhido D. João, Mestre de Avis (</w:t>
      </w:r>
      <w:r w:rsidR="009D14CA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</w:t>
      </w:r>
      <w:r w:rsidR="00E726E7" w:rsidRPr="00C73EC1">
        <w:rPr>
          <w:rFonts w:ascii="Calibri" w:hAnsi="Calibri" w:cstheme="minorHAnsi"/>
          <w:color w:val="000000" w:themeColor="text1"/>
        </w:rPr>
        <w:t>8</w:t>
      </w:r>
      <w:r w:rsidRPr="00C73EC1">
        <w:rPr>
          <w:rFonts w:ascii="Calibri" w:hAnsi="Calibri" w:cstheme="minorHAnsi"/>
          <w:color w:val="000000" w:themeColor="text1"/>
        </w:rPr>
        <w:t>) e meio-irmão de D. Fernando I.</w:t>
      </w:r>
    </w:p>
    <w:p w14:paraId="165933C8" w14:textId="1EFCA1DD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O conde Andeiro foi morto e D. Leonor fugiu para Santarém onde pediu ajuda ao seu genro, rei de Castela. Entretanto, na cidade de Lisboa, o povo aclamou o Mestre de Avis como </w:t>
      </w:r>
      <w:r w:rsidR="009D14CA" w:rsidRPr="00C73EC1">
        <w:rPr>
          <w:rFonts w:ascii="Calibri" w:hAnsi="Calibri" w:cstheme="minorHAnsi"/>
          <w:color w:val="000000" w:themeColor="text1"/>
        </w:rPr>
        <w:t>«</w:t>
      </w:r>
      <w:r w:rsidRPr="00C73EC1">
        <w:rPr>
          <w:rFonts w:ascii="Calibri" w:hAnsi="Calibri" w:cstheme="minorHAnsi"/>
          <w:color w:val="000000" w:themeColor="text1"/>
        </w:rPr>
        <w:t>Regedor e Defensor do Reino</w:t>
      </w:r>
      <w:r w:rsidR="009D14CA" w:rsidRPr="00C73EC1">
        <w:rPr>
          <w:rFonts w:ascii="Calibri" w:hAnsi="Calibri" w:cstheme="minorHAnsi"/>
          <w:color w:val="000000" w:themeColor="text1"/>
        </w:rPr>
        <w:t>»</w:t>
      </w:r>
      <w:r w:rsidR="00E726E7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como é referido na fonte</w:t>
      </w:r>
      <w:r w:rsidR="009D14CA"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color w:val="000000" w:themeColor="text1"/>
        </w:rPr>
        <w:t>1</w:t>
      </w:r>
      <w:r w:rsidR="00E726E7" w:rsidRPr="00C73EC1">
        <w:rPr>
          <w:rFonts w:ascii="Calibri" w:hAnsi="Calibri" w:cstheme="minorHAnsi"/>
          <w:color w:val="000000" w:themeColor="text1"/>
        </w:rPr>
        <w:t>7</w:t>
      </w:r>
      <w:r w:rsidRPr="00C73EC1">
        <w:rPr>
          <w:rFonts w:ascii="Calibri" w:hAnsi="Calibri" w:cstheme="minorHAnsi"/>
          <w:color w:val="000000" w:themeColor="text1"/>
        </w:rPr>
        <w:t>. A revolta alastrou-se a todo o reino. Em 1384, o rei de Castela invadiu Portugal e cercou a cidade de Lisboa, mas os habitantes resistiram e o exército de Castela levantou o cerco porque fo</w:t>
      </w:r>
      <w:r w:rsidR="00E726E7" w:rsidRPr="00C73EC1">
        <w:rPr>
          <w:rFonts w:ascii="Calibri" w:hAnsi="Calibri" w:cstheme="minorHAnsi"/>
          <w:color w:val="000000" w:themeColor="text1"/>
        </w:rPr>
        <w:t>i</w:t>
      </w:r>
      <w:r w:rsidRPr="00C73EC1">
        <w:rPr>
          <w:rFonts w:ascii="Calibri" w:hAnsi="Calibri" w:cstheme="minorHAnsi"/>
          <w:color w:val="000000" w:themeColor="text1"/>
        </w:rPr>
        <w:t xml:space="preserve"> atacado pela peste.</w:t>
      </w:r>
    </w:p>
    <w:p w14:paraId="70F68BD4" w14:textId="77777777" w:rsidR="00F13378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Nas Cortes </w:t>
      </w:r>
      <w:r w:rsidR="00F13378" w:rsidRPr="00C73EC1">
        <w:rPr>
          <w:rFonts w:ascii="Calibri" w:hAnsi="Calibri" w:cstheme="minorHAnsi"/>
          <w:color w:val="000000" w:themeColor="text1"/>
        </w:rPr>
        <w:t>de</w:t>
      </w:r>
      <w:r w:rsidRPr="00C73EC1">
        <w:rPr>
          <w:rFonts w:ascii="Calibri" w:hAnsi="Calibri" w:cstheme="minorHAnsi"/>
          <w:color w:val="000000" w:themeColor="text1"/>
        </w:rPr>
        <w:t xml:space="preserve"> Coimbra, </w:t>
      </w:r>
      <w:r w:rsidR="00F13378" w:rsidRPr="00C73EC1">
        <w:rPr>
          <w:rFonts w:ascii="Calibri" w:hAnsi="Calibri" w:cstheme="minorHAnsi"/>
          <w:color w:val="000000" w:themeColor="text1"/>
        </w:rPr>
        <w:t xml:space="preserve">em </w:t>
      </w:r>
      <w:r w:rsidRPr="00C73EC1">
        <w:rPr>
          <w:rFonts w:ascii="Calibri" w:hAnsi="Calibri" w:cstheme="minorHAnsi"/>
          <w:color w:val="000000" w:themeColor="text1"/>
        </w:rPr>
        <w:t xml:space="preserve">1385, </w:t>
      </w:r>
      <w:r w:rsidR="00F13378" w:rsidRPr="00C73EC1">
        <w:rPr>
          <w:rFonts w:ascii="Calibri" w:hAnsi="Calibri" w:cstheme="minorHAnsi"/>
          <w:color w:val="000000" w:themeColor="text1"/>
        </w:rPr>
        <w:t xml:space="preserve">o Mestre de Avis, como D. João I, </w:t>
      </w:r>
      <w:r w:rsidRPr="00C73EC1">
        <w:rPr>
          <w:rFonts w:ascii="Calibri" w:hAnsi="Calibri" w:cstheme="minorHAnsi"/>
          <w:color w:val="000000" w:themeColor="text1"/>
        </w:rPr>
        <w:t>foi escolhido para rei de Portugal</w:t>
      </w:r>
      <w:r w:rsidR="00F13378" w:rsidRPr="00C73EC1">
        <w:rPr>
          <w:rFonts w:ascii="Calibri" w:hAnsi="Calibri" w:cstheme="minorHAnsi"/>
          <w:color w:val="000000" w:themeColor="text1"/>
        </w:rPr>
        <w:t xml:space="preserve"> (F17)</w:t>
      </w:r>
      <w:r w:rsidRPr="00C73EC1">
        <w:rPr>
          <w:rFonts w:ascii="Calibri" w:hAnsi="Calibri" w:cstheme="minorHAnsi"/>
          <w:color w:val="000000" w:themeColor="text1"/>
        </w:rPr>
        <w:t>, havendo a continuidade da monarquia, mas com mudança de dinastia, que passou a ser a de Avis.</w:t>
      </w:r>
    </w:p>
    <w:p w14:paraId="77242DA9" w14:textId="2CBEDCFF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O rei de Castela ainda não tinha desistido das suas pretensões, mas foi vencido na batalha de Aljubarrota (</w:t>
      </w:r>
      <w:r w:rsidR="009D14CA" w:rsidRPr="00C73EC1">
        <w:rPr>
          <w:rFonts w:ascii="Calibri" w:hAnsi="Calibri" w:cstheme="minorHAnsi"/>
          <w:color w:val="000000" w:themeColor="text1"/>
        </w:rPr>
        <w:t>F</w:t>
      </w:r>
      <w:r w:rsidRPr="00C73EC1">
        <w:rPr>
          <w:rFonts w:ascii="Calibri" w:hAnsi="Calibri" w:cstheme="minorHAnsi"/>
          <w:color w:val="000000" w:themeColor="text1"/>
        </w:rPr>
        <w:t>1</w:t>
      </w:r>
      <w:r w:rsidR="00F13378" w:rsidRPr="00C73EC1">
        <w:rPr>
          <w:rFonts w:ascii="Calibri" w:hAnsi="Calibri" w:cstheme="minorHAnsi"/>
          <w:color w:val="000000" w:themeColor="text1"/>
        </w:rPr>
        <w:t>9</w:t>
      </w:r>
      <w:r w:rsidRPr="00C73EC1">
        <w:rPr>
          <w:rFonts w:ascii="Calibri" w:hAnsi="Calibri" w:cstheme="minorHAnsi"/>
          <w:color w:val="000000" w:themeColor="text1"/>
        </w:rPr>
        <w:t xml:space="preserve">) pelos Portugueses, comandados por D. Nuno </w:t>
      </w:r>
      <w:r w:rsidR="00F13378" w:rsidRPr="00C73EC1">
        <w:rPr>
          <w:rFonts w:ascii="Calibri" w:hAnsi="Calibri" w:cstheme="minorHAnsi"/>
          <w:color w:val="000000" w:themeColor="text1"/>
        </w:rPr>
        <w:t>Á</w:t>
      </w:r>
      <w:r w:rsidRPr="00C73EC1">
        <w:rPr>
          <w:rFonts w:ascii="Calibri" w:hAnsi="Calibri" w:cstheme="minorHAnsi"/>
          <w:color w:val="000000" w:themeColor="text1"/>
        </w:rPr>
        <w:t>lvares Pereira e D. João I e ajudados pelos Ingleses, consolidando-se</w:t>
      </w:r>
      <w:r w:rsidR="00F13378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assim</w:t>
      </w:r>
      <w:r w:rsidR="00F13378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a independência do reino de Portugal.</w:t>
      </w:r>
    </w:p>
    <w:p w14:paraId="13AF4E78" w14:textId="77777777" w:rsidR="00F13378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D. João I recompensou alguns dos seus apoiantes da burguesia e da baixa nobreza, dando-lhes terras, privilégios, cargos e títulos. Assim, houve uma mudança na sociedade medieval portuguesa, surgindo uma </w:t>
      </w:r>
      <w:r w:rsidR="009D14CA" w:rsidRPr="00C73EC1">
        <w:rPr>
          <w:rFonts w:ascii="Calibri" w:hAnsi="Calibri" w:cstheme="minorHAnsi"/>
          <w:color w:val="000000" w:themeColor="text1"/>
        </w:rPr>
        <w:t>«</w:t>
      </w:r>
      <w:r w:rsidRPr="00C73EC1">
        <w:rPr>
          <w:rFonts w:ascii="Calibri" w:hAnsi="Calibri" w:cstheme="minorHAnsi"/>
          <w:color w:val="000000" w:themeColor="text1"/>
        </w:rPr>
        <w:t>nova nobreza</w:t>
      </w:r>
      <w:r w:rsidR="009D14CA" w:rsidRPr="00C73EC1">
        <w:rPr>
          <w:rFonts w:ascii="Calibri" w:hAnsi="Calibri" w:cstheme="minorHAnsi"/>
          <w:color w:val="000000" w:themeColor="text1"/>
        </w:rPr>
        <w:t>»</w:t>
      </w:r>
      <w:r w:rsidRPr="00C73EC1">
        <w:rPr>
          <w:rFonts w:ascii="Calibri" w:hAnsi="Calibri" w:cstheme="minorHAnsi"/>
          <w:color w:val="000000" w:themeColor="text1"/>
        </w:rPr>
        <w:t xml:space="preserve"> que contribuiu para dar início a uma nova época na </w:t>
      </w:r>
      <w:r w:rsidR="00F13378" w:rsidRPr="00C73EC1">
        <w:rPr>
          <w:rFonts w:ascii="Calibri" w:hAnsi="Calibri" w:cstheme="minorHAnsi"/>
          <w:color w:val="000000" w:themeColor="text1"/>
        </w:rPr>
        <w:t>H</w:t>
      </w:r>
      <w:r w:rsidRPr="00C73EC1">
        <w:rPr>
          <w:rFonts w:ascii="Calibri" w:hAnsi="Calibri" w:cstheme="minorHAnsi"/>
          <w:color w:val="000000" w:themeColor="text1"/>
        </w:rPr>
        <w:t>istória de Portugal.</w:t>
      </w:r>
    </w:p>
    <w:p w14:paraId="41F89A77" w14:textId="36293356" w:rsidR="00E3753D" w:rsidRPr="00C73EC1" w:rsidRDefault="00E3753D" w:rsidP="003D1C04">
      <w:pPr>
        <w:spacing w:before="60" w:after="60" w:line="264" w:lineRule="auto"/>
        <w:ind w:left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 xml:space="preserve">Embora, </w:t>
      </w:r>
      <w:r w:rsidR="00450173" w:rsidRPr="00C73EC1">
        <w:rPr>
          <w:rFonts w:ascii="Calibri" w:hAnsi="Calibri" w:cstheme="minorHAnsi"/>
          <w:color w:val="000000" w:themeColor="text1"/>
        </w:rPr>
        <w:t>tenha existido a continuidade da monarquia</w:t>
      </w:r>
      <w:r w:rsidRPr="00C73EC1">
        <w:rPr>
          <w:rFonts w:ascii="Calibri" w:hAnsi="Calibri" w:cstheme="minorHAnsi"/>
          <w:color w:val="000000" w:themeColor="text1"/>
        </w:rPr>
        <w:t>, as mudanças foram tão profundas que alguns historiadores consideram que este período de 1383-1385 foi uma revolução.</w:t>
      </w:r>
    </w:p>
    <w:p w14:paraId="530BF34D" w14:textId="77777777" w:rsidR="00F86DC2" w:rsidRPr="00DC6724" w:rsidRDefault="00F86DC2" w:rsidP="00F86DC2">
      <w:pPr>
        <w:tabs>
          <w:tab w:val="left" w:pos="567"/>
        </w:tabs>
        <w:autoSpaceDE w:val="0"/>
        <w:autoSpaceDN w:val="0"/>
        <w:adjustRightInd w:val="0"/>
        <w:spacing w:before="60" w:after="60"/>
        <w:ind w:left="567" w:hanging="567"/>
        <w:jc w:val="both"/>
        <w:rPr>
          <w:rFonts w:cs="Calibri"/>
          <w:color w:val="000000" w:themeColor="text1"/>
        </w:rPr>
      </w:pPr>
    </w:p>
    <w:p w14:paraId="0C81A75E" w14:textId="7E499197" w:rsidR="00F86DC2" w:rsidRPr="00C73EC1" w:rsidRDefault="00F86DC2" w:rsidP="00C73EC1">
      <w:pPr>
        <w:pBdr>
          <w:top w:val="single" w:sz="4" w:space="2" w:color="E8F3F7"/>
          <w:left w:val="single" w:sz="4" w:space="2" w:color="E8F3F7"/>
          <w:bottom w:val="single" w:sz="4" w:space="2" w:color="E8F3F7"/>
          <w:right w:val="single" w:sz="4" w:space="2" w:color="E8F3F7"/>
        </w:pBdr>
        <w:shd w:val="clear" w:color="auto" w:fill="E8F3F7"/>
        <w:ind w:left="57" w:right="113"/>
        <w:rPr>
          <w:b/>
          <w:bCs/>
          <w:color w:val="0071B7"/>
          <w:sz w:val="24"/>
          <w:szCs w:val="24"/>
        </w:rPr>
      </w:pPr>
      <w:r w:rsidRPr="00C73EC1">
        <w:rPr>
          <w:b/>
          <w:bCs/>
          <w:color w:val="0071B7"/>
          <w:sz w:val="24"/>
          <w:szCs w:val="24"/>
        </w:rPr>
        <w:t xml:space="preserve">Teste </w:t>
      </w:r>
      <w:r w:rsidR="002A32F2" w:rsidRPr="00C73EC1">
        <w:rPr>
          <w:b/>
          <w:bCs/>
          <w:color w:val="0071B7"/>
          <w:sz w:val="24"/>
          <w:szCs w:val="24"/>
        </w:rPr>
        <w:t>6B</w:t>
      </w:r>
    </w:p>
    <w:p w14:paraId="4E47B2A9" w14:textId="5C0D701F" w:rsidR="00E3753D" w:rsidRPr="00C73EC1" w:rsidRDefault="004B233B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color w:val="000000" w:themeColor="text1"/>
        </w:rPr>
        <w:t>1.1</w:t>
      </w:r>
      <w:r w:rsidRPr="00C73EC1">
        <w:rPr>
          <w:rFonts w:ascii="Calibri" w:hAnsi="Calibri" w:cstheme="minorHAnsi"/>
          <w:color w:val="000000" w:themeColor="text1"/>
        </w:rPr>
        <w:tab/>
      </w:r>
      <w:r w:rsidR="009D14CA" w:rsidRPr="00C73EC1">
        <w:rPr>
          <w:rFonts w:ascii="Calibri" w:hAnsi="Calibri" w:cstheme="minorHAnsi"/>
          <w:b/>
          <w:color w:val="000000" w:themeColor="text1"/>
        </w:rPr>
        <w:t>(A</w:t>
      </w:r>
      <w:r w:rsidR="00E3753D" w:rsidRPr="00C73EC1">
        <w:rPr>
          <w:rFonts w:ascii="Calibri" w:hAnsi="Calibri" w:cstheme="minorHAnsi"/>
          <w:b/>
          <w:color w:val="000000" w:themeColor="text1"/>
        </w:rPr>
        <w:t>)</w:t>
      </w:r>
      <w:r w:rsidR="00E3753D" w:rsidRPr="00C73EC1">
        <w:rPr>
          <w:rFonts w:ascii="Calibri" w:hAnsi="Calibri" w:cstheme="minorHAnsi"/>
          <w:color w:val="000000" w:themeColor="text1"/>
        </w:rPr>
        <w:t xml:space="preserve"> Fonte 1.</w:t>
      </w:r>
    </w:p>
    <w:p w14:paraId="2F9DD0B8" w14:textId="28266EC4" w:rsidR="00E3753D" w:rsidRPr="00C73EC1" w:rsidRDefault="00E3753D" w:rsidP="003D1C04">
      <w:pPr>
        <w:pStyle w:val="PargrafodaLista"/>
        <w:tabs>
          <w:tab w:val="left" w:pos="567"/>
        </w:tabs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</w:r>
      <w:r w:rsidR="009D14CA" w:rsidRPr="00C73EC1">
        <w:rPr>
          <w:rFonts w:ascii="Calibri" w:hAnsi="Calibri" w:cstheme="minorHAnsi"/>
          <w:b/>
          <w:color w:val="000000" w:themeColor="text1"/>
          <w:lang w:val="pt-PT"/>
        </w:rPr>
        <w:t>(B</w:t>
      </w: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Fonte 3</w:t>
      </w:r>
    </w:p>
    <w:p w14:paraId="545CE12F" w14:textId="710779F3" w:rsidR="00E3753D" w:rsidRPr="00C73EC1" w:rsidRDefault="00E3753D" w:rsidP="003D1C04">
      <w:pPr>
        <w:pStyle w:val="PargrafodaLista"/>
        <w:tabs>
          <w:tab w:val="left" w:pos="567"/>
        </w:tabs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</w:r>
      <w:r w:rsidR="009D14CA" w:rsidRPr="00C73EC1">
        <w:rPr>
          <w:rFonts w:ascii="Calibri" w:hAnsi="Calibri" w:cstheme="minorHAnsi"/>
          <w:b/>
          <w:color w:val="000000" w:themeColor="text1"/>
          <w:lang w:val="pt-PT"/>
        </w:rPr>
        <w:t>(C</w:t>
      </w:r>
      <w:r w:rsidRPr="00C73EC1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Fonte 2</w:t>
      </w:r>
    </w:p>
    <w:p w14:paraId="61E3FB38" w14:textId="77777777" w:rsidR="009D14CA" w:rsidRPr="00C73EC1" w:rsidRDefault="00E3753D" w:rsidP="003D1C04">
      <w:pPr>
        <w:spacing w:before="60" w:after="60" w:line="264" w:lineRule="auto"/>
        <w:ind w:left="567" w:hanging="567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t>2.1</w:t>
      </w:r>
      <w:r w:rsidRPr="00C73EC1">
        <w:rPr>
          <w:rFonts w:ascii="Calibri" w:hAnsi="Calibri" w:cstheme="minorHAnsi"/>
          <w:color w:val="000000" w:themeColor="text1"/>
        </w:rPr>
        <w:tab/>
      </w:r>
      <w:r w:rsidR="009D14CA" w:rsidRPr="00C73EC1">
        <w:rPr>
          <w:rFonts w:ascii="Calibri" w:hAnsi="Calibri" w:cstheme="minorHAnsi"/>
          <w:color w:val="000000" w:themeColor="text1"/>
        </w:rPr>
        <w:t>Fonte 4 – (B) Arco de volta perfeita.</w:t>
      </w:r>
      <w:r w:rsidR="009D14CA" w:rsidRPr="00C73EC1">
        <w:rPr>
          <w:rFonts w:ascii="Calibri" w:hAnsi="Calibri" w:cstheme="minorHAnsi"/>
          <w:color w:val="000000" w:themeColor="text1"/>
        </w:rPr>
        <w:br/>
        <w:t>Fonte 5 – (A) Arco em ogiva.</w:t>
      </w:r>
      <w:r w:rsidR="009D14CA" w:rsidRPr="00C73EC1">
        <w:rPr>
          <w:rFonts w:ascii="Calibri" w:hAnsi="Calibri" w:cstheme="minorHAnsi"/>
          <w:color w:val="000000" w:themeColor="text1"/>
        </w:rPr>
        <w:br/>
        <w:t>Fonte 6 – (C) Vitral.</w:t>
      </w:r>
      <w:r w:rsidR="009D14CA" w:rsidRPr="00C73EC1">
        <w:rPr>
          <w:rFonts w:ascii="Calibri" w:hAnsi="Calibri" w:cstheme="minorHAnsi"/>
          <w:color w:val="000000" w:themeColor="text1"/>
        </w:rPr>
        <w:br/>
        <w:t>Fonte 7 – (B) Rosácea.</w:t>
      </w:r>
      <w:r w:rsidR="009D14CA" w:rsidRPr="00C73EC1">
        <w:rPr>
          <w:rFonts w:ascii="Calibri" w:hAnsi="Calibri" w:cstheme="minorHAnsi"/>
          <w:color w:val="000000" w:themeColor="text1"/>
        </w:rPr>
        <w:br/>
        <w:t>Fonte 8 – (A) Arcobotante.</w:t>
      </w:r>
      <w:r w:rsidR="009D14CA" w:rsidRPr="00C73EC1">
        <w:rPr>
          <w:rFonts w:ascii="Calibri" w:hAnsi="Calibri" w:cstheme="minorHAnsi"/>
          <w:color w:val="000000" w:themeColor="text1"/>
        </w:rPr>
        <w:br/>
        <w:t>Fonte 9 – (B) Pináculo.</w:t>
      </w:r>
    </w:p>
    <w:p w14:paraId="24E123EF" w14:textId="1A4BE877" w:rsidR="00445F2B" w:rsidRPr="00C73EC1" w:rsidRDefault="00E3753D" w:rsidP="003D1C04">
      <w:pPr>
        <w:pStyle w:val="PargrafodaLista"/>
        <w:spacing w:before="60" w:after="60" w:line="264" w:lineRule="auto"/>
        <w:ind w:left="567" w:right="-1" w:hanging="567"/>
        <w:contextualSpacing w:val="0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eastAsia="Times New Roman" w:hAnsi="Calibri" w:cstheme="minorHAnsi"/>
          <w:b/>
          <w:bCs/>
          <w:color w:val="000000" w:themeColor="text1"/>
          <w:lang w:val="pt-PT" w:eastAsia="pt-PT"/>
        </w:rPr>
        <w:t>2.2</w:t>
      </w:r>
      <w:r w:rsidRPr="00C73EC1">
        <w:rPr>
          <w:rFonts w:ascii="Calibri" w:eastAsia="Times New Roman" w:hAnsi="Calibri" w:cstheme="minorHAnsi"/>
          <w:bCs/>
          <w:color w:val="000000" w:themeColor="text1"/>
          <w:lang w:val="pt-PT" w:eastAsia="pt-PT"/>
        </w:rPr>
        <w:tab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1 – C</w:t>
      </w:r>
      <w:r w:rsidR="003715FF" w:rsidRPr="00C73EC1">
        <w:rPr>
          <w:rFonts w:ascii="Calibri" w:hAnsi="Calibri" w:cstheme="minorHAnsi"/>
          <w:bCs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2 – B</w:t>
      </w:r>
      <w:r w:rsidR="00445F2B" w:rsidRPr="00C73EC1">
        <w:rPr>
          <w:rFonts w:ascii="Calibri" w:hAnsi="Calibri" w:cstheme="minorHAnsi"/>
          <w:bCs/>
          <w:color w:val="000000" w:themeColor="text1"/>
          <w:lang w:val="pt-PT"/>
        </w:rPr>
        <w:t>, H</w:t>
      </w:r>
    </w:p>
    <w:p w14:paraId="14035768" w14:textId="4A07CB1C" w:rsidR="00E3753D" w:rsidRPr="00C73EC1" w:rsidRDefault="00E3753D" w:rsidP="003D1C04">
      <w:pPr>
        <w:pStyle w:val="PargrafodaLista"/>
        <w:spacing w:before="60" w:after="60" w:line="264" w:lineRule="auto"/>
        <w:ind w:left="567" w:right="-1"/>
        <w:contextualSpacing w:val="0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Cs/>
          <w:color w:val="000000" w:themeColor="text1"/>
          <w:lang w:val="pt-PT"/>
        </w:rPr>
        <w:t>3 – A, F</w:t>
      </w:r>
      <w:r w:rsidR="003715FF" w:rsidRPr="00C73EC1">
        <w:rPr>
          <w:rFonts w:ascii="Calibri" w:hAnsi="Calibri" w:cstheme="minorHAnsi"/>
          <w:bCs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4 – D</w:t>
      </w:r>
      <w:r w:rsidR="003715FF" w:rsidRPr="00C73EC1">
        <w:rPr>
          <w:rFonts w:ascii="Calibri" w:hAnsi="Calibri" w:cstheme="minorHAnsi"/>
          <w:bCs/>
          <w:color w:val="000000" w:themeColor="text1"/>
          <w:lang w:val="pt-PT"/>
        </w:rPr>
        <w:br/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>5 – E, G</w:t>
      </w:r>
    </w:p>
    <w:p w14:paraId="312607DE" w14:textId="77777777" w:rsidR="003D1C04" w:rsidRDefault="003D1C04">
      <w:pPr>
        <w:rPr>
          <w:rFonts w:ascii="Calibri" w:hAnsi="Calibri" w:cstheme="minorHAnsi"/>
          <w:b/>
          <w:bCs/>
          <w:color w:val="000000" w:themeColor="text1"/>
        </w:rPr>
      </w:pPr>
      <w:r>
        <w:rPr>
          <w:rFonts w:ascii="Calibri" w:hAnsi="Calibri" w:cstheme="minorHAnsi"/>
          <w:b/>
          <w:bCs/>
          <w:color w:val="000000" w:themeColor="text1"/>
        </w:rPr>
        <w:br w:type="page"/>
      </w:r>
    </w:p>
    <w:p w14:paraId="5F3CE89A" w14:textId="203BCCA1" w:rsidR="00E3753D" w:rsidRPr="00C73EC1" w:rsidRDefault="00E3753D" w:rsidP="003D1C04">
      <w:pPr>
        <w:spacing w:before="60" w:after="60" w:line="264" w:lineRule="auto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C73EC1">
        <w:rPr>
          <w:rFonts w:ascii="Calibri" w:hAnsi="Calibri" w:cstheme="minorHAnsi"/>
          <w:b/>
          <w:bCs/>
          <w:color w:val="000000" w:themeColor="text1"/>
        </w:rPr>
        <w:lastRenderedPageBreak/>
        <w:t>3.1</w:t>
      </w:r>
      <w:r w:rsidRPr="00C73EC1">
        <w:rPr>
          <w:rFonts w:ascii="Calibri" w:hAnsi="Calibri" w:cstheme="minorHAnsi"/>
          <w:b/>
          <w:bCs/>
          <w:color w:val="000000" w:themeColor="text1"/>
        </w:rPr>
        <w:tab/>
      </w:r>
      <w:r w:rsidRPr="00C73EC1">
        <w:rPr>
          <w:rFonts w:ascii="Calibri" w:hAnsi="Calibri" w:cstheme="minorHAnsi"/>
          <w:color w:val="000000" w:themeColor="text1"/>
        </w:rPr>
        <w:t xml:space="preserve">Em 1346/1347, surgiu a peste em territórios que se situam na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África</w:t>
      </w:r>
      <w:r w:rsidRPr="00C73EC1">
        <w:rPr>
          <w:rFonts w:ascii="Calibri" w:hAnsi="Calibri" w:cstheme="minorHAnsi"/>
          <w:color w:val="000000" w:themeColor="text1"/>
        </w:rPr>
        <w:t>/Ásia. Na Europa</w:t>
      </w:r>
      <w:r w:rsidR="00445F2B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entre 1346 e 1350</w:t>
      </w:r>
      <w:r w:rsidR="00F13378" w:rsidRPr="00C73EC1">
        <w:rPr>
          <w:rFonts w:ascii="Calibri" w:hAnsi="Calibri" w:cstheme="minorHAnsi"/>
          <w:color w:val="000000" w:themeColor="text1"/>
        </w:rPr>
        <w:t>,</w:t>
      </w:r>
      <w:r w:rsidRPr="00C73EC1">
        <w:rPr>
          <w:rFonts w:ascii="Calibri" w:hAnsi="Calibri" w:cstheme="minorHAnsi"/>
          <w:color w:val="000000" w:themeColor="text1"/>
        </w:rPr>
        <w:t xml:space="preserve"> houve vários/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poucos</w:t>
      </w:r>
      <w:r w:rsidRPr="00C73EC1">
        <w:rPr>
          <w:rFonts w:ascii="Calibri" w:hAnsi="Calibri" w:cstheme="minorHAnsi"/>
          <w:color w:val="000000" w:themeColor="text1"/>
        </w:rPr>
        <w:t xml:space="preserve"> surtos de peste, guerras e revoltas sociais, segundo a </w:t>
      </w:r>
      <w:r w:rsidR="00F13378" w:rsidRPr="00C73EC1">
        <w:rPr>
          <w:rFonts w:ascii="Calibri" w:hAnsi="Calibri" w:cstheme="minorHAnsi"/>
          <w:color w:val="000000" w:themeColor="text1"/>
        </w:rPr>
        <w:t xml:space="preserve">fonte </w:t>
      </w:r>
      <w:r w:rsidRPr="00C73EC1">
        <w:rPr>
          <w:rFonts w:ascii="Calibri" w:hAnsi="Calibri" w:cstheme="minorHAnsi"/>
          <w:color w:val="000000" w:themeColor="text1"/>
        </w:rPr>
        <w:t>10/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11</w:t>
      </w:r>
      <w:r w:rsidRPr="00C73EC1">
        <w:rPr>
          <w:rFonts w:ascii="Calibri" w:hAnsi="Calibri" w:cstheme="minorHAnsi"/>
          <w:color w:val="000000" w:themeColor="text1"/>
        </w:rPr>
        <w:t>.</w:t>
      </w:r>
      <w:r w:rsidR="00F13378" w:rsidRPr="00C73EC1">
        <w:rPr>
          <w:rFonts w:ascii="Calibri" w:hAnsi="Calibri" w:cstheme="minorHAnsi"/>
          <w:color w:val="000000" w:themeColor="text1"/>
        </w:rPr>
        <w:br/>
      </w:r>
      <w:r w:rsidRPr="00C73EC1">
        <w:rPr>
          <w:rFonts w:ascii="Calibri" w:hAnsi="Calibri" w:cstheme="minorHAnsi"/>
          <w:color w:val="000000" w:themeColor="text1"/>
        </w:rPr>
        <w:t xml:space="preserve">A informação destas duas fontes é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divergente</w:t>
      </w:r>
      <w:r w:rsidRPr="00C73EC1">
        <w:rPr>
          <w:rFonts w:ascii="Calibri" w:hAnsi="Calibri" w:cstheme="minorHAnsi"/>
          <w:color w:val="000000" w:themeColor="text1"/>
        </w:rPr>
        <w:t xml:space="preserve">/complementar porque na </w:t>
      </w:r>
      <w:r w:rsidR="00F13378" w:rsidRPr="00C73EC1">
        <w:rPr>
          <w:rFonts w:ascii="Calibri" w:hAnsi="Calibri" w:cstheme="minorHAnsi"/>
          <w:color w:val="000000" w:themeColor="text1"/>
        </w:rPr>
        <w:t xml:space="preserve">fonte </w:t>
      </w:r>
      <w:r w:rsidRPr="00C73EC1">
        <w:rPr>
          <w:rFonts w:ascii="Calibri" w:hAnsi="Calibri" w:cstheme="minorHAnsi"/>
          <w:color w:val="000000" w:themeColor="text1"/>
        </w:rPr>
        <w:t>10/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11</w:t>
      </w:r>
      <w:r w:rsidRPr="00C73EC1">
        <w:rPr>
          <w:rFonts w:ascii="Calibri" w:hAnsi="Calibri" w:cstheme="minorHAnsi"/>
          <w:color w:val="000000" w:themeColor="text1"/>
        </w:rPr>
        <w:t xml:space="preserve"> estão identificados os acontecimentos que podem ter levado </w:t>
      </w:r>
      <w:r w:rsidRPr="00C73EC1">
        <w:rPr>
          <w:rFonts w:ascii="Calibri" w:hAnsi="Calibri" w:cstheme="minorHAnsi"/>
          <w:b/>
          <w:strike/>
          <w:color w:val="000000" w:themeColor="text1"/>
        </w:rPr>
        <w:t xml:space="preserve">ao 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aumento</w:t>
      </w:r>
      <w:r w:rsidRPr="00C73EC1">
        <w:rPr>
          <w:rFonts w:ascii="Calibri" w:hAnsi="Calibri" w:cstheme="minorHAnsi"/>
          <w:color w:val="000000" w:themeColor="text1"/>
        </w:rPr>
        <w:t xml:space="preserve">/à diminuição da população </w:t>
      </w:r>
      <w:r w:rsidR="00F13378" w:rsidRPr="00C73EC1">
        <w:rPr>
          <w:rFonts w:ascii="Calibri" w:hAnsi="Calibri" w:cstheme="minorHAnsi"/>
          <w:color w:val="000000" w:themeColor="text1"/>
        </w:rPr>
        <w:t>(</w:t>
      </w:r>
      <w:r w:rsidRPr="00C73EC1">
        <w:rPr>
          <w:rFonts w:ascii="Calibri" w:hAnsi="Calibri" w:cstheme="minorHAnsi"/>
          <w:color w:val="000000" w:themeColor="text1"/>
        </w:rPr>
        <w:t>conforme nos indica a</w:t>
      </w:r>
      <w:r w:rsidR="00F13378" w:rsidRPr="00C73EC1">
        <w:rPr>
          <w:rFonts w:ascii="Calibri" w:hAnsi="Calibri" w:cstheme="minorHAnsi"/>
          <w:color w:val="000000" w:themeColor="text1"/>
        </w:rPr>
        <w:t xml:space="preserve"> fonte</w:t>
      </w:r>
      <w:r w:rsidRPr="00C73EC1">
        <w:rPr>
          <w:rFonts w:ascii="Calibri" w:hAnsi="Calibri" w:cstheme="minorHAnsi"/>
          <w:color w:val="000000" w:themeColor="text1"/>
        </w:rPr>
        <w:t xml:space="preserve"> </w:t>
      </w:r>
      <w:r w:rsidRPr="00C73EC1">
        <w:rPr>
          <w:rFonts w:ascii="Calibri" w:hAnsi="Calibri" w:cstheme="minorHAnsi"/>
          <w:b/>
          <w:bCs/>
          <w:i/>
          <w:iCs/>
          <w:strike/>
          <w:color w:val="000000" w:themeColor="text1"/>
        </w:rPr>
        <w:t>10</w:t>
      </w:r>
      <w:r w:rsidRPr="00C73EC1">
        <w:rPr>
          <w:rFonts w:ascii="Calibri" w:hAnsi="Calibri" w:cstheme="minorHAnsi"/>
          <w:color w:val="000000" w:themeColor="text1"/>
        </w:rPr>
        <w:t>/11</w:t>
      </w:r>
      <w:r w:rsidR="00F13378" w:rsidRPr="00C73EC1">
        <w:rPr>
          <w:rFonts w:ascii="Calibri" w:hAnsi="Calibri" w:cstheme="minorHAnsi"/>
          <w:color w:val="000000" w:themeColor="text1"/>
        </w:rPr>
        <w:t>)</w:t>
      </w:r>
      <w:r w:rsidRPr="00C73EC1">
        <w:rPr>
          <w:rFonts w:ascii="Calibri" w:hAnsi="Calibri" w:cstheme="minorHAnsi"/>
          <w:color w:val="000000" w:themeColor="text1"/>
        </w:rPr>
        <w:t>, ou seja, a peste, as revoltas e as guerras contribuíram para que a população europeia diminuísse de forma drástica, cerca de um terço, em meados do século XIV/</w:t>
      </w:r>
      <w:r w:rsidRPr="00C73EC1">
        <w:rPr>
          <w:rFonts w:ascii="Calibri" w:hAnsi="Calibri" w:cstheme="minorHAnsi"/>
          <w:b/>
          <w:i/>
          <w:strike/>
          <w:color w:val="000000" w:themeColor="text1"/>
        </w:rPr>
        <w:t>XV</w:t>
      </w:r>
      <w:r w:rsidRPr="00C73EC1">
        <w:rPr>
          <w:rFonts w:ascii="Calibri" w:hAnsi="Calibri" w:cstheme="minorHAnsi"/>
          <w:color w:val="000000" w:themeColor="text1"/>
        </w:rPr>
        <w:t>.</w:t>
      </w:r>
    </w:p>
    <w:p w14:paraId="3EB44226" w14:textId="77777777" w:rsidR="00E3753D" w:rsidRPr="00C73EC1" w:rsidRDefault="00E3753D" w:rsidP="003D1C04">
      <w:pPr>
        <w:pStyle w:val="PargrafodaLista"/>
        <w:numPr>
          <w:ilvl w:val="2"/>
          <w:numId w:val="7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</w:rPr>
        <w:t>(A)</w:t>
      </w:r>
    </w:p>
    <w:p w14:paraId="245A7C5B" w14:textId="77777777" w:rsidR="00E3753D" w:rsidRPr="00C73EC1" w:rsidRDefault="00E3753D" w:rsidP="003D1C04">
      <w:pPr>
        <w:pStyle w:val="PargrafodaLista"/>
        <w:numPr>
          <w:ilvl w:val="2"/>
          <w:numId w:val="7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>(D)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 xml:space="preserve"> </w:t>
      </w:r>
    </w:p>
    <w:p w14:paraId="3E616CA6" w14:textId="77777777" w:rsidR="00E3753D" w:rsidRPr="00C73EC1" w:rsidRDefault="00E3753D" w:rsidP="003D1C04">
      <w:pPr>
        <w:pStyle w:val="PargrafodaLista"/>
        <w:numPr>
          <w:ilvl w:val="2"/>
          <w:numId w:val="7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</w:rPr>
        <w:t>(B)</w:t>
      </w:r>
    </w:p>
    <w:p w14:paraId="3A9201FC" w14:textId="77777777" w:rsidR="00E3753D" w:rsidRPr="00C73EC1" w:rsidRDefault="00E3753D" w:rsidP="003D1C04">
      <w:pPr>
        <w:pStyle w:val="PargrafodaLista"/>
        <w:numPr>
          <w:ilvl w:val="2"/>
          <w:numId w:val="7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Cs/>
          <w:color w:val="000000" w:themeColor="text1"/>
          <w:lang w:val="pt-PT"/>
        </w:rPr>
      </w:pPr>
      <w:r w:rsidRPr="00C73EC1">
        <w:rPr>
          <w:rFonts w:ascii="Calibri" w:hAnsi="Calibri" w:cstheme="minorHAnsi"/>
          <w:color w:val="000000" w:themeColor="text1"/>
          <w:lang w:val="pt-PT"/>
        </w:rPr>
        <w:t>(D)</w:t>
      </w:r>
    </w:p>
    <w:p w14:paraId="0E62E6AF" w14:textId="77777777" w:rsidR="00E3753D" w:rsidRPr="00C73EC1" w:rsidRDefault="00E3753D" w:rsidP="003D1C04">
      <w:pPr>
        <w:pStyle w:val="PargrafodaLista"/>
        <w:numPr>
          <w:ilvl w:val="2"/>
          <w:numId w:val="7"/>
        </w:numPr>
        <w:spacing w:before="60" w:after="60" w:line="264" w:lineRule="auto"/>
        <w:ind w:left="567" w:hanging="567"/>
        <w:contextualSpacing w:val="0"/>
        <w:jc w:val="both"/>
        <w:rPr>
          <w:rFonts w:ascii="Calibri" w:hAnsi="Calibri" w:cstheme="minorHAnsi"/>
          <w:b/>
          <w:color w:val="000000" w:themeColor="text1"/>
        </w:rPr>
      </w:pPr>
      <w:r w:rsidRPr="00C73EC1">
        <w:rPr>
          <w:rFonts w:ascii="Calibri" w:hAnsi="Calibri" w:cstheme="minorHAnsi"/>
          <w:color w:val="000000" w:themeColor="text1"/>
        </w:rPr>
        <w:t>(D)</w:t>
      </w:r>
    </w:p>
    <w:p w14:paraId="28EC725D" w14:textId="65A3335F" w:rsidR="00E3753D" w:rsidRPr="003715FF" w:rsidRDefault="00E3753D" w:rsidP="003D1C04">
      <w:pPr>
        <w:pStyle w:val="PargrafodaLista"/>
        <w:spacing w:before="60" w:after="60" w:line="264" w:lineRule="auto"/>
        <w:ind w:left="567" w:right="-1" w:hanging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C73EC1">
        <w:rPr>
          <w:rFonts w:ascii="Calibri" w:hAnsi="Calibri" w:cstheme="minorHAnsi"/>
          <w:b/>
          <w:color w:val="000000" w:themeColor="text1"/>
          <w:lang w:val="pt-PT"/>
        </w:rPr>
        <w:t>5.1</w:t>
      </w:r>
      <w:r w:rsidRPr="00C73EC1">
        <w:rPr>
          <w:rFonts w:ascii="Calibri" w:hAnsi="Calibri" w:cstheme="minorHAnsi"/>
          <w:bCs/>
          <w:color w:val="000000" w:themeColor="text1"/>
          <w:lang w:val="pt-PT"/>
        </w:rPr>
        <w:tab/>
      </w:r>
      <w:r w:rsidRPr="003715FF">
        <w:rPr>
          <w:rFonts w:ascii="Calibri" w:hAnsi="Calibri" w:cstheme="minorHAnsi"/>
          <w:color w:val="000000" w:themeColor="text1"/>
          <w:lang w:val="pt-PT"/>
        </w:rPr>
        <w:t>Em Portugal em meados do século XIV</w:t>
      </w:r>
      <w:r w:rsidRPr="00F13378">
        <w:rPr>
          <w:rFonts w:ascii="Calibri" w:hAnsi="Calibri" w:cstheme="minorHAnsi"/>
          <w:bCs/>
          <w:color w:val="000000" w:themeColor="text1"/>
          <w:lang w:val="pt-PT"/>
        </w:rPr>
        <w:t>,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vivia-se uma crise económica e social provocada por períodos sucessivos de 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a)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fomes</w:t>
      </w:r>
      <w:r w:rsidRPr="003715FF">
        <w:rPr>
          <w:rFonts w:ascii="Calibri" w:hAnsi="Calibri" w:cstheme="minorHAnsi"/>
          <w:color w:val="000000" w:themeColor="text1"/>
          <w:lang w:val="pt-PT"/>
        </w:rPr>
        <w:t>, pestes e guerras.</w:t>
      </w:r>
      <w:r w:rsidR="00F13378">
        <w:rPr>
          <w:rFonts w:ascii="Calibri" w:hAnsi="Calibri" w:cstheme="minorHAnsi"/>
          <w:color w:val="000000" w:themeColor="text1"/>
          <w:lang w:val="pt-PT"/>
        </w:rPr>
        <w:t xml:space="preserve"> </w:t>
      </w:r>
    </w:p>
    <w:p w14:paraId="3E0DE31B" w14:textId="009F0949" w:rsidR="00F13378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3715FF">
        <w:rPr>
          <w:rFonts w:ascii="Calibri" w:hAnsi="Calibri" w:cstheme="minorHAnsi"/>
          <w:color w:val="000000" w:themeColor="text1"/>
          <w:lang w:val="pt-PT"/>
        </w:rPr>
        <w:t xml:space="preserve">Com a morte de D. Fernando I, em 1383, </w:t>
      </w:r>
      <w:r w:rsidR="00450173">
        <w:rPr>
          <w:rFonts w:ascii="Calibri" w:hAnsi="Calibri" w:cstheme="minorHAnsi"/>
          <w:b/>
          <w:bCs/>
          <w:color w:val="000000" w:themeColor="text1"/>
          <w:lang w:val="pt-PT"/>
        </w:rPr>
        <w:t>b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D. Beatriz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foi aclamada rainha de Portugal, tendo a sua mãe, D. Leonor Teles, assumido a </w:t>
      </w:r>
      <w:r w:rsidRPr="00450173">
        <w:rPr>
          <w:rFonts w:ascii="Calibri" w:hAnsi="Calibri" w:cstheme="minorHAnsi"/>
          <w:color w:val="000000" w:themeColor="text1"/>
          <w:lang w:val="pt-PT"/>
        </w:rPr>
        <w:t>regência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do reino. </w:t>
      </w:r>
      <w:r w:rsidR="00F13378">
        <w:rPr>
          <w:rFonts w:ascii="Calibri" w:hAnsi="Calibri" w:cstheme="minorHAnsi"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color w:val="000000" w:themeColor="text1"/>
          <w:lang w:val="pt-PT"/>
        </w:rPr>
        <w:t>Houve Portugueses que não concordaram com tal decisão e provocaram tumultos em várias cidades (</w:t>
      </w:r>
      <w:r w:rsidR="003715FF">
        <w:rPr>
          <w:rFonts w:ascii="Calibri" w:hAnsi="Calibri" w:cstheme="minorHAnsi"/>
          <w:color w:val="000000" w:themeColor="text1"/>
          <w:lang w:val="pt-PT"/>
        </w:rPr>
        <w:t>F</w:t>
      </w:r>
      <w:r w:rsidRPr="003715FF">
        <w:rPr>
          <w:rFonts w:ascii="Calibri" w:hAnsi="Calibri" w:cstheme="minorHAnsi"/>
          <w:color w:val="000000" w:themeColor="text1"/>
          <w:lang w:val="pt-PT"/>
        </w:rPr>
        <w:t>1</w:t>
      </w:r>
      <w:r w:rsidR="00437E31">
        <w:rPr>
          <w:rFonts w:ascii="Calibri" w:hAnsi="Calibri" w:cstheme="minorHAnsi"/>
          <w:color w:val="000000" w:themeColor="text1"/>
          <w:lang w:val="pt-PT"/>
        </w:rPr>
        <w:t>6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), pois a maioria do </w:t>
      </w:r>
      <w:r w:rsidR="00450173">
        <w:rPr>
          <w:rFonts w:ascii="Calibri" w:hAnsi="Calibri" w:cstheme="minorHAnsi"/>
          <w:b/>
          <w:bCs/>
          <w:color w:val="000000" w:themeColor="text1"/>
          <w:lang w:val="pt-PT"/>
        </w:rPr>
        <w:t>c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povo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e alguma nobreza não gostava da regente e temia a entrega do reino a Castela. Neste sentido, foi preparada uma conspiração, para afastar a regente e matar o seu conselheiro, o conde galego </w:t>
      </w:r>
      <w:r w:rsidR="00450173">
        <w:rPr>
          <w:rFonts w:ascii="Calibri" w:hAnsi="Calibri" w:cstheme="minorHAnsi"/>
          <w:b/>
          <w:bCs/>
          <w:color w:val="000000" w:themeColor="text1"/>
          <w:lang w:val="pt-PT"/>
        </w:rPr>
        <w:t>d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João Fernandes Andeiro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. Para executar o plano foi escolhido </w:t>
      </w:r>
      <w:r w:rsidR="00450173">
        <w:rPr>
          <w:rFonts w:ascii="Calibri" w:hAnsi="Calibri" w:cstheme="minorHAnsi"/>
          <w:b/>
          <w:bCs/>
          <w:color w:val="000000" w:themeColor="text1"/>
          <w:lang w:val="pt-PT"/>
        </w:rPr>
        <w:t>e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D.</w:t>
      </w:r>
      <w:r w:rsidR="00445F2B">
        <w:rPr>
          <w:rFonts w:ascii="Calibri" w:hAnsi="Calibri" w:cstheme="minorHAnsi"/>
          <w:b/>
          <w:i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João, Mestre de Avis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(</w:t>
      </w:r>
      <w:r w:rsidR="003715FF">
        <w:rPr>
          <w:rFonts w:ascii="Calibri" w:hAnsi="Calibri" w:cstheme="minorHAnsi"/>
          <w:color w:val="000000" w:themeColor="text1"/>
          <w:lang w:val="pt-PT"/>
        </w:rPr>
        <w:t>F</w:t>
      </w:r>
      <w:r w:rsidRPr="003715FF">
        <w:rPr>
          <w:rFonts w:ascii="Calibri" w:hAnsi="Calibri" w:cstheme="minorHAnsi"/>
          <w:color w:val="000000" w:themeColor="text1"/>
          <w:lang w:val="pt-PT"/>
        </w:rPr>
        <w:t>1</w:t>
      </w:r>
      <w:r w:rsidR="00437E31">
        <w:rPr>
          <w:rFonts w:ascii="Calibri" w:hAnsi="Calibri" w:cstheme="minorHAnsi"/>
          <w:color w:val="000000" w:themeColor="text1"/>
          <w:lang w:val="pt-PT"/>
        </w:rPr>
        <w:t>7</w:t>
      </w:r>
      <w:r w:rsidRPr="003715FF">
        <w:rPr>
          <w:rFonts w:ascii="Calibri" w:hAnsi="Calibri" w:cstheme="minorHAnsi"/>
          <w:color w:val="000000" w:themeColor="text1"/>
          <w:lang w:val="pt-PT"/>
        </w:rPr>
        <w:t>). O conde Andeiro foi morto e D. Leonor fugiu para Santarém.</w:t>
      </w:r>
    </w:p>
    <w:p w14:paraId="538C328F" w14:textId="697853A2" w:rsidR="00E3753D" w:rsidRPr="003715FF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3715FF">
        <w:rPr>
          <w:rFonts w:ascii="Calibri" w:hAnsi="Calibri" w:cstheme="minorHAnsi"/>
          <w:color w:val="000000" w:themeColor="text1"/>
          <w:lang w:val="pt-PT"/>
        </w:rPr>
        <w:t xml:space="preserve">Entretanto, na cidade de Lisboa, o povo aclamou o Mestre de Avis como </w:t>
      </w:r>
      <w:r w:rsidR="003715FF">
        <w:rPr>
          <w:rFonts w:ascii="Calibri" w:hAnsi="Calibri" w:cstheme="minorHAnsi"/>
          <w:color w:val="000000" w:themeColor="text1"/>
          <w:lang w:val="pt-PT"/>
        </w:rPr>
        <w:t>«</w:t>
      </w:r>
      <w:r w:rsidRPr="003715FF">
        <w:rPr>
          <w:rFonts w:ascii="Calibri" w:hAnsi="Calibri" w:cstheme="minorHAnsi"/>
          <w:color w:val="000000" w:themeColor="text1"/>
          <w:lang w:val="pt-PT"/>
        </w:rPr>
        <w:t>Regedor e Defensor do Reino</w:t>
      </w:r>
      <w:r w:rsidR="003715FF">
        <w:rPr>
          <w:rFonts w:ascii="Calibri" w:hAnsi="Calibri" w:cstheme="minorHAnsi"/>
          <w:color w:val="000000" w:themeColor="text1"/>
          <w:lang w:val="pt-PT"/>
        </w:rPr>
        <w:t>»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como é referido na fonte</w:t>
      </w:r>
      <w:r w:rsidR="00450173">
        <w:rPr>
          <w:rFonts w:ascii="Calibri" w:hAnsi="Calibri" w:cstheme="minorHAnsi"/>
          <w:color w:val="000000" w:themeColor="text1"/>
          <w:lang w:val="pt-PT"/>
        </w:rPr>
        <w:t xml:space="preserve"> 16</w:t>
      </w:r>
      <w:r w:rsidRPr="00450173">
        <w:rPr>
          <w:rFonts w:ascii="Calibri" w:hAnsi="Calibri" w:cstheme="minorHAnsi"/>
          <w:i/>
          <w:color w:val="000000" w:themeColor="text1"/>
          <w:lang w:val="pt-PT"/>
        </w:rPr>
        <w:t>.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A revolta alastrou-se a todo o reino. </w:t>
      </w:r>
    </w:p>
    <w:p w14:paraId="138AD9E6" w14:textId="07A3ECD0" w:rsidR="00F13378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 xml:space="preserve">Nas Cortes </w:t>
      </w:r>
      <w:r w:rsidR="00F13378"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>de</w:t>
      </w:r>
      <w:r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 xml:space="preserve"> Coimbra,</w:t>
      </w:r>
      <w:r w:rsidR="00F13378"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 xml:space="preserve"> em</w:t>
      </w:r>
      <w:r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 xml:space="preserve"> </w:t>
      </w:r>
      <w:r w:rsidR="00450173">
        <w:rPr>
          <w:rFonts w:ascii="Calibri" w:hAnsi="Calibri" w:cstheme="minorHAnsi"/>
          <w:b/>
          <w:bCs/>
          <w:color w:val="000000" w:themeColor="text1"/>
          <w:spacing w:val="-2"/>
          <w:kern w:val="22"/>
          <w:lang w:val="pt-PT"/>
        </w:rPr>
        <w:t>f</w:t>
      </w:r>
      <w:r w:rsidR="003715FF" w:rsidRPr="00F13378">
        <w:rPr>
          <w:rFonts w:ascii="Calibri" w:hAnsi="Calibri" w:cstheme="minorHAnsi"/>
          <w:b/>
          <w:bCs/>
          <w:color w:val="000000" w:themeColor="text1"/>
          <w:spacing w:val="-2"/>
          <w:kern w:val="22"/>
          <w:lang w:val="pt-PT"/>
        </w:rPr>
        <w:t>)</w:t>
      </w:r>
      <w:r w:rsidR="00445F2B" w:rsidRPr="00F13378">
        <w:rPr>
          <w:rFonts w:ascii="Calibri" w:hAnsi="Calibri" w:cstheme="minorHAnsi"/>
          <w:b/>
          <w:bCs/>
          <w:color w:val="000000" w:themeColor="text1"/>
          <w:spacing w:val="-2"/>
          <w:kern w:val="22"/>
          <w:lang w:val="pt-PT"/>
        </w:rPr>
        <w:t xml:space="preserve"> </w:t>
      </w:r>
      <w:r w:rsidRPr="00F13378">
        <w:rPr>
          <w:rFonts w:ascii="Calibri" w:hAnsi="Calibri" w:cstheme="minorHAnsi"/>
          <w:b/>
          <w:i/>
          <w:color w:val="000000" w:themeColor="text1"/>
          <w:spacing w:val="-2"/>
          <w:kern w:val="22"/>
          <w:lang w:val="pt-PT"/>
        </w:rPr>
        <w:t>1385</w:t>
      </w:r>
      <w:r w:rsidRPr="00F13378">
        <w:rPr>
          <w:rFonts w:ascii="Calibri" w:hAnsi="Calibri" w:cstheme="minorHAnsi"/>
          <w:color w:val="000000" w:themeColor="text1"/>
          <w:spacing w:val="-2"/>
          <w:kern w:val="22"/>
          <w:lang w:val="pt-PT"/>
        </w:rPr>
        <w:t>, foi escolhido para rei de Portugal, o Mestre de Avis, como D. João I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(</w:t>
      </w:r>
      <w:r w:rsidR="003715FF">
        <w:rPr>
          <w:rFonts w:ascii="Calibri" w:hAnsi="Calibri" w:cstheme="minorHAnsi"/>
          <w:color w:val="000000" w:themeColor="text1"/>
          <w:lang w:val="pt-PT"/>
        </w:rPr>
        <w:t>F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17), havendo </w:t>
      </w:r>
      <w:r w:rsidR="009070EF">
        <w:rPr>
          <w:rFonts w:ascii="Calibri" w:hAnsi="Calibri" w:cstheme="minorHAnsi"/>
          <w:color w:val="000000" w:themeColor="text1"/>
          <w:lang w:val="pt-PT"/>
        </w:rPr>
        <w:t>a continuidade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da monarquia.</w:t>
      </w:r>
    </w:p>
    <w:p w14:paraId="447C7FBA" w14:textId="14C8B5EE" w:rsidR="00E3753D" w:rsidRPr="003715FF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3715FF">
        <w:rPr>
          <w:rFonts w:ascii="Calibri" w:hAnsi="Calibri" w:cstheme="minorHAnsi"/>
          <w:color w:val="000000" w:themeColor="text1"/>
          <w:lang w:val="pt-PT"/>
        </w:rPr>
        <w:t>Contudo, o rei de Castela ainda não tinha desistido das suas pretensões</w:t>
      </w:r>
      <w:r w:rsidR="009070EF">
        <w:rPr>
          <w:rFonts w:ascii="Calibri" w:hAnsi="Calibri" w:cstheme="minorHAnsi"/>
          <w:color w:val="000000" w:themeColor="text1"/>
          <w:lang w:val="pt-PT"/>
        </w:rPr>
        <w:t xml:space="preserve">, dando-se </w:t>
      </w:r>
      <w:r w:rsidR="00450173">
        <w:rPr>
          <w:rFonts w:ascii="Calibri" w:hAnsi="Calibri" w:cstheme="minorHAnsi"/>
          <w:color w:val="000000" w:themeColor="text1"/>
          <w:lang w:val="pt-PT"/>
        </w:rPr>
        <w:t xml:space="preserve">a </w:t>
      </w:r>
      <w:r w:rsidR="00437E31">
        <w:rPr>
          <w:rFonts w:ascii="Calibri" w:hAnsi="Calibri" w:cstheme="minorHAnsi"/>
          <w:b/>
          <w:bCs/>
          <w:color w:val="000000" w:themeColor="text1"/>
          <w:lang w:val="pt-PT"/>
        </w:rPr>
        <w:t>g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batalha de Aljubarrota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(</w:t>
      </w:r>
      <w:r w:rsidR="003715FF">
        <w:rPr>
          <w:rFonts w:ascii="Calibri" w:hAnsi="Calibri" w:cstheme="minorHAnsi"/>
          <w:color w:val="000000" w:themeColor="text1"/>
          <w:lang w:val="pt-PT"/>
        </w:rPr>
        <w:t>F</w:t>
      </w:r>
      <w:r w:rsidRPr="003715FF">
        <w:rPr>
          <w:rFonts w:ascii="Calibri" w:hAnsi="Calibri" w:cstheme="minorHAnsi"/>
          <w:color w:val="000000" w:themeColor="text1"/>
          <w:lang w:val="pt-PT"/>
        </w:rPr>
        <w:t>1</w:t>
      </w:r>
      <w:r w:rsidR="00450173">
        <w:rPr>
          <w:rFonts w:ascii="Calibri" w:hAnsi="Calibri" w:cstheme="minorHAnsi"/>
          <w:color w:val="000000" w:themeColor="text1"/>
          <w:lang w:val="pt-PT"/>
        </w:rPr>
        <w:t xml:space="preserve">8). Os </w:t>
      </w:r>
      <w:r w:rsidRPr="003715FF">
        <w:rPr>
          <w:rFonts w:ascii="Calibri" w:hAnsi="Calibri" w:cstheme="minorHAnsi"/>
          <w:color w:val="000000" w:themeColor="text1"/>
          <w:lang w:val="pt-PT"/>
        </w:rPr>
        <w:t>Portugueses</w:t>
      </w:r>
      <w:r w:rsidR="00450173">
        <w:rPr>
          <w:rFonts w:ascii="Calibri" w:hAnsi="Calibri" w:cstheme="minorHAnsi"/>
          <w:color w:val="000000" w:themeColor="text1"/>
          <w:lang w:val="pt-PT"/>
        </w:rPr>
        <w:t>,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comandados por D. Nuno </w:t>
      </w:r>
      <w:r w:rsidR="00445F2B">
        <w:rPr>
          <w:rFonts w:ascii="Calibri" w:hAnsi="Calibri" w:cstheme="minorHAnsi"/>
          <w:color w:val="000000" w:themeColor="text1"/>
          <w:lang w:val="pt-PT"/>
        </w:rPr>
        <w:t>Á</w:t>
      </w:r>
      <w:r w:rsidRPr="003715FF">
        <w:rPr>
          <w:rFonts w:ascii="Calibri" w:hAnsi="Calibri" w:cstheme="minorHAnsi"/>
          <w:color w:val="000000" w:themeColor="text1"/>
          <w:lang w:val="pt-PT"/>
        </w:rPr>
        <w:t>lvares Pereira e D. João I</w:t>
      </w:r>
      <w:r w:rsidR="00F13378">
        <w:rPr>
          <w:rFonts w:ascii="Calibri" w:hAnsi="Calibri" w:cstheme="minorHAnsi"/>
          <w:color w:val="000000" w:themeColor="text1"/>
          <w:lang w:val="pt-PT"/>
        </w:rPr>
        <w:t xml:space="preserve"> e </w:t>
      </w:r>
      <w:r w:rsidRPr="003715FF">
        <w:rPr>
          <w:rFonts w:ascii="Calibri" w:hAnsi="Calibri" w:cstheme="minorHAnsi"/>
          <w:color w:val="000000" w:themeColor="text1"/>
          <w:lang w:val="pt-PT"/>
        </w:rPr>
        <w:t>ajudados pelos In</w:t>
      </w:r>
      <w:r w:rsidR="00450173">
        <w:rPr>
          <w:rFonts w:ascii="Calibri" w:hAnsi="Calibri" w:cstheme="minorHAnsi"/>
          <w:color w:val="000000" w:themeColor="text1"/>
          <w:lang w:val="pt-PT"/>
        </w:rPr>
        <w:t xml:space="preserve">gleses, venceram esta batalha, consolidando </w:t>
      </w:r>
      <w:r w:rsidR="009070EF">
        <w:rPr>
          <w:rFonts w:ascii="Calibri" w:hAnsi="Calibri" w:cstheme="minorHAnsi"/>
          <w:color w:val="000000" w:themeColor="text1"/>
          <w:lang w:val="pt-PT"/>
        </w:rPr>
        <w:t>a independência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do reino de Portugal.</w:t>
      </w:r>
    </w:p>
    <w:p w14:paraId="00FA36CD" w14:textId="35EF9608" w:rsidR="00F13378" w:rsidRDefault="00E3753D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 w:rsidRPr="003715FF">
        <w:rPr>
          <w:rFonts w:ascii="Calibri" w:hAnsi="Calibri" w:cstheme="minorHAnsi"/>
          <w:color w:val="000000" w:themeColor="text1"/>
          <w:lang w:val="pt-PT"/>
        </w:rPr>
        <w:t xml:space="preserve">D. João I recompensou alguns dos seus apoiantes da burguesia e da baixa nobreza, dando-lhes terras, privilégios, cargos e títulos. Assim, houve uma </w:t>
      </w:r>
      <w:r w:rsidR="00437E31">
        <w:rPr>
          <w:rFonts w:ascii="Calibri" w:hAnsi="Calibri" w:cstheme="minorHAnsi"/>
          <w:b/>
          <w:bCs/>
          <w:color w:val="000000" w:themeColor="text1"/>
          <w:lang w:val="pt-PT"/>
        </w:rPr>
        <w:t>h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Pr="003715FF">
        <w:rPr>
          <w:rFonts w:ascii="Calibri" w:hAnsi="Calibri" w:cstheme="minorHAnsi"/>
          <w:b/>
          <w:i/>
          <w:color w:val="000000" w:themeColor="text1"/>
          <w:lang w:val="pt-PT"/>
        </w:rPr>
        <w:t>mudança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na sociedade medieval portuguesa, surgindo uma </w:t>
      </w:r>
      <w:r w:rsidR="003715FF">
        <w:rPr>
          <w:rFonts w:ascii="Calibri" w:hAnsi="Calibri" w:cstheme="minorHAnsi"/>
          <w:color w:val="000000" w:themeColor="text1"/>
          <w:lang w:val="pt-PT"/>
        </w:rPr>
        <w:t>«</w:t>
      </w:r>
      <w:r w:rsidRPr="003715FF">
        <w:rPr>
          <w:rFonts w:ascii="Calibri" w:hAnsi="Calibri" w:cstheme="minorHAnsi"/>
          <w:color w:val="000000" w:themeColor="text1"/>
          <w:lang w:val="pt-PT"/>
        </w:rPr>
        <w:t>nova nobreza</w:t>
      </w:r>
      <w:r w:rsidR="003715FF">
        <w:rPr>
          <w:rFonts w:ascii="Calibri" w:hAnsi="Calibri" w:cstheme="minorHAnsi"/>
          <w:color w:val="000000" w:themeColor="text1"/>
          <w:lang w:val="pt-PT"/>
        </w:rPr>
        <w:t>»</w:t>
      </w:r>
      <w:r w:rsidRPr="003715FF">
        <w:rPr>
          <w:rFonts w:ascii="Calibri" w:hAnsi="Calibri" w:cstheme="minorHAnsi"/>
          <w:color w:val="000000" w:themeColor="text1"/>
          <w:lang w:val="pt-PT"/>
        </w:rPr>
        <w:t xml:space="preserve"> que contribuiu para dar início a uma nova época na história de Portugal.</w:t>
      </w:r>
    </w:p>
    <w:p w14:paraId="773CCBFF" w14:textId="6810D41B" w:rsidR="00E3753D" w:rsidRPr="003715FF" w:rsidRDefault="00450173" w:rsidP="003D1C04">
      <w:pPr>
        <w:pStyle w:val="PargrafodaLista"/>
        <w:spacing w:before="60" w:after="60" w:line="264" w:lineRule="auto"/>
        <w:ind w:left="567"/>
        <w:contextualSpacing w:val="0"/>
        <w:jc w:val="both"/>
        <w:rPr>
          <w:rFonts w:ascii="Calibri" w:hAnsi="Calibri" w:cstheme="minorHAnsi"/>
          <w:color w:val="000000" w:themeColor="text1"/>
          <w:lang w:val="pt-PT"/>
        </w:rPr>
      </w:pPr>
      <w:r>
        <w:rPr>
          <w:rFonts w:ascii="Calibri" w:hAnsi="Calibri" w:cstheme="minorHAnsi"/>
          <w:color w:val="000000" w:themeColor="text1"/>
          <w:lang w:val="pt-PT"/>
        </w:rPr>
        <w:t>As mudanças</w:t>
      </w:r>
      <w:r w:rsidR="00E3753D" w:rsidRPr="003715FF">
        <w:rPr>
          <w:rFonts w:ascii="Calibri" w:hAnsi="Calibri" w:cstheme="minorHAnsi"/>
          <w:color w:val="000000" w:themeColor="text1"/>
          <w:lang w:val="pt-PT"/>
        </w:rPr>
        <w:t xml:space="preserve"> foram tão profundas que alguns historiadores consideram que este período de 1383</w:t>
      </w:r>
      <w:r w:rsidR="003D1C04">
        <w:rPr>
          <w:rFonts w:ascii="Calibri" w:hAnsi="Calibri" w:cstheme="minorHAnsi"/>
          <w:color w:val="000000" w:themeColor="text1"/>
          <w:lang w:val="pt-PT"/>
        </w:rPr>
        <w:softHyphen/>
      </w:r>
      <w:r w:rsidR="003D1C04">
        <w:rPr>
          <w:rFonts w:ascii="Calibri" w:hAnsi="Calibri" w:cstheme="minorHAnsi"/>
          <w:color w:val="000000" w:themeColor="text1"/>
          <w:lang w:val="pt-PT"/>
        </w:rPr>
        <w:noBreakHyphen/>
      </w:r>
      <w:r w:rsidR="00E3753D" w:rsidRPr="003715FF">
        <w:rPr>
          <w:rFonts w:ascii="Calibri" w:hAnsi="Calibri" w:cstheme="minorHAnsi"/>
          <w:color w:val="000000" w:themeColor="text1"/>
          <w:lang w:val="pt-PT"/>
        </w:rPr>
        <w:t xml:space="preserve">1385 foi uma </w:t>
      </w:r>
      <w:r w:rsidR="00437E31">
        <w:rPr>
          <w:rFonts w:ascii="Calibri" w:hAnsi="Calibri" w:cstheme="minorHAnsi"/>
          <w:b/>
          <w:bCs/>
          <w:color w:val="000000" w:themeColor="text1"/>
          <w:lang w:val="pt-PT"/>
        </w:rPr>
        <w:t>i</w:t>
      </w:r>
      <w:r w:rsidR="003715FF" w:rsidRPr="003715FF">
        <w:rPr>
          <w:rFonts w:ascii="Calibri" w:hAnsi="Calibri" w:cstheme="minorHAnsi"/>
          <w:b/>
          <w:bCs/>
          <w:color w:val="000000" w:themeColor="text1"/>
          <w:lang w:val="pt-PT"/>
        </w:rPr>
        <w:t>)</w:t>
      </w:r>
      <w:r w:rsidR="00445F2B">
        <w:rPr>
          <w:rFonts w:ascii="Calibri" w:hAnsi="Calibri" w:cstheme="minorHAnsi"/>
          <w:b/>
          <w:bCs/>
          <w:color w:val="000000" w:themeColor="text1"/>
          <w:lang w:val="pt-PT"/>
        </w:rPr>
        <w:t xml:space="preserve"> </w:t>
      </w:r>
      <w:r w:rsidR="00E3753D" w:rsidRPr="003715FF">
        <w:rPr>
          <w:rFonts w:ascii="Calibri" w:hAnsi="Calibri" w:cstheme="minorHAnsi"/>
          <w:b/>
          <w:i/>
          <w:color w:val="000000" w:themeColor="text1"/>
          <w:lang w:val="pt-PT"/>
        </w:rPr>
        <w:t>revolução</w:t>
      </w:r>
      <w:r w:rsidR="00E3753D" w:rsidRPr="003715FF">
        <w:rPr>
          <w:rFonts w:ascii="Calibri" w:hAnsi="Calibri" w:cstheme="minorHAnsi"/>
          <w:color w:val="000000" w:themeColor="text1"/>
          <w:lang w:val="pt-PT"/>
        </w:rPr>
        <w:t>.</w:t>
      </w:r>
    </w:p>
    <w:p w14:paraId="5BD3E4B9" w14:textId="77777777" w:rsidR="00916F40" w:rsidRPr="00C73EC1" w:rsidRDefault="00916F40" w:rsidP="00E3753D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/>
        <w:ind w:left="567" w:right="-57" w:hanging="567"/>
        <w:jc w:val="both"/>
        <w:rPr>
          <w:rFonts w:ascii="Calibri" w:hAnsi="Calibri" w:cstheme="minorHAnsi"/>
          <w:color w:val="000000" w:themeColor="text1"/>
        </w:rPr>
      </w:pPr>
    </w:p>
    <w:p w14:paraId="240C411F" w14:textId="77777777" w:rsidR="004B233B" w:rsidRPr="00DC6724" w:rsidRDefault="004B233B" w:rsidP="00E3753D">
      <w:pPr>
        <w:tabs>
          <w:tab w:val="left" w:pos="567"/>
          <w:tab w:val="left" w:pos="851"/>
        </w:tabs>
        <w:autoSpaceDE w:val="0"/>
        <w:autoSpaceDN w:val="0"/>
        <w:adjustRightInd w:val="0"/>
        <w:spacing w:before="60" w:after="60"/>
        <w:ind w:left="567" w:right="-57" w:hanging="567"/>
        <w:jc w:val="both"/>
        <w:rPr>
          <w:rFonts w:cstheme="minorHAnsi"/>
          <w:bCs/>
          <w:color w:val="000000" w:themeColor="text1"/>
        </w:rPr>
      </w:pPr>
    </w:p>
    <w:sectPr w:rsidR="004B233B" w:rsidRPr="00DC6724" w:rsidSect="00C73E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021" w:left="1134" w:header="720" w:footer="720" w:gutter="0"/>
      <w:pgNumType w:start="175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212B6" w14:textId="77777777" w:rsidR="00790735" w:rsidRDefault="00790735" w:rsidP="004B556D">
      <w:pPr>
        <w:spacing w:after="0" w:line="240" w:lineRule="auto"/>
      </w:pPr>
      <w:r>
        <w:separator/>
      </w:r>
    </w:p>
  </w:endnote>
  <w:endnote w:type="continuationSeparator" w:id="0">
    <w:p w14:paraId="4B9D99B4" w14:textId="77777777" w:rsidR="00790735" w:rsidRDefault="00790735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Semicondensed Medium">
    <w:panose1 w:val="02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82203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0C270D" w14:textId="64EBAA6F" w:rsidR="006C4609" w:rsidRPr="00C73EC1" w:rsidRDefault="006C4609" w:rsidP="00077E8F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A32F2">
          <w:rPr>
            <w:b/>
            <w:noProof/>
            <w:color w:val="231F20"/>
            <w:sz w:val="20"/>
          </w:rPr>
          <w:t>10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iCs/>
            <w:color w:val="808285"/>
            <w:sz w:val="16"/>
            <w:szCs w:val="16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 w:rsidRPr="00D64954">
          <w:rPr>
            <w:rFonts w:cs="Calibri"/>
            <w:b/>
            <w:bCs/>
            <w:i/>
            <w:iCs/>
            <w:color w:val="808285"/>
            <w:sz w:val="16"/>
            <w:szCs w:val="16"/>
          </w:rPr>
          <w:t>Fio da História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>
          <w:rPr>
            <w:rFonts w:cs="Calibri"/>
            <w:b/>
            <w:bCs/>
            <w:color w:val="808285"/>
            <w:sz w:val="16"/>
            <w:szCs w:val="16"/>
          </w:rPr>
          <w:t>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582831" w14:textId="11FDB24D" w:rsidR="006C4609" w:rsidRPr="00C73EC1" w:rsidRDefault="006C4609" w:rsidP="00077E8F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iCs/>
            <w:color w:val="808285"/>
            <w:sz w:val="16"/>
            <w:szCs w:val="16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 w:rsidRPr="00D64954">
          <w:rPr>
            <w:rFonts w:cs="Calibri"/>
            <w:b/>
            <w:bCs/>
            <w:i/>
            <w:iCs/>
            <w:color w:val="808285"/>
            <w:sz w:val="16"/>
            <w:szCs w:val="16"/>
          </w:rPr>
          <w:t>Fio da História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>
          <w:rPr>
            <w:rFonts w:cs="Calibri"/>
            <w:b/>
            <w:bCs/>
            <w:color w:val="808285"/>
            <w:sz w:val="16"/>
            <w:szCs w:val="16"/>
          </w:rPr>
          <w:t>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A32F2">
          <w:rPr>
            <w:b/>
            <w:noProof/>
            <w:color w:val="231F20"/>
            <w:sz w:val="20"/>
          </w:rPr>
          <w:t>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148CB" w14:textId="77777777" w:rsidR="00C73EC1" w:rsidRDefault="00C73E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D61D1" w14:textId="77777777" w:rsidR="00790735" w:rsidRDefault="00790735" w:rsidP="004B556D">
      <w:pPr>
        <w:spacing w:after="0" w:line="240" w:lineRule="auto"/>
      </w:pPr>
      <w:r>
        <w:separator/>
      </w:r>
    </w:p>
  </w:footnote>
  <w:footnote w:type="continuationSeparator" w:id="0">
    <w:p w14:paraId="77F3DBD9" w14:textId="77777777" w:rsidR="00790735" w:rsidRDefault="00790735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D10F7" w14:textId="77777777" w:rsidR="00C73EC1" w:rsidRDefault="00C73EC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E92F4" w14:textId="77777777" w:rsidR="00C73EC1" w:rsidRDefault="00C73EC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F2419" w14:textId="77777777" w:rsidR="00C73EC1" w:rsidRDefault="00C73E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A637F"/>
    <w:multiLevelType w:val="hybridMultilevel"/>
    <w:tmpl w:val="D40C52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C927BA"/>
    <w:multiLevelType w:val="multilevel"/>
    <w:tmpl w:val="68306B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 w15:restartNumberingAfterBreak="0">
    <w:nsid w:val="3B933640"/>
    <w:multiLevelType w:val="multilevel"/>
    <w:tmpl w:val="5D4A3F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F85B0C"/>
    <w:multiLevelType w:val="multilevel"/>
    <w:tmpl w:val="4614D8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7" w15:restartNumberingAfterBreak="0">
    <w:nsid w:val="523D29D0"/>
    <w:multiLevelType w:val="multilevel"/>
    <w:tmpl w:val="C6D8F1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70B4D31"/>
    <w:multiLevelType w:val="multilevel"/>
    <w:tmpl w:val="81F6601C"/>
    <w:lvl w:ilvl="0">
      <w:start w:val="1"/>
      <w:numFmt w:val="decimal"/>
      <w:lvlText w:val="%1."/>
      <w:lvlJc w:val="left"/>
      <w:pPr>
        <w:ind w:left="380" w:hanging="380"/>
      </w:pPr>
    </w:lvl>
    <w:lvl w:ilvl="1">
      <w:start w:val="1"/>
      <w:numFmt w:val="decimal"/>
      <w:lvlText w:val="%1.%2."/>
      <w:lvlJc w:val="left"/>
      <w:pPr>
        <w:ind w:left="380" w:hanging="3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6E0343F3"/>
    <w:multiLevelType w:val="multilevel"/>
    <w:tmpl w:val="6E1471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0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157643D"/>
    <w:multiLevelType w:val="multilevel"/>
    <w:tmpl w:val="00CC0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790C0440"/>
    <w:multiLevelType w:val="multilevel"/>
    <w:tmpl w:val="B6CE84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5"/>
  </w:num>
  <w:num w:numId="10">
    <w:abstractNumId w:val="3"/>
  </w:num>
  <w:num w:numId="11">
    <w:abstractNumId w:val="7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mirrorMargins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2ADF"/>
    <w:rsid w:val="00011D99"/>
    <w:rsid w:val="00023657"/>
    <w:rsid w:val="00024F75"/>
    <w:rsid w:val="00041E6F"/>
    <w:rsid w:val="000530C0"/>
    <w:rsid w:val="00062841"/>
    <w:rsid w:val="00077E8F"/>
    <w:rsid w:val="000A24AB"/>
    <w:rsid w:val="000C4BDA"/>
    <w:rsid w:val="000D39E8"/>
    <w:rsid w:val="000D5A68"/>
    <w:rsid w:val="000E21BB"/>
    <w:rsid w:val="000E78B8"/>
    <w:rsid w:val="000F163B"/>
    <w:rsid w:val="00111F51"/>
    <w:rsid w:val="00112AFC"/>
    <w:rsid w:val="00113834"/>
    <w:rsid w:val="00114875"/>
    <w:rsid w:val="00150154"/>
    <w:rsid w:val="00154375"/>
    <w:rsid w:val="00171066"/>
    <w:rsid w:val="001728B2"/>
    <w:rsid w:val="00185324"/>
    <w:rsid w:val="00194935"/>
    <w:rsid w:val="001F54AF"/>
    <w:rsid w:val="001F711C"/>
    <w:rsid w:val="00230C18"/>
    <w:rsid w:val="00231332"/>
    <w:rsid w:val="00232CDA"/>
    <w:rsid w:val="0023782F"/>
    <w:rsid w:val="00246172"/>
    <w:rsid w:val="00252765"/>
    <w:rsid w:val="0027035C"/>
    <w:rsid w:val="0028227B"/>
    <w:rsid w:val="002A1AE2"/>
    <w:rsid w:val="002A32F2"/>
    <w:rsid w:val="002C6F05"/>
    <w:rsid w:val="002F6638"/>
    <w:rsid w:val="003041D3"/>
    <w:rsid w:val="00307BDC"/>
    <w:rsid w:val="00313102"/>
    <w:rsid w:val="00325A9F"/>
    <w:rsid w:val="00331C48"/>
    <w:rsid w:val="003455CE"/>
    <w:rsid w:val="00351FAA"/>
    <w:rsid w:val="003715FF"/>
    <w:rsid w:val="00374D3C"/>
    <w:rsid w:val="00376A27"/>
    <w:rsid w:val="003B0CE0"/>
    <w:rsid w:val="003C63D4"/>
    <w:rsid w:val="003D1C04"/>
    <w:rsid w:val="003D43D3"/>
    <w:rsid w:val="003E7D57"/>
    <w:rsid w:val="003F0CE6"/>
    <w:rsid w:val="0040077F"/>
    <w:rsid w:val="0040305D"/>
    <w:rsid w:val="00424A58"/>
    <w:rsid w:val="00431A19"/>
    <w:rsid w:val="00437E31"/>
    <w:rsid w:val="00440040"/>
    <w:rsid w:val="00442C45"/>
    <w:rsid w:val="00442EBE"/>
    <w:rsid w:val="00445F2B"/>
    <w:rsid w:val="00450173"/>
    <w:rsid w:val="00475727"/>
    <w:rsid w:val="00482B39"/>
    <w:rsid w:val="004907DD"/>
    <w:rsid w:val="004A0BB7"/>
    <w:rsid w:val="004A3D10"/>
    <w:rsid w:val="004B233B"/>
    <w:rsid w:val="004B3B01"/>
    <w:rsid w:val="004B556D"/>
    <w:rsid w:val="004B7C89"/>
    <w:rsid w:val="004C4D6E"/>
    <w:rsid w:val="004E28EC"/>
    <w:rsid w:val="00504AB8"/>
    <w:rsid w:val="00514942"/>
    <w:rsid w:val="00544F40"/>
    <w:rsid w:val="005550EB"/>
    <w:rsid w:val="005655CB"/>
    <w:rsid w:val="00567D06"/>
    <w:rsid w:val="0059568A"/>
    <w:rsid w:val="005D21D6"/>
    <w:rsid w:val="005E0D04"/>
    <w:rsid w:val="005E734E"/>
    <w:rsid w:val="005F4F2E"/>
    <w:rsid w:val="00683682"/>
    <w:rsid w:val="006B02EE"/>
    <w:rsid w:val="006B1328"/>
    <w:rsid w:val="006B1947"/>
    <w:rsid w:val="006B487A"/>
    <w:rsid w:val="006C395A"/>
    <w:rsid w:val="006C4609"/>
    <w:rsid w:val="006D157A"/>
    <w:rsid w:val="006D306C"/>
    <w:rsid w:val="006D4747"/>
    <w:rsid w:val="006D7425"/>
    <w:rsid w:val="006E53AC"/>
    <w:rsid w:val="006F27EC"/>
    <w:rsid w:val="00742686"/>
    <w:rsid w:val="0074681D"/>
    <w:rsid w:val="00790735"/>
    <w:rsid w:val="007A1A9C"/>
    <w:rsid w:val="007A5C60"/>
    <w:rsid w:val="007A74B9"/>
    <w:rsid w:val="007A78FD"/>
    <w:rsid w:val="007C1C4D"/>
    <w:rsid w:val="007F5F17"/>
    <w:rsid w:val="00801BF8"/>
    <w:rsid w:val="00804808"/>
    <w:rsid w:val="00826893"/>
    <w:rsid w:val="008339C0"/>
    <w:rsid w:val="0088482F"/>
    <w:rsid w:val="00887B0F"/>
    <w:rsid w:val="008B3E6C"/>
    <w:rsid w:val="008C1084"/>
    <w:rsid w:val="008C3582"/>
    <w:rsid w:val="008D4E41"/>
    <w:rsid w:val="009070EF"/>
    <w:rsid w:val="00916F40"/>
    <w:rsid w:val="00951EE1"/>
    <w:rsid w:val="009704F5"/>
    <w:rsid w:val="009752F6"/>
    <w:rsid w:val="00977727"/>
    <w:rsid w:val="009926E2"/>
    <w:rsid w:val="00992F08"/>
    <w:rsid w:val="009A783B"/>
    <w:rsid w:val="009D13AD"/>
    <w:rsid w:val="009D14CA"/>
    <w:rsid w:val="009D418A"/>
    <w:rsid w:val="009E6065"/>
    <w:rsid w:val="009E7F89"/>
    <w:rsid w:val="00A02FE2"/>
    <w:rsid w:val="00A1280C"/>
    <w:rsid w:val="00A12A26"/>
    <w:rsid w:val="00A41A45"/>
    <w:rsid w:val="00A52D29"/>
    <w:rsid w:val="00A611D0"/>
    <w:rsid w:val="00A93CC7"/>
    <w:rsid w:val="00A966A6"/>
    <w:rsid w:val="00AB1677"/>
    <w:rsid w:val="00AE1B7E"/>
    <w:rsid w:val="00AF5967"/>
    <w:rsid w:val="00B332BE"/>
    <w:rsid w:val="00B43268"/>
    <w:rsid w:val="00B543B6"/>
    <w:rsid w:val="00B56C0F"/>
    <w:rsid w:val="00B82484"/>
    <w:rsid w:val="00BA015A"/>
    <w:rsid w:val="00BA133C"/>
    <w:rsid w:val="00BB1E07"/>
    <w:rsid w:val="00BC05C0"/>
    <w:rsid w:val="00BD1072"/>
    <w:rsid w:val="00C1406F"/>
    <w:rsid w:val="00C73EC1"/>
    <w:rsid w:val="00C772E3"/>
    <w:rsid w:val="00C82E20"/>
    <w:rsid w:val="00C8369F"/>
    <w:rsid w:val="00C84F42"/>
    <w:rsid w:val="00C97FC0"/>
    <w:rsid w:val="00CA0EB6"/>
    <w:rsid w:val="00CD2334"/>
    <w:rsid w:val="00CF00CD"/>
    <w:rsid w:val="00CF7DDE"/>
    <w:rsid w:val="00D07107"/>
    <w:rsid w:val="00D07B34"/>
    <w:rsid w:val="00D17937"/>
    <w:rsid w:val="00D64954"/>
    <w:rsid w:val="00D85429"/>
    <w:rsid w:val="00D92D26"/>
    <w:rsid w:val="00D95FDC"/>
    <w:rsid w:val="00DC6724"/>
    <w:rsid w:val="00DD5292"/>
    <w:rsid w:val="00DE001C"/>
    <w:rsid w:val="00DE65F2"/>
    <w:rsid w:val="00E000BD"/>
    <w:rsid w:val="00E043D7"/>
    <w:rsid w:val="00E052D3"/>
    <w:rsid w:val="00E2102F"/>
    <w:rsid w:val="00E2152E"/>
    <w:rsid w:val="00E3753D"/>
    <w:rsid w:val="00E41879"/>
    <w:rsid w:val="00E44C3B"/>
    <w:rsid w:val="00E45E76"/>
    <w:rsid w:val="00E726E7"/>
    <w:rsid w:val="00EA5259"/>
    <w:rsid w:val="00EB1E8D"/>
    <w:rsid w:val="00EC25D5"/>
    <w:rsid w:val="00ED5396"/>
    <w:rsid w:val="00EF34EE"/>
    <w:rsid w:val="00F13378"/>
    <w:rsid w:val="00F20B51"/>
    <w:rsid w:val="00F464DF"/>
    <w:rsid w:val="00F51DB6"/>
    <w:rsid w:val="00F661F7"/>
    <w:rsid w:val="00F86DC2"/>
    <w:rsid w:val="00F90B0F"/>
    <w:rsid w:val="00FA3056"/>
    <w:rsid w:val="00FC6CFD"/>
    <w:rsid w:val="00FD06AA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101921"/>
  <w15:docId w15:val="{52A16134-C05B-4028-909B-AF22CF24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paragraph" w:styleId="Ttulo1">
    <w:name w:val="heading 1"/>
    <w:basedOn w:val="Normal"/>
    <w:link w:val="Ttulo1Carter"/>
    <w:uiPriority w:val="9"/>
    <w:qFormat/>
    <w:rsid w:val="007A74B9"/>
    <w:pPr>
      <w:tabs>
        <w:tab w:val="left" w:pos="426"/>
      </w:tabs>
      <w:spacing w:after="160" w:line="259" w:lineRule="auto"/>
      <w:jc w:val="both"/>
      <w:outlineLvl w:val="0"/>
    </w:pPr>
    <w:rPr>
      <w:rFonts w:ascii="Arial" w:hAnsi="Arial" w:cs="Arial"/>
      <w:b/>
      <w:bCs/>
      <w:color w:val="4F81BD" w:themeColor="accent1"/>
      <w:sz w:val="32"/>
      <w:szCs w:val="24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A74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elacomGrelha">
    <w:name w:val="Table Grid"/>
    <w:basedOn w:val="Tabela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customStyle="1" w:styleId="A3">
    <w:name w:val="A3"/>
    <w:uiPriority w:val="99"/>
    <w:rsid w:val="009752F6"/>
    <w:rPr>
      <w:rFonts w:cs="Flama Semicondensed Medium"/>
      <w:b/>
      <w:bCs/>
      <w:color w:val="FFFFFF"/>
      <w:sz w:val="27"/>
      <w:szCs w:val="27"/>
    </w:rPr>
  </w:style>
  <w:style w:type="paragraph" w:customStyle="1" w:styleId="Pa36">
    <w:name w:val="Pa36"/>
    <w:basedOn w:val="Default"/>
    <w:next w:val="Default"/>
    <w:uiPriority w:val="99"/>
    <w:rsid w:val="004B3B01"/>
    <w:pPr>
      <w:spacing w:line="221" w:lineRule="atLeast"/>
    </w:pPr>
    <w:rPr>
      <w:rFonts w:ascii="Gotham Narrow" w:hAnsi="Gotham Narrow" w:cstheme="minorBidi"/>
      <w:color w:val="auto"/>
    </w:rPr>
  </w:style>
  <w:style w:type="character" w:customStyle="1" w:styleId="A1">
    <w:name w:val="A1"/>
    <w:uiPriority w:val="99"/>
    <w:rsid w:val="004B3B01"/>
    <w:rPr>
      <w:rFonts w:cs="Gotham Narrow"/>
      <w:color w:val="221E1F"/>
      <w:sz w:val="20"/>
      <w:szCs w:val="20"/>
    </w:rPr>
  </w:style>
  <w:style w:type="character" w:customStyle="1" w:styleId="A35">
    <w:name w:val="A35"/>
    <w:uiPriority w:val="99"/>
    <w:rsid w:val="004B3B01"/>
    <w:rPr>
      <w:rFonts w:cs="Gotham Narrow"/>
      <w:b/>
      <w:bCs/>
      <w:color w:val="221E1F"/>
      <w:sz w:val="11"/>
      <w:szCs w:val="11"/>
    </w:rPr>
  </w:style>
  <w:style w:type="paragraph" w:customStyle="1" w:styleId="Pa171">
    <w:name w:val="Pa171"/>
    <w:basedOn w:val="Default"/>
    <w:next w:val="Default"/>
    <w:uiPriority w:val="99"/>
    <w:rsid w:val="004B3B01"/>
    <w:pPr>
      <w:spacing w:line="221" w:lineRule="atLeast"/>
    </w:pPr>
    <w:rPr>
      <w:rFonts w:ascii="Gotham Narrow" w:hAnsi="Gotham Narrow" w:cstheme="minorBidi"/>
      <w:color w:val="auto"/>
    </w:rPr>
  </w:style>
  <w:style w:type="paragraph" w:customStyle="1" w:styleId="Pa33">
    <w:name w:val="Pa33"/>
    <w:basedOn w:val="Default"/>
    <w:next w:val="Default"/>
    <w:uiPriority w:val="99"/>
    <w:rsid w:val="004B3B01"/>
    <w:pPr>
      <w:spacing w:line="221" w:lineRule="atLeast"/>
    </w:pPr>
    <w:rPr>
      <w:rFonts w:ascii="Gotham Narrow" w:hAnsi="Gotham Narrow" w:cstheme="minorBidi"/>
      <w:color w:val="auto"/>
    </w:rPr>
  </w:style>
  <w:style w:type="paragraph" w:customStyle="1" w:styleId="Pa35">
    <w:name w:val="Pa35"/>
    <w:basedOn w:val="Default"/>
    <w:next w:val="Default"/>
    <w:uiPriority w:val="99"/>
    <w:rsid w:val="004B3B01"/>
    <w:pPr>
      <w:spacing w:line="221" w:lineRule="atLeast"/>
    </w:pPr>
    <w:rPr>
      <w:rFonts w:ascii="Gotham Narrow" w:hAnsi="Gotham Narrow" w:cstheme="minorBidi"/>
      <w:color w:val="auto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A74B9"/>
    <w:rPr>
      <w:rFonts w:ascii="Arial" w:hAnsi="Arial" w:cs="Arial"/>
      <w:b/>
      <w:bCs/>
      <w:color w:val="4F81BD" w:themeColor="accent1"/>
      <w:sz w:val="32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A74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emEspaamento">
    <w:name w:val="No Spacing"/>
    <w:uiPriority w:val="1"/>
    <w:qFormat/>
    <w:rsid w:val="0002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8482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8482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8482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8482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848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4FCCA-09E0-46FC-92A0-856A9F3E8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14</Pages>
  <Words>5350</Words>
  <Characters>28895</Characters>
  <Application>Microsoft Office Word</Application>
  <DocSecurity>0</DocSecurity>
  <Lines>240</Lines>
  <Paragraphs>68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Branco</dc:creator>
  <cp:lastModifiedBy>Cesar Marreiros</cp:lastModifiedBy>
  <cp:revision>29</cp:revision>
  <cp:lastPrinted>2020-11-13T17:44:00Z</cp:lastPrinted>
  <dcterms:created xsi:type="dcterms:W3CDTF">2020-11-09T22:19:00Z</dcterms:created>
  <dcterms:modified xsi:type="dcterms:W3CDTF">2021-02-18T14:22:00Z</dcterms:modified>
</cp:coreProperties>
</file>