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503406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Ficha de avaliação sumativa n.º 1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503406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50340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elacomGrelha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503406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503406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Subdomínio 1.1</w:t>
      </w:r>
      <w:r w:rsidRPr="00B25AEC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.</w:t>
      </w:r>
      <w:r w:rsidRPr="00503406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503406">
        <w:rPr>
          <w:rFonts w:ascii="Arial" w:hAnsi="Arial" w:cs="Arial"/>
          <w:color w:val="1A1A1A"/>
          <w:sz w:val="30"/>
          <w:szCs w:val="30"/>
        </w:rPr>
        <w:t>Das sociedades recoletoras às primeiras sociedades produtoras</w:t>
      </w:r>
    </w:p>
    <w:p w:rsidR="003A78C1" w:rsidRPr="00503406" w:rsidRDefault="003A78C1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1A1A1A"/>
          <w:sz w:val="30"/>
          <w:szCs w:val="30"/>
        </w:rPr>
      </w:pPr>
    </w:p>
    <w:p w:rsidR="00503406" w:rsidRDefault="00503406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03406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503406">
        <w:rPr>
          <w:rFonts w:ascii="Arial" w:hAnsi="Arial" w:cs="Arial"/>
          <w:b/>
          <w:bCs/>
          <w:color w:val="000000"/>
          <w:sz w:val="24"/>
          <w:szCs w:val="24"/>
        </w:rPr>
        <w:t>Observa a ilustração.</w:t>
      </w:r>
    </w:p>
    <w:p w:rsidR="003A78C1" w:rsidRPr="00503406" w:rsidRDefault="003A78C1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984"/>
      </w:tblGrid>
      <w:tr w:rsidR="00503406" w:rsidRPr="00503406" w:rsidTr="00503406">
        <w:tc>
          <w:tcPr>
            <w:tcW w:w="7196" w:type="dxa"/>
            <w:tcBorders>
              <w:right w:val="single" w:sz="4" w:space="0" w:color="auto"/>
            </w:tcBorders>
          </w:tcPr>
          <w:p w:rsidR="00503406" w:rsidRPr="00503406" w:rsidRDefault="00503406" w:rsidP="00503406">
            <w:pPr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4456176" cy="1828800"/>
                  <wp:effectExtent l="19050" t="0" r="1524" b="0"/>
                  <wp:docPr id="1" name="Imagem 0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176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A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sapiens sapiens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B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sapiens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C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habilis</w:t>
            </w:r>
          </w:p>
          <w:p w:rsidR="00503406" w:rsidRPr="00503406" w:rsidRDefault="00503406" w:rsidP="00503406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D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Homo erectus</w:t>
            </w:r>
          </w:p>
          <w:p w:rsidR="00503406" w:rsidRPr="00503406" w:rsidRDefault="00503406" w:rsidP="00503406">
            <w:pPr>
              <w:spacing w:before="120" w:line="276" w:lineRule="auto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b/>
                <w:bCs/>
                <w:color w:val="FFFFFF"/>
                <w:sz w:val="17"/>
                <w:szCs w:val="17"/>
                <w:shd w:val="clear" w:color="auto" w:fill="C00000"/>
              </w:rPr>
              <w:t xml:space="preserve">E </w:t>
            </w:r>
            <w:r w:rsidRPr="00503406">
              <w:rPr>
                <w:rFonts w:ascii="Arial" w:hAnsi="Arial" w:cs="Arial"/>
                <w:i/>
                <w:iCs/>
                <w:color w:val="000000"/>
              </w:rPr>
              <w:t>Australopitecus</w:t>
            </w:r>
          </w:p>
        </w:tc>
      </w:tr>
    </w:tbl>
    <w:p w:rsidR="00503406" w:rsidRDefault="00311E10" w:rsidP="0050340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030" style="position:absolute;margin-left:300.35pt;margin-top:-.1pt;width:22.7pt;height:22.7pt;z-index:251662336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9" style="position:absolute;margin-left:210.85pt;margin-top:-.1pt;width:22.7pt;height:22.7pt;z-index:251661312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8" style="position:absolute;margin-left:141.35pt;margin-top:-.1pt;width:22.7pt;height:22.7pt;z-index:251660288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7" style="position:absolute;margin-left:67.45pt;margin-top:-.1pt;width:22.7pt;height:22.7pt;z-index:251659264;mso-position-horizontal-relative:text;mso-position-vertical-relative:text"/>
        </w:pict>
      </w:r>
      <w:r>
        <w:rPr>
          <w:rFonts w:ascii="Arial" w:hAnsi="Arial" w:cs="Arial"/>
          <w:noProof/>
          <w:lang w:eastAsia="pt-PT"/>
        </w:rPr>
        <w:pict>
          <v:rect id="_x0000_s1026" style="position:absolute;margin-left:6.75pt;margin-top:-.1pt;width:22.7pt;height:22.7pt;z-index:251658240;mso-position-horizontal-relative:text;mso-position-vertical-relative:text"/>
        </w:pict>
      </w:r>
    </w:p>
    <w:p w:rsidR="00503406" w:rsidRDefault="00503406" w:rsidP="00503406">
      <w:pPr>
        <w:rPr>
          <w:rFonts w:ascii="Arial" w:hAnsi="Arial" w:cs="Arial"/>
        </w:rPr>
      </w:pPr>
    </w:p>
    <w:p w:rsidR="00503406" w:rsidRPr="003A78C1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Faz a legenda </w:t>
      </w:r>
      <w:r w:rsidRPr="003A78C1">
        <w:rPr>
          <w:rFonts w:ascii="Arial" w:hAnsi="Arial" w:cs="Arial"/>
          <w:color w:val="000000"/>
        </w:rPr>
        <w:t xml:space="preserve">das figuras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(FA)</w:t>
      </w:r>
      <w:r w:rsidRPr="003A78C1">
        <w:rPr>
          <w:rFonts w:ascii="Arial" w:hAnsi="Arial" w:cs="Arial"/>
          <w:color w:val="000000"/>
        </w:rPr>
        <w:t>. A colocando as letras nos sítios certos.</w:t>
      </w:r>
    </w:p>
    <w:p w:rsidR="00503406" w:rsidRDefault="00503406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1.2.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Diz o nome </w:t>
      </w:r>
      <w:r w:rsidRPr="003A78C1">
        <w:rPr>
          <w:rFonts w:ascii="Arial" w:hAnsi="Arial" w:cs="Arial"/>
          <w:color w:val="000000"/>
        </w:rPr>
        <w:t xml:space="preserve">do homínideo que descobriu o fogo com ajuda das imagens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(FA)</w:t>
      </w:r>
      <w:r w:rsidRPr="003A78C1">
        <w:rPr>
          <w:rFonts w:ascii="Arial" w:hAnsi="Arial" w:cs="Arial"/>
          <w:color w:val="000000"/>
        </w:rPr>
        <w:t>.</w:t>
      </w:r>
    </w:p>
    <w:p w:rsidR="00B25AEC" w:rsidRPr="003A78C1" w:rsidRDefault="00B25AEC" w:rsidP="0050340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503406" w:rsidRPr="003A78C1" w:rsidRDefault="00503406" w:rsidP="00503406">
      <w:pPr>
        <w:spacing w:before="120" w:after="0"/>
        <w:rPr>
          <w:rFonts w:ascii="Arial" w:hAnsi="Arial" w:cs="Arial"/>
          <w:color w:val="000000"/>
        </w:rPr>
      </w:pPr>
      <w:r w:rsidRPr="003A78C1">
        <w:rPr>
          <w:rFonts w:ascii="Arial" w:hAnsi="Arial" w:cs="Arial"/>
          <w:color w:val="FF0040"/>
        </w:rPr>
        <w:t xml:space="preserve">1.3.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3A78C1">
        <w:rPr>
          <w:rFonts w:ascii="Arial" w:hAnsi="Arial" w:cs="Arial"/>
          <w:color w:val="000000"/>
        </w:rPr>
        <w:t>três vantagens da utilização do fogo pelos seres humanos do Paleolítico.</w:t>
      </w:r>
    </w:p>
    <w:p w:rsidR="00B25AEC" w:rsidRDefault="00B25AEC" w:rsidP="00B25AEC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3A78C1" w:rsidRDefault="00B25AEC" w:rsidP="00B25AEC">
      <w:pPr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B25AEC" w:rsidRDefault="00B25AEC" w:rsidP="00B25AEC">
      <w:pPr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503406" w:rsidRDefault="00503406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Preenche o seguinte quadro sobre o Paleolítico e o Neolítico.</w:t>
      </w:r>
    </w:p>
    <w:p w:rsidR="003A78C1" w:rsidRPr="003A78C1" w:rsidRDefault="003A78C1" w:rsidP="00503406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975"/>
        <w:gridCol w:w="2976"/>
        <w:gridCol w:w="2976"/>
      </w:tblGrid>
      <w:tr w:rsidR="00503406" w:rsidRPr="003A78C1" w:rsidTr="00503406">
        <w:tc>
          <w:tcPr>
            <w:tcW w:w="2975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ASPETOS</w:t>
            </w:r>
          </w:p>
        </w:tc>
        <w:tc>
          <w:tcPr>
            <w:tcW w:w="2976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PALEOLÍTICO</w:t>
            </w:r>
          </w:p>
        </w:tc>
        <w:tc>
          <w:tcPr>
            <w:tcW w:w="2976" w:type="dxa"/>
            <w:shd w:val="clear" w:color="auto" w:fill="76923C" w:themeFill="accent3" w:themeFillShade="BF"/>
          </w:tcPr>
          <w:p w:rsidR="00503406" w:rsidRPr="003A78C1" w:rsidRDefault="00503406" w:rsidP="00714B87">
            <w:pPr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NEOLÍTICO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Modo de vida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Nomadismo: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Instrumentos/técnicas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Pedra lascada: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Pedra polida: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Economia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Produtora:</w:t>
            </w: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Atividades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Caça: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</w:p>
        </w:tc>
      </w:tr>
      <w:tr w:rsidR="00503406" w:rsidRPr="003A78C1" w:rsidTr="00503406">
        <w:tc>
          <w:tcPr>
            <w:tcW w:w="2975" w:type="dxa"/>
            <w:shd w:val="clear" w:color="auto" w:fill="EAF1DD" w:themeFill="accent3" w:themeFillTint="33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Arte</w:t>
            </w:r>
          </w:p>
        </w:tc>
        <w:tc>
          <w:tcPr>
            <w:tcW w:w="2976" w:type="dxa"/>
          </w:tcPr>
          <w:p w:rsidR="00503406" w:rsidRPr="003A78C1" w:rsidRDefault="00503406" w:rsidP="003A78C1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Móvel (</w:t>
            </w:r>
            <w:r w:rsidR="003A78C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3A78C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503406" w:rsidRPr="003A78C1" w:rsidRDefault="00503406" w:rsidP="00503406">
            <w:pPr>
              <w:spacing w:before="120"/>
              <w:rPr>
                <w:rFonts w:ascii="Arial" w:hAnsi="Arial" w:cs="Arial"/>
              </w:rPr>
            </w:pPr>
            <w:r w:rsidRPr="003A78C1">
              <w:rPr>
                <w:rFonts w:ascii="Arial" w:hAnsi="Arial" w:cs="Arial"/>
                <w:sz w:val="18"/>
                <w:szCs w:val="18"/>
              </w:rPr>
              <w:t>Megalítica:</w:t>
            </w:r>
          </w:p>
        </w:tc>
      </w:tr>
    </w:tbl>
    <w:p w:rsidR="00503406" w:rsidRPr="003A78C1" w:rsidRDefault="00503406" w:rsidP="00503406">
      <w:pPr>
        <w:spacing w:before="120" w:after="0"/>
        <w:rPr>
          <w:rFonts w:ascii="Arial" w:hAnsi="Arial" w:cs="Arial"/>
        </w:rPr>
      </w:pPr>
    </w:p>
    <w:p w:rsidR="00503406" w:rsidRPr="003A78C1" w:rsidRDefault="00503406" w:rsidP="00503406">
      <w:pPr>
        <w:rPr>
          <w:rFonts w:ascii="Arial" w:hAnsi="Arial" w:cs="Arial"/>
        </w:rPr>
      </w:pPr>
    </w:p>
    <w:p w:rsidR="003A78C1" w:rsidRDefault="003A78C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bookmarkEnd w:id="0"/>
    </w:p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503406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503406" w:rsidRDefault="003A78C1" w:rsidP="00317B20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lastRenderedPageBreak/>
              <w:t>Ficha de avaliação sumativa n.º 1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503406" w:rsidRDefault="003A78C1" w:rsidP="00317B20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50340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3.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o mapa.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17117</wp:posOffset>
            </wp:positionH>
            <wp:positionV relativeFrom="paragraph">
              <wp:posOffset>75703</wp:posOffset>
            </wp:positionV>
            <wp:extent cx="2485611" cy="2480807"/>
            <wp:effectExtent l="19050" t="0" r="0" b="0"/>
            <wp:wrapSquare wrapText="bothSides"/>
            <wp:docPr id="2" name="Imagem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611" cy="2480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78C1">
        <w:rPr>
          <w:rFonts w:ascii="Arial" w:hAnsi="Arial" w:cs="Arial"/>
          <w:color w:val="FF0040"/>
          <w:sz w:val="21"/>
          <w:szCs w:val="21"/>
        </w:rPr>
        <w:t xml:space="preserve">3.1.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a área assinalada no mapa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[F3]</w:t>
      </w:r>
      <w:r w:rsidRPr="003A78C1">
        <w:rPr>
          <w:rFonts w:ascii="Arial" w:hAnsi="Arial" w:cs="Arial"/>
          <w:color w:val="000000"/>
          <w:sz w:val="21"/>
          <w:szCs w:val="21"/>
        </w:rPr>
        <w:t>.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3.2.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Descreve </w:t>
      </w:r>
      <w:r w:rsidRPr="003A78C1">
        <w:rPr>
          <w:rFonts w:ascii="Arial" w:hAnsi="Arial" w:cs="Arial"/>
          <w:color w:val="000000"/>
          <w:sz w:val="21"/>
          <w:szCs w:val="21"/>
        </w:rPr>
        <w:t>as condições que favoreceram o aparecimento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3A78C1">
        <w:rPr>
          <w:rFonts w:ascii="Arial" w:hAnsi="Arial" w:cs="Arial"/>
          <w:color w:val="000000"/>
          <w:sz w:val="21"/>
          <w:szCs w:val="21"/>
        </w:rPr>
        <w:t>da agricultura nessa região.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As seguintes frases referem-se ao período do Neolítico. Assinala com um F as frases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falsas e com um V as frases verdadeiras.</w:t>
      </w:r>
    </w:p>
    <w:p w:rsidR="003A78C1" w:rsidRPr="003A78C1" w:rsidRDefault="00311E10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4" style="position:absolute;margin-left:327.3pt;margin-top:61pt;width:14.15pt;height:14.15pt;z-index:251667456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1" style="position:absolute;margin-left:327.3pt;margin-top:.25pt;width:14.15pt;height:14.15pt;z-index:251664384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a)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O Neolítico é o período da pedra lascada.</w:t>
      </w:r>
    </w:p>
    <w:p w:rsidR="003A78C1" w:rsidRPr="003A78C1" w:rsidRDefault="00311E10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2" style="position:absolute;margin-left:327.3pt;margin-top:.4pt;width:14.15pt;height:14.15pt;z-index:251665408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b)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A deusa-mãe era símbolo de fertilidade e vida.</w:t>
      </w:r>
    </w:p>
    <w:p w:rsidR="003A78C1" w:rsidRPr="003A78C1" w:rsidRDefault="00311E10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3" style="position:absolute;margin-left:327.3pt;margin-top:1.25pt;width:14.15pt;height:14.15pt;z-index:251666432"/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c)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Os primeiros animais domesticados foram o cão e o carneiro.</w:t>
      </w: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d) </w:t>
      </w:r>
      <w:r w:rsidRPr="003A78C1">
        <w:rPr>
          <w:rFonts w:ascii="Arial" w:hAnsi="Arial" w:cs="Arial"/>
          <w:color w:val="000000"/>
          <w:sz w:val="21"/>
          <w:szCs w:val="21"/>
        </w:rPr>
        <w:t>Os primeiros aldeamentos surgiram devido ao fabrico de bifaces.</w: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4"/>
          <w:szCs w:val="24"/>
        </w:rPr>
      </w:pP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3A78C1">
        <w:rPr>
          <w:rFonts w:ascii="Arial" w:hAnsi="Arial" w:cs="Arial"/>
          <w:color w:val="FF0040"/>
          <w:sz w:val="24"/>
          <w:szCs w:val="24"/>
        </w:rPr>
        <w:t xml:space="preserve">5. </w:t>
      </w:r>
      <w:r w:rsidRPr="003A78C1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p w:rsidR="0023088E" w:rsidRPr="003A78C1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1439545"/>
            <wp:effectExtent l="19050" t="0" r="1905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88E" w:rsidRDefault="00311E10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5" style="position:absolute;margin-left:12.6pt;margin-top:3.75pt;width:154.4pt;height:19.85pt;z-index:251668480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7" style="position:absolute;margin-left:178.55pt;margin-top:3.75pt;width:90.5pt;height:19.85pt;z-index:251670528"/>
        </w:pict>
      </w: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6" style="position:absolute;margin-left:277.45pt;margin-top:3.75pt;width:159.4pt;height:19.85pt;z-index:251669504"/>
        </w:pic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</w:p>
    <w:p w:rsidR="003A78C1" w:rsidRP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3A78C1">
        <w:rPr>
          <w:rFonts w:ascii="Arial" w:hAnsi="Arial" w:cs="Arial"/>
          <w:color w:val="FF0040"/>
          <w:sz w:val="21"/>
          <w:szCs w:val="21"/>
        </w:rPr>
        <w:t xml:space="preserve">5.1. </w:t>
      </w:r>
      <w:r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a legenda das imagens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[FC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,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 xml:space="preserve">FD </w:t>
      </w:r>
      <w:r w:rsidRPr="003A78C1">
        <w:rPr>
          <w:rFonts w:ascii="Arial" w:hAnsi="Arial" w:cs="Arial"/>
          <w:color w:val="000000"/>
          <w:sz w:val="21"/>
          <w:szCs w:val="21"/>
        </w:rPr>
        <w:t xml:space="preserve">e </w:t>
      </w:r>
      <w:r w:rsidRPr="003A78C1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3A78C1">
        <w:rPr>
          <w:rFonts w:ascii="Arial" w:hAnsi="Arial" w:cs="Arial"/>
          <w:color w:val="000000"/>
          <w:sz w:val="21"/>
          <w:szCs w:val="21"/>
        </w:rPr>
        <w:t>.</w:t>
      </w:r>
    </w:p>
    <w:p w:rsidR="003A78C1" w:rsidRPr="003A78C1" w:rsidRDefault="00311E10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pict>
          <v:rect id="_x0000_s1038" style="position:absolute;margin-left:71.85pt;margin-top:32.95pt;width:261.05pt;height:19.85pt;z-index:251671552">
            <v:textbox>
              <w:txbxContent>
                <w:p w:rsidR="0023088E" w:rsidRPr="003A78C1" w:rsidRDefault="0023088E" w:rsidP="0023088E">
                  <w:pPr>
                    <w:spacing w:after="0" w:line="240" w:lineRule="auto"/>
                    <w:ind w:left="-57" w:right="-57"/>
                    <w:jc w:val="center"/>
                    <w:rPr>
                      <w:rFonts w:ascii="Arial" w:hAnsi="Arial" w:cs="Arial"/>
                    </w:rPr>
                  </w:pPr>
                  <w:r w:rsidRPr="003A78C1">
                    <w:rPr>
                      <w:rFonts w:ascii="Arial" w:hAnsi="Arial" w:cs="Arial"/>
                      <w:color w:val="000000"/>
                    </w:rPr>
                    <w:t>Arte rupestre · Arte móvel · Megálitos</w:t>
                  </w:r>
                </w:p>
                <w:p w:rsidR="0023088E" w:rsidRDefault="0023088E"/>
              </w:txbxContent>
            </v:textbox>
          </v:rect>
        </w:pict>
      </w:r>
      <w:r w:rsidR="003A78C1" w:rsidRPr="003A78C1">
        <w:rPr>
          <w:rFonts w:ascii="Arial" w:hAnsi="Arial" w:cs="Arial"/>
          <w:color w:val="FF0040"/>
          <w:sz w:val="21"/>
          <w:szCs w:val="21"/>
        </w:rPr>
        <w:t xml:space="preserve">5.2. </w:t>
      </w:r>
      <w:r w:rsidR="003A78C1" w:rsidRPr="003A78C1">
        <w:rPr>
          <w:rFonts w:ascii="Arial" w:hAnsi="Arial" w:cs="Arial"/>
          <w:b/>
          <w:bCs/>
          <w:color w:val="000000"/>
          <w:sz w:val="21"/>
          <w:szCs w:val="21"/>
        </w:rPr>
        <w:t xml:space="preserve">Escreve </w:t>
      </w:r>
      <w:r w:rsidR="003A78C1" w:rsidRPr="003A78C1">
        <w:rPr>
          <w:rFonts w:ascii="Arial" w:hAnsi="Arial" w:cs="Arial"/>
          <w:color w:val="000000"/>
          <w:sz w:val="21"/>
          <w:szCs w:val="21"/>
        </w:rPr>
        <w:t>um pequeno texto intitulado “A Arte da Pré-História”, em que utilizes os seguintes conceitos:</w:t>
      </w:r>
    </w:p>
    <w:p w:rsidR="003A78C1" w:rsidRDefault="003A78C1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FFFFFF"/>
          <w:sz w:val="17"/>
          <w:szCs w:val="17"/>
        </w:rPr>
      </w:pPr>
      <w:r w:rsidRPr="003A78C1">
        <w:rPr>
          <w:rFonts w:ascii="Arial" w:hAnsi="Arial" w:cs="Arial"/>
          <w:b/>
          <w:bCs/>
          <w:color w:val="FFFFFF"/>
          <w:sz w:val="17"/>
          <w:szCs w:val="17"/>
        </w:rPr>
        <w:t>B</w:t>
      </w: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FFFFFF"/>
          <w:sz w:val="17"/>
          <w:szCs w:val="17"/>
        </w:rPr>
      </w:pPr>
    </w:p>
    <w:p w:rsid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3088E" w:rsidRPr="0023088E" w:rsidRDefault="0023088E" w:rsidP="0023088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3088E" w:rsidRPr="0023088E" w:rsidRDefault="0023088E" w:rsidP="003A78C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sectPr w:rsidR="0023088E" w:rsidRPr="0023088E" w:rsidSect="00503406">
      <w:headerReference w:type="default" r:id="rId9"/>
      <w:footerReference w:type="default" r:id="rId10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E10" w:rsidRDefault="00311E10" w:rsidP="004E0946">
      <w:pPr>
        <w:spacing w:after="0" w:line="240" w:lineRule="auto"/>
      </w:pPr>
      <w:r>
        <w:separator/>
      </w:r>
    </w:p>
  </w:endnote>
  <w:endnote w:type="continuationSeparator" w:id="0">
    <w:p w:rsidR="00311E10" w:rsidRDefault="00311E10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C9F" w:rsidRDefault="008A1C9F">
    <w:pPr>
      <w:pStyle w:val="Rodap"/>
    </w:pPr>
    <w:r>
      <w:t>CASA DA AULA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E10" w:rsidRDefault="00311E10" w:rsidP="004E0946">
      <w:pPr>
        <w:spacing w:after="0" w:line="240" w:lineRule="auto"/>
      </w:pPr>
      <w:r>
        <w:separator/>
      </w:r>
    </w:p>
  </w:footnote>
  <w:footnote w:type="continuationSeparator" w:id="0">
    <w:p w:rsidR="00311E10" w:rsidRDefault="00311E10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46" w:rsidRPr="004E0946" w:rsidRDefault="004E0946" w:rsidP="004E0946">
    <w:pPr>
      <w:pStyle w:val="Cabealho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946"/>
    <w:rsid w:val="001E563A"/>
    <w:rsid w:val="0023088E"/>
    <w:rsid w:val="00311E10"/>
    <w:rsid w:val="003A78C1"/>
    <w:rsid w:val="004E0946"/>
    <w:rsid w:val="00503406"/>
    <w:rsid w:val="00706292"/>
    <w:rsid w:val="008A1C9F"/>
    <w:rsid w:val="00B25AEC"/>
    <w:rsid w:val="00B326F1"/>
    <w:rsid w:val="00C36709"/>
    <w:rsid w:val="00D1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2D72EFA"/>
  <w15:docId w15:val="{26757D42-181B-4EA0-9F08-CA747B0F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0946"/>
  </w:style>
  <w:style w:type="paragraph" w:styleId="Rodap">
    <w:name w:val="footer"/>
    <w:basedOn w:val="Normal"/>
    <w:link w:val="RodapCar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0946"/>
  </w:style>
  <w:style w:type="table" w:styleId="TabelacomGrelha">
    <w:name w:val="Table Grid"/>
    <w:basedOn w:val="Tabelanormal"/>
    <w:uiPriority w:val="59"/>
    <w:rsid w:val="00503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0340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25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4</cp:revision>
  <cp:lastPrinted>2014-06-02T10:20:00Z</cp:lastPrinted>
  <dcterms:created xsi:type="dcterms:W3CDTF">2014-05-31T20:28:00Z</dcterms:created>
  <dcterms:modified xsi:type="dcterms:W3CDTF">2018-10-12T14:16:00Z</dcterms:modified>
</cp:coreProperties>
</file>