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5F37C0" w:rsidRPr="00971F37" w14:paraId="2E42850F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F9494A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7D5D11" w14:textId="77777777" w:rsidR="005F37C0" w:rsidRPr="006E6A7E" w:rsidRDefault="005F37C0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681FCE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8F860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2D7D7336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0B9AD84" w14:textId="1842B7AE" w:rsidR="005F37C0" w:rsidRPr="00971F37" w:rsidRDefault="005F37C0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20</w:t>
            </w:r>
          </w:p>
        </w:tc>
      </w:tr>
      <w:tr w:rsidR="005F37C0" w:rsidRPr="00971F37" w14:paraId="3D2F4F65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F75DB3" w14:textId="77777777" w:rsidR="005F37C0" w:rsidRPr="00971F37" w:rsidRDefault="005F37C0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8048" w14:textId="77777777" w:rsidR="005F37C0" w:rsidRPr="00971F37" w:rsidRDefault="005F37C0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902558" w14:textId="77777777" w:rsidR="005F37C0" w:rsidRPr="00971F37" w:rsidRDefault="005F37C0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57CFA" w14:textId="77777777" w:rsidR="005F37C0" w:rsidRPr="00971F37" w:rsidRDefault="005F37C0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C8851F" w14:textId="77777777" w:rsidR="005F37C0" w:rsidRPr="00971F37" w:rsidRDefault="005F37C0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CB4F" w14:textId="77777777" w:rsidR="005F37C0" w:rsidRPr="00971F37" w:rsidRDefault="005F37C0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B05AA49" w14:textId="77777777" w:rsidR="005F37C0" w:rsidRDefault="005F37C0" w:rsidP="005F37C0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5F37C0" w:rsidRPr="005F37C0" w14:paraId="1EE1E35A" w14:textId="77777777" w:rsidTr="001E4AA0">
        <w:tc>
          <w:tcPr>
            <w:tcW w:w="4503" w:type="dxa"/>
            <w:shd w:val="clear" w:color="auto" w:fill="auto"/>
          </w:tcPr>
          <w:p w14:paraId="03628F23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7719D24E" w14:textId="2181C7DC" w:rsidR="005F37C0" w:rsidRPr="006E6A7E" w:rsidRDefault="005F37C0" w:rsidP="001E4AA0">
            <w:pPr>
              <w:spacing w:after="0" w:line="240" w:lineRule="auto"/>
              <w:rPr>
                <w:lang w:val="pt-PT"/>
              </w:rPr>
            </w:pPr>
            <w:r w:rsidRPr="005F37C0">
              <w:rPr>
                <w:b/>
                <w:lang w:val="pt-PT"/>
              </w:rPr>
              <w:t>II</w:t>
            </w:r>
            <w:r w:rsidR="00484959">
              <w:rPr>
                <w:b/>
                <w:lang w:val="pt-PT"/>
              </w:rPr>
              <w:t>.</w:t>
            </w:r>
            <w:r w:rsidRPr="005F37C0">
              <w:rPr>
                <w:b/>
                <w:lang w:val="pt-PT"/>
              </w:rPr>
              <w:t xml:space="preserve"> </w:t>
            </w:r>
            <w:r w:rsidRPr="005F37C0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34A5FB10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5E9D710C" w14:textId="641939D1" w:rsidR="005F37C0" w:rsidRPr="006E6A7E" w:rsidRDefault="005F37C0" w:rsidP="001E4AA0">
            <w:pPr>
              <w:spacing w:after="0" w:line="240" w:lineRule="auto"/>
              <w:rPr>
                <w:lang w:val="pt-PT"/>
              </w:rPr>
            </w:pPr>
            <w:r w:rsidRPr="005F37C0">
              <w:rPr>
                <w:b/>
                <w:lang w:val="pt-PT"/>
              </w:rPr>
              <w:t xml:space="preserve">II.A </w:t>
            </w:r>
            <w:r w:rsidRPr="005F37C0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14:paraId="5906CA33" w14:textId="77777777" w:rsidR="005F37C0" w:rsidRPr="006E6A7E" w:rsidRDefault="005F37C0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7487F57E" w14:textId="3637377E" w:rsidR="005F37C0" w:rsidRPr="006E6A7E" w:rsidRDefault="005F37C0" w:rsidP="001E4AA0">
            <w:pPr>
              <w:spacing w:after="0" w:line="240" w:lineRule="auto"/>
              <w:rPr>
                <w:lang w:val="pt-PT"/>
              </w:rPr>
            </w:pPr>
            <w:r w:rsidRPr="005F37C0">
              <w:rPr>
                <w:lang w:val="pt-PT"/>
              </w:rPr>
              <w:t>A arte grega.</w:t>
            </w:r>
          </w:p>
        </w:tc>
      </w:tr>
    </w:tbl>
    <w:p w14:paraId="5ADBC1D8" w14:textId="77777777" w:rsidR="005F37C0" w:rsidRPr="00305415" w:rsidRDefault="005F37C0" w:rsidP="005F37C0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9"/>
        <w:gridCol w:w="2645"/>
        <w:gridCol w:w="1034"/>
        <w:gridCol w:w="437"/>
      </w:tblGrid>
      <w:tr w:rsidR="005F37C0" w:rsidRPr="00971F37" w14:paraId="15D15289" w14:textId="77777777" w:rsidTr="005F37C0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A8669E" w14:textId="77777777" w:rsidR="005F37C0" w:rsidRPr="006E6A7E" w:rsidRDefault="005F37C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758B7F" w14:textId="77777777" w:rsidR="005F37C0" w:rsidRPr="006E6A7E" w:rsidRDefault="005F37C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7567A5" w14:textId="77777777" w:rsidR="005F37C0" w:rsidRPr="006E6A7E" w:rsidRDefault="005F37C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15FCFC" w14:textId="77777777" w:rsidR="005F37C0" w:rsidRPr="006E6A7E" w:rsidRDefault="005F37C0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97136F" w14:textId="77777777" w:rsidR="005F37C0" w:rsidRPr="00971F37" w:rsidRDefault="005F37C0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484959" w14:paraId="02B89702" w14:textId="77777777" w:rsidTr="005F37C0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48FE3810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BB998D9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dos principais conteúdos lecionados na </w:t>
            </w:r>
            <w:r w:rsidR="002579C8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7A29B144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C82883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26B1AD2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94DA4D1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3F6AEEB1" w14:textId="77777777" w:rsidTr="005F37C0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85DA3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Arte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clássica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11CD3E" w14:textId="77777777" w:rsidR="00FC1643" w:rsidRPr="00971F37" w:rsidRDefault="002579C8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s fundamentos humanistas da arte grega: </w:t>
            </w:r>
            <w:r w:rsidR="00AD1DBC">
              <w:rPr>
                <w:lang w:val="pt-PT"/>
              </w:rPr>
              <w:t>«Uma</w:t>
            </w:r>
            <w:r w:rsidRPr="00971F37">
              <w:rPr>
                <w:lang w:val="pt-PT"/>
              </w:rPr>
              <w:t xml:space="preserve"> a</w:t>
            </w:r>
            <w:r w:rsidR="008860CE" w:rsidRPr="00971F37">
              <w:rPr>
                <w:lang w:val="pt-PT"/>
              </w:rPr>
              <w:t>rte à medida do Homem</w:t>
            </w:r>
            <w:r w:rsidR="00AD1DBC">
              <w:rPr>
                <w:lang w:val="pt-PT"/>
              </w:rPr>
              <w:t>»</w:t>
            </w:r>
          </w:p>
          <w:p w14:paraId="75FBC320" w14:textId="77777777" w:rsidR="00FC1643" w:rsidRPr="00971F37" w:rsidRDefault="002579C8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arquitetura monumental de outras civilizações antigas em contraste com a harmonia, equilíbrio e escala que os </w:t>
            </w:r>
            <w:r w:rsidR="0094523B">
              <w:rPr>
                <w:lang w:val="pt-PT"/>
              </w:rPr>
              <w:t>G</w:t>
            </w:r>
            <w:r w:rsidR="008860CE" w:rsidRPr="00971F37">
              <w:rPr>
                <w:lang w:val="pt-PT"/>
              </w:rPr>
              <w:t>regos preferiram</w:t>
            </w:r>
            <w:r w:rsidRPr="00971F37">
              <w:rPr>
                <w:lang w:val="pt-PT"/>
              </w:rPr>
              <w:t>; r</w:t>
            </w:r>
            <w:r w:rsidR="008860CE" w:rsidRPr="00971F37">
              <w:rPr>
                <w:lang w:val="pt-PT"/>
              </w:rPr>
              <w:t xml:space="preserve">eferência ao caráter </w:t>
            </w:r>
            <w:r w:rsidR="00AD1DB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clássico</w:t>
            </w:r>
            <w:r w:rsidR="00AD1DBC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da arte grega, imitado por todas as épocas que se lhe seguiram, até aos dias de hoje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9895A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971CBD" w14:textId="77777777" w:rsidR="00FC1643" w:rsidRPr="00971F37" w:rsidRDefault="00AD1DBC" w:rsidP="00971F3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90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362660" w14:textId="77777777" w:rsidR="00FC1643" w:rsidRPr="00971F37" w:rsidRDefault="00FC1643" w:rsidP="00971F3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  <w:tr w:rsidR="00DE5848" w:rsidRPr="00971F37" w14:paraId="1C9F3825" w14:textId="77777777" w:rsidTr="005F37C0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453D086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Templo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grego</w:t>
            </w:r>
            <w:proofErr w:type="spellEnd"/>
            <w:r w:rsidRPr="00971F37">
              <w:rPr>
                <w:b/>
                <w:bCs/>
              </w:rPr>
              <w:t xml:space="preserve"> </w:t>
            </w:r>
            <w:proofErr w:type="spellStart"/>
            <w:r w:rsidRPr="00971F37">
              <w:rPr>
                <w:b/>
                <w:bCs/>
              </w:rPr>
              <w:t>Pártenon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E735E74" w14:textId="77777777" w:rsidR="00AD1DBC" w:rsidRDefault="002579C8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s </w:t>
            </w:r>
            <w:r w:rsidR="00AD1DBC">
              <w:rPr>
                <w:lang w:val="pt-PT"/>
              </w:rPr>
              <w:t>elementos</w:t>
            </w:r>
            <w:r w:rsidR="008860CE" w:rsidRPr="00971F37">
              <w:rPr>
                <w:lang w:val="pt-PT"/>
              </w:rPr>
              <w:t xml:space="preserve"> de um templo grego (</w:t>
            </w:r>
            <w:r w:rsidRPr="00971F37">
              <w:rPr>
                <w:lang w:val="pt-PT"/>
              </w:rPr>
              <w:t>f</w:t>
            </w:r>
            <w:r w:rsidR="008860CE" w:rsidRPr="00971F37">
              <w:rPr>
                <w:lang w:val="pt-PT"/>
              </w:rPr>
              <w:t xml:space="preserve">rontão, </w:t>
            </w: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oluna, </w:t>
            </w: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rquitrave, </w:t>
            </w:r>
            <w:r w:rsidRPr="00971F37">
              <w:rPr>
                <w:lang w:val="pt-PT"/>
              </w:rPr>
              <w:t>f</w:t>
            </w:r>
            <w:r w:rsidR="008860CE" w:rsidRPr="00971F37">
              <w:rPr>
                <w:lang w:val="pt-PT"/>
              </w:rPr>
              <w:t>riso…)</w:t>
            </w:r>
            <w:r w:rsidRPr="00971F37">
              <w:rPr>
                <w:lang w:val="pt-PT"/>
              </w:rPr>
              <w:t>; r</w:t>
            </w:r>
            <w:r w:rsidR="008860CE" w:rsidRPr="00971F37">
              <w:rPr>
                <w:lang w:val="pt-PT"/>
              </w:rPr>
              <w:t>eferência a dois templos gregos</w:t>
            </w:r>
            <w:r w:rsidRPr="00971F37">
              <w:rPr>
                <w:lang w:val="pt-PT"/>
              </w:rPr>
              <w:t>: P</w:t>
            </w:r>
            <w:r w:rsidR="0094523B">
              <w:rPr>
                <w:lang w:val="pt-PT"/>
              </w:rPr>
              <w:t>á</w:t>
            </w:r>
            <w:r w:rsidRPr="00971F37">
              <w:rPr>
                <w:lang w:val="pt-PT"/>
              </w:rPr>
              <w:t xml:space="preserve">rtenon e </w:t>
            </w:r>
            <w:proofErr w:type="spellStart"/>
            <w:r w:rsidRPr="00971F37">
              <w:rPr>
                <w:lang w:val="pt-PT"/>
              </w:rPr>
              <w:t>Erecteion</w:t>
            </w:r>
            <w:proofErr w:type="spellEnd"/>
          </w:p>
          <w:p w14:paraId="4AFB3D57" w14:textId="77777777" w:rsidR="00FC1643" w:rsidRPr="00971F37" w:rsidRDefault="00AD1DBC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2579C8" w:rsidRPr="00971F37">
              <w:rPr>
                <w:lang w:val="pt-PT"/>
              </w:rPr>
              <w:t xml:space="preserve">nálise do esquema </w:t>
            </w:r>
            <w:r w:rsidR="008860CE" w:rsidRPr="00971F37">
              <w:rPr>
                <w:lang w:val="pt-PT"/>
              </w:rPr>
              <w:t xml:space="preserve">do manual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Reconstituição de um templo grego: o P</w:t>
            </w:r>
            <w:r w:rsidR="002579C8" w:rsidRPr="00971F37">
              <w:rPr>
                <w:lang w:val="pt-PT"/>
              </w:rPr>
              <w:t>á</w:t>
            </w:r>
            <w:r w:rsidR="008860CE" w:rsidRPr="00971F37">
              <w:rPr>
                <w:lang w:val="pt-PT"/>
              </w:rPr>
              <w:t>rt</w:t>
            </w:r>
            <w:r w:rsidR="002579C8" w:rsidRPr="00971F37">
              <w:rPr>
                <w:lang w:val="pt-PT"/>
              </w:rPr>
              <w:t>e</w:t>
            </w:r>
            <w:r w:rsidR="008860CE" w:rsidRPr="00971F37">
              <w:rPr>
                <w:lang w:val="pt-PT"/>
              </w:rPr>
              <w:t>non</w:t>
            </w:r>
            <w:r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36D0B19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94F856A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ABE0A59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2579C8" w:rsidRPr="00971F37">
              <w:t>.</w:t>
            </w:r>
            <w:r w:rsidRPr="00971F37">
              <w:t xml:space="preserve"> 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79FE62E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C4E3120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0EBF7E3B" w14:textId="77777777" w:rsidR="00FC1643" w:rsidRPr="00971F37" w:rsidRDefault="00AD1DBC" w:rsidP="00971F37">
            <w:pPr>
              <w:spacing w:after="0" w:line="240" w:lineRule="auto"/>
              <w:jc w:val="center"/>
            </w:pPr>
            <w:r>
              <w:t>90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35A5C99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03A306AC" w14:textId="77777777" w:rsidTr="005F37C0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399FC3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Dórico</w:t>
            </w:r>
          </w:p>
          <w:p w14:paraId="74B2B7C8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Jónico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41597D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Caracterização dos elementos que constituem a ordem </w:t>
            </w:r>
            <w:r w:rsidR="002579C8" w:rsidRPr="00971F37">
              <w:rPr>
                <w:lang w:val="pt-PT"/>
              </w:rPr>
              <w:t>d</w:t>
            </w:r>
            <w:r w:rsidRPr="00971F37">
              <w:rPr>
                <w:lang w:val="pt-PT"/>
              </w:rPr>
              <w:t xml:space="preserve">órica e </w:t>
            </w:r>
            <w:r w:rsidR="002579C8" w:rsidRPr="00971F37">
              <w:rPr>
                <w:lang w:val="pt-PT"/>
              </w:rPr>
              <w:t>j</w:t>
            </w:r>
            <w:r w:rsidRPr="00971F37">
              <w:rPr>
                <w:lang w:val="pt-PT"/>
              </w:rPr>
              <w:t>ónica das colunas gregas</w:t>
            </w:r>
            <w:r w:rsidR="002579C8" w:rsidRPr="00971F37">
              <w:rPr>
                <w:lang w:val="pt-PT"/>
              </w:rPr>
              <w:t xml:space="preserve"> – análise do</w:t>
            </w:r>
            <w:r w:rsidRPr="00971F37">
              <w:rPr>
                <w:lang w:val="pt-PT"/>
              </w:rPr>
              <w:t xml:space="preserve"> </w:t>
            </w:r>
            <w:r w:rsidR="002579C8" w:rsidRPr="00971F37">
              <w:rPr>
                <w:lang w:val="pt-PT"/>
              </w:rPr>
              <w:t>documento</w:t>
            </w:r>
            <w:r w:rsidRPr="00971F37">
              <w:rPr>
                <w:lang w:val="pt-PT"/>
              </w:rPr>
              <w:t xml:space="preserve"> do manual </w:t>
            </w:r>
            <w:r w:rsidR="00AD1DBC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Esquemas da ordem </w:t>
            </w:r>
            <w:r w:rsidR="002579C8" w:rsidRPr="00971F37">
              <w:rPr>
                <w:lang w:val="pt-PT"/>
              </w:rPr>
              <w:t>d</w:t>
            </w:r>
            <w:r w:rsidRPr="00971F37">
              <w:rPr>
                <w:lang w:val="pt-PT"/>
              </w:rPr>
              <w:t xml:space="preserve">órica e da ordem </w:t>
            </w:r>
            <w:r w:rsidR="002579C8" w:rsidRPr="00971F37">
              <w:rPr>
                <w:lang w:val="pt-PT"/>
              </w:rPr>
              <w:t>j</w:t>
            </w:r>
            <w:r w:rsidRPr="00971F37">
              <w:rPr>
                <w:lang w:val="pt-PT"/>
              </w:rPr>
              <w:t>ónica</w:t>
            </w:r>
            <w:r w:rsidR="00AD1DBC">
              <w:rPr>
                <w:lang w:val="pt-PT"/>
              </w:rPr>
              <w:t>»</w:t>
            </w:r>
          </w:p>
          <w:p w14:paraId="7112BE30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2579C8" w:rsidRPr="00971F37">
              <w:rPr>
                <w:lang w:val="pt-PT"/>
              </w:rPr>
              <w:t>do documento</w:t>
            </w:r>
            <w:r w:rsidRPr="00971F37">
              <w:rPr>
                <w:lang w:val="pt-PT"/>
              </w:rPr>
              <w:t xml:space="preserve"> do manual </w:t>
            </w:r>
            <w:r w:rsidR="00AD1DBC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P</w:t>
            </w:r>
            <w:r w:rsidR="002579C8" w:rsidRPr="00971F37">
              <w:rPr>
                <w:lang w:val="pt-PT"/>
              </w:rPr>
              <w:t>á</w:t>
            </w:r>
            <w:r w:rsidRPr="00971F37">
              <w:rPr>
                <w:lang w:val="pt-PT"/>
              </w:rPr>
              <w:t>rt</w:t>
            </w:r>
            <w:r w:rsidR="002579C8" w:rsidRPr="00971F37">
              <w:rPr>
                <w:lang w:val="pt-PT"/>
              </w:rPr>
              <w:t>e</w:t>
            </w:r>
            <w:r w:rsidRPr="00971F37">
              <w:rPr>
                <w:lang w:val="pt-PT"/>
              </w:rPr>
              <w:t>non</w:t>
            </w:r>
            <w:r w:rsidR="00AD1DBC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</w:t>
            </w:r>
            <w:r w:rsidR="00AD1DBC">
              <w:rPr>
                <w:lang w:val="pt-PT"/>
              </w:rPr>
              <w:t>e i</w:t>
            </w:r>
            <w:r w:rsidRPr="00971F37">
              <w:rPr>
                <w:lang w:val="pt-PT"/>
              </w:rPr>
              <w:t xml:space="preserve">dentificação dos </w:t>
            </w:r>
            <w:r w:rsidR="00AD1DBC">
              <w:rPr>
                <w:lang w:val="pt-PT"/>
              </w:rPr>
              <w:t>elementos</w:t>
            </w:r>
            <w:r w:rsidRPr="00971F37">
              <w:rPr>
                <w:lang w:val="pt-PT"/>
              </w:rPr>
              <w:t xml:space="preserve"> estudados</w:t>
            </w:r>
          </w:p>
          <w:p w14:paraId="771736F6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2579C8" w:rsidRPr="00971F37">
              <w:rPr>
                <w:lang w:val="pt-PT"/>
              </w:rPr>
              <w:t>do documento</w:t>
            </w:r>
            <w:r w:rsidRPr="00971F37">
              <w:rPr>
                <w:lang w:val="pt-PT"/>
              </w:rPr>
              <w:t xml:space="preserve"> do manual </w:t>
            </w:r>
            <w:r w:rsidR="00AD1DBC">
              <w:rPr>
                <w:lang w:val="pt-PT"/>
              </w:rPr>
              <w:t>«</w:t>
            </w:r>
            <w:r w:rsidRPr="00971F37">
              <w:rPr>
                <w:lang w:val="pt-PT"/>
              </w:rPr>
              <w:t xml:space="preserve">O </w:t>
            </w:r>
            <w:proofErr w:type="spellStart"/>
            <w:r w:rsidRPr="00971F37">
              <w:rPr>
                <w:lang w:val="pt-PT"/>
              </w:rPr>
              <w:t>Erecteion</w:t>
            </w:r>
            <w:proofErr w:type="spellEnd"/>
            <w:r w:rsidR="00AD1DBC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</w:t>
            </w:r>
            <w:r w:rsidR="00AD1DBC">
              <w:rPr>
                <w:lang w:val="pt-PT"/>
              </w:rPr>
              <w:t>e i</w:t>
            </w:r>
            <w:r w:rsidRPr="00971F37">
              <w:rPr>
                <w:lang w:val="pt-PT"/>
              </w:rPr>
              <w:t xml:space="preserve">dentificação dos </w:t>
            </w:r>
            <w:r w:rsidR="00AD1DBC">
              <w:rPr>
                <w:lang w:val="pt-PT"/>
              </w:rPr>
              <w:t>elementos</w:t>
            </w:r>
            <w:r w:rsidRPr="00971F37">
              <w:rPr>
                <w:lang w:val="pt-PT"/>
              </w:rPr>
              <w:t xml:space="preserve"> estudados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A48190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20B5770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2579C8" w:rsidRPr="00971F37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4</w:t>
            </w:r>
          </w:p>
          <w:p w14:paraId="182653A2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2579C8" w:rsidRPr="00971F37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2</w:t>
            </w:r>
            <w:r w:rsidR="002579C8" w:rsidRPr="00971F37">
              <w:rPr>
                <w:lang w:val="pt-PT"/>
              </w:rPr>
              <w:t xml:space="preserve">; </w:t>
            </w:r>
            <w:r w:rsidR="002579C8" w:rsidRPr="0094523B">
              <w:rPr>
                <w:i/>
                <w:lang w:val="pt-PT"/>
              </w:rPr>
              <w:t>e-Manual Premium</w:t>
            </w:r>
          </w:p>
          <w:p w14:paraId="11632F91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</w:t>
            </w:r>
            <w:r w:rsidR="002579C8" w:rsidRPr="00971F37">
              <w:rPr>
                <w:lang w:val="pt-PT"/>
              </w:rPr>
              <w:t>.</w:t>
            </w:r>
            <w:r w:rsidRPr="00971F37">
              <w:rPr>
                <w:lang w:val="pt-PT"/>
              </w:rPr>
              <w:t xml:space="preserve">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248C9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633530F" w14:textId="77777777" w:rsidR="00FC1643" w:rsidRPr="00971F37" w:rsidRDefault="00AD1DBC" w:rsidP="00971F37">
            <w:pPr>
              <w:spacing w:after="0" w:line="240" w:lineRule="auto"/>
              <w:jc w:val="center"/>
            </w:pPr>
            <w:r>
              <w:t>91</w:t>
            </w:r>
          </w:p>
          <w:p w14:paraId="7A0608C3" w14:textId="77777777" w:rsidR="00FC1643" w:rsidRPr="00971F37" w:rsidRDefault="00AD1DBC" w:rsidP="00971F37">
            <w:pPr>
              <w:spacing w:after="0" w:line="240" w:lineRule="auto"/>
              <w:jc w:val="center"/>
            </w:pPr>
            <w:r>
              <w:t>91</w:t>
            </w:r>
          </w:p>
          <w:p w14:paraId="548B2862" w14:textId="77777777" w:rsidR="00FC1643" w:rsidRPr="00971F37" w:rsidRDefault="00AD1DBC" w:rsidP="00971F37">
            <w:pPr>
              <w:spacing w:after="0" w:line="240" w:lineRule="auto"/>
              <w:jc w:val="center"/>
            </w:pPr>
            <w:r>
              <w:t>91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992811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0E19D744" w14:textId="77777777" w:rsidTr="005F37C0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2043969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Corpo humano</w:t>
            </w:r>
          </w:p>
          <w:p w14:paraId="5BF4780B" w14:textId="77777777" w:rsidR="00FC1643" w:rsidRPr="00971F37" w:rsidRDefault="002579C8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Ideal de beleza</w:t>
            </w:r>
          </w:p>
          <w:p w14:paraId="4CAE1463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Humanismo</w:t>
            </w:r>
          </w:p>
          <w:p w14:paraId="4D51045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Cânone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8213AED" w14:textId="77777777" w:rsidR="00FC1643" w:rsidRPr="00971F37" w:rsidRDefault="002579C8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s fundamentos filosóficos da arte grega: afirmação da beleza e da capacidade humana</w:t>
            </w:r>
            <w:r w:rsidR="0094523B">
              <w:rPr>
                <w:lang w:val="pt-PT"/>
              </w:rPr>
              <w:t>s</w:t>
            </w:r>
          </w:p>
          <w:p w14:paraId="6DDE7973" w14:textId="77777777" w:rsidR="00AD1DBC" w:rsidRDefault="002579C8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 xml:space="preserve">onceito de </w:t>
            </w:r>
            <w:r w:rsidR="00AD1DBC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cânone</w:t>
            </w:r>
            <w:r w:rsidR="00AD1DBC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e como esse conceito afirma a dignidade e a beleza física e espiritual do ser humano</w:t>
            </w:r>
          </w:p>
          <w:p w14:paraId="0AE62B70" w14:textId="77777777" w:rsidR="00FC1643" w:rsidRPr="00971F37" w:rsidRDefault="00AD1DBC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nálise </w:t>
            </w:r>
            <w:r w:rsidR="002579C8" w:rsidRPr="00971F37">
              <w:rPr>
                <w:lang w:val="pt-PT"/>
              </w:rPr>
              <w:t>dos documentos</w:t>
            </w:r>
            <w:r w:rsidR="008860CE"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 xml:space="preserve">Policleto: </w:t>
            </w:r>
            <w:r>
              <w:rPr>
                <w:lang w:val="pt-PT"/>
              </w:rPr>
              <w:t>“</w:t>
            </w:r>
            <w:r w:rsidR="008860CE" w:rsidRPr="00971F37">
              <w:rPr>
                <w:lang w:val="pt-PT"/>
              </w:rPr>
              <w:t>Diadúmeno</w:t>
            </w:r>
            <w:r>
              <w:rPr>
                <w:lang w:val="pt-PT"/>
              </w:rPr>
              <w:t>”»</w:t>
            </w:r>
            <w:r w:rsidR="00E01C77" w:rsidRPr="00971F37">
              <w:rPr>
                <w:lang w:val="pt-PT"/>
              </w:rPr>
              <w:t>,</w:t>
            </w:r>
            <w:r>
              <w:rPr>
                <w:lang w:val="pt-PT"/>
              </w:rPr>
              <w:t xml:space="preserve"> «</w:t>
            </w:r>
            <w:r w:rsidR="002579C8" w:rsidRPr="00971F37">
              <w:rPr>
                <w:lang w:val="pt-PT"/>
              </w:rPr>
              <w:t xml:space="preserve">Praxíteles: </w:t>
            </w:r>
            <w:r>
              <w:rPr>
                <w:lang w:val="pt-PT"/>
              </w:rPr>
              <w:t>“</w:t>
            </w:r>
            <w:r w:rsidR="008860CE" w:rsidRPr="00971F37">
              <w:rPr>
                <w:lang w:val="pt-PT"/>
              </w:rPr>
              <w:t>Hermes</w:t>
            </w:r>
            <w:r>
              <w:rPr>
                <w:lang w:val="pt-PT"/>
              </w:rPr>
              <w:t>”»</w:t>
            </w:r>
            <w:r w:rsidR="00E01C77" w:rsidRPr="00971F37">
              <w:rPr>
                <w:lang w:val="pt-PT"/>
              </w:rPr>
              <w:t xml:space="preserve"> e </w:t>
            </w:r>
            <w:r>
              <w:rPr>
                <w:lang w:val="pt-PT"/>
              </w:rPr>
              <w:t>«</w:t>
            </w:r>
            <w:r w:rsidR="00E01C77" w:rsidRPr="00971F37">
              <w:rPr>
                <w:lang w:val="pt-PT"/>
              </w:rPr>
              <w:t xml:space="preserve">Praxíteles: </w:t>
            </w:r>
            <w:r>
              <w:rPr>
                <w:lang w:val="pt-PT"/>
              </w:rPr>
              <w:t>“</w:t>
            </w:r>
            <w:r w:rsidR="00E01C77" w:rsidRPr="00971F37">
              <w:rPr>
                <w:lang w:val="pt-PT"/>
              </w:rPr>
              <w:t>Afrodite</w:t>
            </w:r>
            <w:r>
              <w:rPr>
                <w:lang w:val="pt-PT"/>
              </w:rPr>
              <w:t>”»</w:t>
            </w:r>
          </w:p>
          <w:p w14:paraId="3B1D2880" w14:textId="77777777" w:rsidR="00FC1643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Referência aos m</w:t>
            </w:r>
            <w:r w:rsidR="002579C8" w:rsidRPr="00971F37">
              <w:rPr>
                <w:lang w:val="pt-PT"/>
              </w:rPr>
              <w:t>aiores nomes da escultura grega: Fídias, Policleto, Praxíteles</w:t>
            </w:r>
          </w:p>
          <w:p w14:paraId="68A794E8" w14:textId="44F3B3C2" w:rsidR="006B77FC" w:rsidRPr="00971F37" w:rsidRDefault="006B77FC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Visualização do filme </w:t>
            </w:r>
            <w:r w:rsidRPr="00AD241D">
              <w:rPr>
                <w:i/>
                <w:lang w:val="pt-PT"/>
              </w:rPr>
              <w:t>A escultura grega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0088365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1A55783" w14:textId="77777777" w:rsidR="00FC1643" w:rsidRPr="00484959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484959">
              <w:rPr>
                <w:lang w:val="pt-PT"/>
              </w:rPr>
              <w:t>Quadro</w:t>
            </w:r>
          </w:p>
          <w:p w14:paraId="1F1B21AC" w14:textId="77777777" w:rsidR="00E01C77" w:rsidRPr="00484959" w:rsidRDefault="00E01C77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EE785DE" w14:textId="77777777" w:rsidR="00FC1643" w:rsidRPr="00484959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484959">
              <w:rPr>
                <w:lang w:val="pt-PT"/>
              </w:rPr>
              <w:t>Doc</w:t>
            </w:r>
            <w:r w:rsidR="002579C8" w:rsidRPr="00484959">
              <w:rPr>
                <w:lang w:val="pt-PT"/>
              </w:rPr>
              <w:t>s.</w:t>
            </w:r>
            <w:r w:rsidRPr="00484959">
              <w:rPr>
                <w:lang w:val="pt-PT"/>
              </w:rPr>
              <w:t xml:space="preserve"> 1</w:t>
            </w:r>
            <w:r w:rsidR="00E01C77" w:rsidRPr="00484959">
              <w:rPr>
                <w:lang w:val="pt-PT"/>
              </w:rPr>
              <w:t>,</w:t>
            </w:r>
            <w:r w:rsidR="002579C8" w:rsidRPr="00484959">
              <w:rPr>
                <w:lang w:val="pt-PT"/>
              </w:rPr>
              <w:t xml:space="preserve"> </w:t>
            </w:r>
            <w:r w:rsidRPr="00484959">
              <w:rPr>
                <w:lang w:val="pt-PT"/>
              </w:rPr>
              <w:t>2</w:t>
            </w:r>
            <w:r w:rsidR="00E01C77" w:rsidRPr="00484959">
              <w:rPr>
                <w:lang w:val="pt-PT"/>
              </w:rPr>
              <w:t xml:space="preserve"> e 5</w:t>
            </w:r>
          </w:p>
          <w:p w14:paraId="4307934E" w14:textId="77777777" w:rsidR="006B77FC" w:rsidRPr="00484959" w:rsidRDefault="006B77FC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4AAE258" w14:textId="77777777" w:rsidR="006B77FC" w:rsidRPr="00484959" w:rsidRDefault="006B77FC" w:rsidP="006B77FC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484959">
              <w:rPr>
                <w:i/>
                <w:lang w:val="pt-PT"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AB9F69F" w14:textId="77777777" w:rsidR="00FC1643" w:rsidRPr="00484959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4B373BDB" w14:textId="77777777" w:rsidR="00FC1643" w:rsidRPr="00484959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1001169" w14:textId="77777777" w:rsidR="00FC1643" w:rsidRPr="00484959" w:rsidRDefault="00FC1643" w:rsidP="00971F37">
            <w:pPr>
              <w:spacing w:after="0" w:line="240" w:lineRule="auto"/>
              <w:rPr>
                <w:lang w:val="pt-PT"/>
              </w:rPr>
            </w:pPr>
          </w:p>
          <w:p w14:paraId="1AA89C40" w14:textId="2A84A717" w:rsidR="00FC1643" w:rsidRPr="00971F37" w:rsidRDefault="00AD1DBC" w:rsidP="00971F37">
            <w:pPr>
              <w:spacing w:after="0" w:line="240" w:lineRule="auto"/>
              <w:jc w:val="center"/>
            </w:pPr>
            <w:r>
              <w:t>92</w:t>
            </w:r>
            <w:r w:rsidR="00AD241D">
              <w:t>-</w:t>
            </w:r>
            <w:r>
              <w:t>93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17EF214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1E7B4C82" w14:textId="77777777" w:rsidTr="005F37C0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63F1B2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Vasos gregos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3BF0A9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caracterização da pintura cerâmica grega</w:t>
            </w:r>
          </w:p>
          <w:p w14:paraId="478C69AC" w14:textId="77777777" w:rsidR="00FC1643" w:rsidRPr="00971F37" w:rsidRDefault="00E01C77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</w:t>
            </w:r>
            <w:r w:rsidR="008860CE" w:rsidRPr="00971F37">
              <w:rPr>
                <w:lang w:val="pt-PT"/>
              </w:rPr>
              <w:t xml:space="preserve"> importância dos vasos gregos como fontes históricas</w:t>
            </w:r>
            <w:r w:rsidRPr="00971F37">
              <w:rPr>
                <w:lang w:val="pt-PT"/>
              </w:rPr>
              <w:t xml:space="preserve"> – a</w:t>
            </w:r>
            <w:r w:rsidR="008860CE" w:rsidRPr="00971F37">
              <w:rPr>
                <w:lang w:val="pt-PT"/>
              </w:rPr>
              <w:t xml:space="preserve">nálise </w:t>
            </w:r>
            <w:r w:rsidRPr="00971F37">
              <w:rPr>
                <w:lang w:val="pt-PT"/>
              </w:rPr>
              <w:t>do documento</w:t>
            </w:r>
            <w:r w:rsidR="008860CE" w:rsidRPr="00971F37">
              <w:rPr>
                <w:lang w:val="pt-PT"/>
              </w:rPr>
              <w:t xml:space="preserve"> do manual </w:t>
            </w:r>
            <w:r w:rsidR="006E3CCB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Vaso de figuras negras e vaso de figuras vermelhas</w:t>
            </w:r>
            <w:r w:rsidR="006E3CCB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BEC2FF" w14:textId="77777777" w:rsidR="00FC1643" w:rsidRPr="0094523B" w:rsidRDefault="00E01C77" w:rsidP="00971F37">
            <w:pPr>
              <w:spacing w:after="0" w:line="240" w:lineRule="auto"/>
              <w:jc w:val="center"/>
              <w:rPr>
                <w:i/>
              </w:rPr>
            </w:pPr>
            <w:r w:rsidRPr="0094523B">
              <w:rPr>
                <w:i/>
              </w:rPr>
              <w:t>e-Manual Premium</w:t>
            </w:r>
          </w:p>
          <w:p w14:paraId="614BB6D5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30B1EF82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E01C77" w:rsidRPr="00971F37">
              <w:t>.</w:t>
            </w:r>
            <w:r w:rsidRPr="00971F37">
              <w:t xml:space="preserve"> </w:t>
            </w:r>
            <w:r w:rsidR="00E01C77" w:rsidRPr="00971F37">
              <w:t>4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53E17CF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2A2421EA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4735CCF3" w14:textId="77777777" w:rsidR="00FC1643" w:rsidRPr="00971F37" w:rsidRDefault="006E3CCB" w:rsidP="00971F37">
            <w:pPr>
              <w:spacing w:after="0" w:line="240" w:lineRule="auto"/>
              <w:jc w:val="center"/>
            </w:pPr>
            <w:r>
              <w:t>93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6044FEE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595BD202" w14:textId="77777777" w:rsidTr="00971F37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B32D231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67B6A021" w14:textId="77777777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>Recomendar o estudo domiciliário da síntese e avaliação individualizada d</w:t>
            </w:r>
            <w:r w:rsidR="00B31153">
              <w:rPr>
                <w:lang w:val="pt-PT"/>
              </w:rPr>
              <w:t>o subdomínio</w:t>
            </w:r>
            <w:r w:rsidRPr="00971F37">
              <w:rPr>
                <w:lang w:val="pt-PT"/>
              </w:rPr>
              <w:t xml:space="preserve"> </w:t>
            </w:r>
            <w:proofErr w:type="gramStart"/>
            <w:r w:rsidR="00B31153">
              <w:rPr>
                <w:lang w:val="pt-PT"/>
              </w:rPr>
              <w:t>II.A</w:t>
            </w:r>
            <w:proofErr w:type="gramEnd"/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429F56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83B2C55" w14:textId="4F93D307" w:rsidR="00FC1643" w:rsidRPr="00F939ED" w:rsidRDefault="006E3CCB" w:rsidP="00F939ED">
            <w:pPr>
              <w:spacing w:after="0" w:line="240" w:lineRule="auto"/>
              <w:jc w:val="center"/>
            </w:pPr>
            <w:r>
              <w:t>99</w:t>
            </w:r>
            <w:r w:rsidR="00F939ED">
              <w:t>-</w:t>
            </w:r>
            <w:r>
              <w:t xml:space="preserve"> </w:t>
            </w:r>
            <w:bookmarkStart w:id="0" w:name="_GoBack"/>
            <w:bookmarkEnd w:id="0"/>
            <w:r>
              <w:t>101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12090B3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484959" w14:paraId="61CEF154" w14:textId="77777777" w:rsidTr="00971F37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946C4C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0B6F30" w14:textId="7085EAB2" w:rsidR="00FC1643" w:rsidRPr="00971F37" w:rsidRDefault="008860CE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 xml:space="preserve">Recomendar que, além do manual, deve trazer-se o </w:t>
            </w:r>
            <w:r w:rsidR="00E01C77" w:rsidRPr="000524A2">
              <w:rPr>
                <w:i/>
                <w:lang w:val="pt-PT"/>
              </w:rPr>
              <w:t>C</w:t>
            </w:r>
            <w:r w:rsidRPr="000524A2">
              <w:rPr>
                <w:i/>
                <w:lang w:val="pt-PT"/>
              </w:rPr>
              <w:t>aderno de atividades</w:t>
            </w:r>
            <w:r w:rsidR="0094523B">
              <w:rPr>
                <w:lang w:val="pt-PT"/>
              </w:rPr>
              <w:t xml:space="preserve"> para a </w:t>
            </w:r>
            <w:r w:rsidR="00C55AFD">
              <w:rPr>
                <w:lang w:val="pt-PT"/>
              </w:rPr>
              <w:t>aula</w:t>
            </w:r>
            <w:r w:rsidR="0094523B">
              <w:rPr>
                <w:lang w:val="pt-PT"/>
              </w:rPr>
              <w:t xml:space="preserve"> que se segue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B5342A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F2427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63A9E13" w14:textId="77777777" w:rsidR="00FC1643" w:rsidRPr="00971F37" w:rsidRDefault="00FC1643" w:rsidP="00971F3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  <w:tr w:rsidR="00DE5848" w:rsidRPr="00484959" w14:paraId="5B5A8970" w14:textId="77777777" w:rsidTr="005F37C0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5B0D06B8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  <w:lang w:val="pt-PT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DC7AD91" w14:textId="77777777" w:rsidR="00FC1643" w:rsidRDefault="00202D61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105A5CA9" w14:textId="77777777" w:rsidR="00E55F52" w:rsidRPr="00971F37" w:rsidRDefault="00E55F52" w:rsidP="006649BA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C14AA2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5A16FB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D47EC1D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B3A018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3B577A42" w14:textId="77777777" w:rsidR="00F67102" w:rsidRPr="00305415" w:rsidRDefault="00305415" w:rsidP="00C14AA2">
      <w:pPr>
        <w:rPr>
          <w:sz w:val="16"/>
          <w:lang w:val="pt-PT"/>
        </w:rPr>
      </w:pPr>
      <w:r>
        <w:rPr>
          <w:sz w:val="16"/>
          <w:lang w:val="pt-PT"/>
        </w:rPr>
        <w:t xml:space="preserve"> </w:t>
      </w:r>
    </w:p>
    <w:sectPr w:rsidR="00F67102" w:rsidRPr="00305415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07B0C" w14:textId="77777777" w:rsidR="00795316" w:rsidRDefault="00795316">
      <w:pPr>
        <w:spacing w:after="0" w:line="240" w:lineRule="auto"/>
      </w:pPr>
      <w:r>
        <w:separator/>
      </w:r>
    </w:p>
  </w:endnote>
  <w:endnote w:type="continuationSeparator" w:id="0">
    <w:p w14:paraId="210431C9" w14:textId="77777777" w:rsidR="00795316" w:rsidRDefault="0079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AE4C0" w14:textId="77777777" w:rsidR="00B31153" w:rsidRPr="00712B1C" w:rsidRDefault="00B31153" w:rsidP="00B31153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12768400" w14:textId="77777777" w:rsidR="00CF5F6D" w:rsidRPr="00B31153" w:rsidRDefault="00CF5F6D" w:rsidP="00B31153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FE98A" w14:textId="77777777" w:rsidR="00795316" w:rsidRDefault="00795316">
      <w:pPr>
        <w:spacing w:after="0" w:line="240" w:lineRule="auto"/>
      </w:pPr>
      <w:r>
        <w:separator/>
      </w:r>
    </w:p>
  </w:footnote>
  <w:footnote w:type="continuationSeparator" w:id="0">
    <w:p w14:paraId="12C9772A" w14:textId="77777777" w:rsidR="00795316" w:rsidRDefault="00795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ED1BE" w14:textId="77777777" w:rsidR="00CF5F6D" w:rsidRDefault="00F939ED">
    <w:pPr>
      <w:pStyle w:val="Cabealho"/>
    </w:pPr>
    <w:r>
      <w:rPr>
        <w:noProof/>
      </w:rPr>
      <w:pict w14:anchorId="688911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3pt;width:67.3pt;height:24.2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FD1E0862"/>
    <w:lvl w:ilvl="0" w:tplc="EF0EA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524A2"/>
    <w:rsid w:val="00080D22"/>
    <w:rsid w:val="000838C7"/>
    <w:rsid w:val="00083ACF"/>
    <w:rsid w:val="00086BB6"/>
    <w:rsid w:val="000954E1"/>
    <w:rsid w:val="000C0C63"/>
    <w:rsid w:val="00104834"/>
    <w:rsid w:val="001145C1"/>
    <w:rsid w:val="001273B3"/>
    <w:rsid w:val="001451DF"/>
    <w:rsid w:val="00151C95"/>
    <w:rsid w:val="00181007"/>
    <w:rsid w:val="00184050"/>
    <w:rsid w:val="001A06C5"/>
    <w:rsid w:val="001B2E14"/>
    <w:rsid w:val="001C0E37"/>
    <w:rsid w:val="00202D61"/>
    <w:rsid w:val="00214BAF"/>
    <w:rsid w:val="00253EBA"/>
    <w:rsid w:val="002579C8"/>
    <w:rsid w:val="00260B6B"/>
    <w:rsid w:val="00286E3A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207E8"/>
    <w:rsid w:val="00421243"/>
    <w:rsid w:val="00423592"/>
    <w:rsid w:val="004472BF"/>
    <w:rsid w:val="00451C31"/>
    <w:rsid w:val="00452F33"/>
    <w:rsid w:val="00466EF4"/>
    <w:rsid w:val="00477573"/>
    <w:rsid w:val="00484959"/>
    <w:rsid w:val="004975E1"/>
    <w:rsid w:val="004C67EF"/>
    <w:rsid w:val="004D50B6"/>
    <w:rsid w:val="004E449E"/>
    <w:rsid w:val="004E5F9B"/>
    <w:rsid w:val="00526713"/>
    <w:rsid w:val="005A52FF"/>
    <w:rsid w:val="005D204D"/>
    <w:rsid w:val="005D262B"/>
    <w:rsid w:val="005D384A"/>
    <w:rsid w:val="005E6F1F"/>
    <w:rsid w:val="005F37C0"/>
    <w:rsid w:val="0065423D"/>
    <w:rsid w:val="006649BA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76ABA"/>
    <w:rsid w:val="00795316"/>
    <w:rsid w:val="007A7BC7"/>
    <w:rsid w:val="007C10FB"/>
    <w:rsid w:val="00807BE8"/>
    <w:rsid w:val="00824E3C"/>
    <w:rsid w:val="0082736C"/>
    <w:rsid w:val="00867EB6"/>
    <w:rsid w:val="008860CE"/>
    <w:rsid w:val="008B449E"/>
    <w:rsid w:val="008C2D50"/>
    <w:rsid w:val="009053BB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F1E6C"/>
    <w:rsid w:val="009F43D3"/>
    <w:rsid w:val="00A05254"/>
    <w:rsid w:val="00A342F6"/>
    <w:rsid w:val="00A35F55"/>
    <w:rsid w:val="00A63037"/>
    <w:rsid w:val="00AA02F6"/>
    <w:rsid w:val="00AA494D"/>
    <w:rsid w:val="00AB13FC"/>
    <w:rsid w:val="00AD17E1"/>
    <w:rsid w:val="00AD1DBC"/>
    <w:rsid w:val="00AD241D"/>
    <w:rsid w:val="00AF33DE"/>
    <w:rsid w:val="00B146F0"/>
    <w:rsid w:val="00B31153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14AA2"/>
    <w:rsid w:val="00C33F70"/>
    <w:rsid w:val="00C55AFD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B0B79"/>
    <w:rsid w:val="00DC4CEF"/>
    <w:rsid w:val="00DE5848"/>
    <w:rsid w:val="00E01C77"/>
    <w:rsid w:val="00E21318"/>
    <w:rsid w:val="00E53F92"/>
    <w:rsid w:val="00E5403B"/>
    <w:rsid w:val="00E55F52"/>
    <w:rsid w:val="00E61D09"/>
    <w:rsid w:val="00E62160"/>
    <w:rsid w:val="00E65D77"/>
    <w:rsid w:val="00E95BE8"/>
    <w:rsid w:val="00EB3CC7"/>
    <w:rsid w:val="00EC5978"/>
    <w:rsid w:val="00EF146B"/>
    <w:rsid w:val="00F00DEF"/>
    <w:rsid w:val="00F135E4"/>
    <w:rsid w:val="00F15A58"/>
    <w:rsid w:val="00F169F8"/>
    <w:rsid w:val="00F222D4"/>
    <w:rsid w:val="00F22544"/>
    <w:rsid w:val="00F67102"/>
    <w:rsid w:val="00F939E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0518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8F7EB-E11E-48B9-9327-EEC804C27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2018-07-17T11:09:00Z</dcterms:created>
  <dcterms:modified xsi:type="dcterms:W3CDTF">2018-07-23T13:46:00Z</dcterms:modified>
</cp:coreProperties>
</file>