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076356" w:rsidRPr="00971F37" w14:paraId="5C1F05E1" w14:textId="77777777" w:rsidTr="00076356">
        <w:trPr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DC39EA" w14:textId="77777777" w:rsidR="00076356" w:rsidRPr="006E6A7E" w:rsidRDefault="00076356" w:rsidP="00174BF9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59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A6B14E" w14:textId="77777777" w:rsidR="00076356" w:rsidRPr="006E6A7E" w:rsidRDefault="00076356" w:rsidP="00174BF9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ECDB5E" w14:textId="77777777" w:rsidR="00076356" w:rsidRPr="006E6A7E" w:rsidRDefault="00076356" w:rsidP="00174BF9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8A3C7" w14:textId="77777777" w:rsidR="00076356" w:rsidRPr="006E6A7E" w:rsidRDefault="00076356" w:rsidP="00174BF9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9FE23C" w14:textId="77777777" w:rsidR="00076356" w:rsidRPr="006E6A7E" w:rsidRDefault="00076356" w:rsidP="00174BF9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DB6E294" w14:textId="77777777" w:rsidR="00076356" w:rsidRPr="00971F37" w:rsidRDefault="00076356" w:rsidP="00174BF9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</w:t>
            </w:r>
            <w:r w:rsidRPr="005F6A58">
              <w:rPr>
                <w:b/>
                <w:color w:val="D9D9D9"/>
                <w:sz w:val="56"/>
              </w:rPr>
              <w:t>8</w:t>
            </w:r>
          </w:p>
        </w:tc>
      </w:tr>
      <w:tr w:rsidR="00076356" w:rsidRPr="00971F37" w14:paraId="27B4D693" w14:textId="77777777" w:rsidTr="00076356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3178D5" w14:textId="77777777" w:rsidR="00076356" w:rsidRPr="00971F37" w:rsidRDefault="00076356" w:rsidP="00174BF9">
            <w:pPr>
              <w:spacing w:after="0" w:line="240" w:lineRule="auto"/>
              <w:jc w:val="center"/>
            </w:pPr>
          </w:p>
        </w:tc>
        <w:tc>
          <w:tcPr>
            <w:tcW w:w="1059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5307" w14:textId="77777777" w:rsidR="00076356" w:rsidRPr="00971F37" w:rsidRDefault="00076356" w:rsidP="00174BF9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7F109B" w14:textId="77777777" w:rsidR="00076356" w:rsidRPr="00971F37" w:rsidRDefault="00076356" w:rsidP="00174BF9">
            <w:pPr>
              <w:spacing w:after="0" w:line="240" w:lineRule="auto"/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CD4B6" w14:textId="77777777" w:rsidR="00076356" w:rsidRPr="00971F37" w:rsidRDefault="00076356" w:rsidP="00174BF9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69321F" w14:textId="77777777" w:rsidR="00076356" w:rsidRPr="00971F37" w:rsidRDefault="00076356" w:rsidP="00174BF9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4873D" w14:textId="77777777" w:rsidR="00076356" w:rsidRPr="00971F37" w:rsidRDefault="00076356" w:rsidP="00174BF9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5F988DB5" w14:textId="77777777" w:rsidR="00076356" w:rsidRDefault="00076356" w:rsidP="00076356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076356" w:rsidRPr="003248B0" w14:paraId="41E626DB" w14:textId="77777777" w:rsidTr="00174BF9">
        <w:tc>
          <w:tcPr>
            <w:tcW w:w="4503" w:type="dxa"/>
            <w:shd w:val="clear" w:color="auto" w:fill="auto"/>
          </w:tcPr>
          <w:p w14:paraId="7A813D74" w14:textId="77777777" w:rsidR="00076356" w:rsidRPr="006E6A7E" w:rsidRDefault="00076356" w:rsidP="00174BF9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4B1F9023" w14:textId="5894CBF8" w:rsidR="00076356" w:rsidRPr="006E6A7E" w:rsidRDefault="00076356" w:rsidP="00174BF9">
            <w:pPr>
              <w:spacing w:after="0" w:line="240" w:lineRule="auto"/>
            </w:pPr>
            <w:r w:rsidRPr="00076356">
              <w:rPr>
                <w:b/>
              </w:rPr>
              <w:t>II</w:t>
            </w:r>
            <w:r w:rsidR="00FB6C1A">
              <w:rPr>
                <w:b/>
              </w:rPr>
              <w:t>.</w:t>
            </w:r>
            <w:r w:rsidRPr="00076356">
              <w:rPr>
                <w:b/>
              </w:rPr>
              <w:t xml:space="preserve"> </w:t>
            </w:r>
            <w:r w:rsidRPr="00076356"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14E97871" w14:textId="77777777" w:rsidR="00076356" w:rsidRPr="006E6A7E" w:rsidRDefault="00076356" w:rsidP="00174BF9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5BBE45D7" w14:textId="77777777" w:rsidR="00076356" w:rsidRPr="006E6A7E" w:rsidRDefault="00076356" w:rsidP="00174BF9">
            <w:pPr>
              <w:spacing w:after="0" w:line="240" w:lineRule="auto"/>
            </w:pPr>
            <w:r w:rsidRPr="00076356">
              <w:rPr>
                <w:b/>
              </w:rPr>
              <w:t xml:space="preserve">II.B </w:t>
            </w:r>
            <w:r w:rsidRPr="00076356">
              <w:t>Roma e o Império</w:t>
            </w:r>
          </w:p>
        </w:tc>
        <w:tc>
          <w:tcPr>
            <w:tcW w:w="7626" w:type="dxa"/>
            <w:shd w:val="clear" w:color="auto" w:fill="auto"/>
          </w:tcPr>
          <w:p w14:paraId="2D8A2B30" w14:textId="77777777" w:rsidR="00076356" w:rsidRPr="006E6A7E" w:rsidRDefault="00076356" w:rsidP="00174BF9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28A7A15D" w14:textId="77777777" w:rsidR="00076356" w:rsidRPr="006E6A7E" w:rsidRDefault="00076356" w:rsidP="00174BF9">
            <w:pPr>
              <w:spacing w:after="0" w:line="240" w:lineRule="auto"/>
            </w:pPr>
            <w:r w:rsidRPr="00076356">
              <w:t>Herança da civilização romana.</w:t>
            </w:r>
          </w:p>
        </w:tc>
      </w:tr>
    </w:tbl>
    <w:p w14:paraId="356D70A2" w14:textId="77777777" w:rsidR="00076356" w:rsidRPr="00305415" w:rsidRDefault="00076356" w:rsidP="00076356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7"/>
        <w:gridCol w:w="9990"/>
        <w:gridCol w:w="2489"/>
        <w:gridCol w:w="1231"/>
        <w:gridCol w:w="437"/>
      </w:tblGrid>
      <w:tr w:rsidR="00076356" w:rsidRPr="00971F37" w14:paraId="6FA8F122" w14:textId="77777777" w:rsidTr="00076356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86BEDC" w14:textId="77777777" w:rsidR="00076356" w:rsidRPr="006E6A7E" w:rsidRDefault="00076356" w:rsidP="00174BF9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54C6C1" w14:textId="77777777" w:rsidR="00076356" w:rsidRPr="006E6A7E" w:rsidRDefault="00076356" w:rsidP="00174BF9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59A2DF" w14:textId="77777777" w:rsidR="00076356" w:rsidRPr="006E6A7E" w:rsidRDefault="00076356" w:rsidP="00174BF9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CA06CD" w14:textId="77777777" w:rsidR="00076356" w:rsidRPr="006E6A7E" w:rsidRDefault="00076356" w:rsidP="00174BF9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73AC62" w14:textId="77777777" w:rsidR="00076356" w:rsidRPr="00971F37" w:rsidRDefault="00076356" w:rsidP="00174BF9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F87197" w:rsidRPr="005A6461" w14:paraId="5DDE63F1" w14:textId="77777777" w:rsidTr="00076356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  <w:vAlign w:val="center"/>
          </w:tcPr>
          <w:p w14:paraId="3F3794C5" w14:textId="77777777" w:rsidR="00F87197" w:rsidRPr="005A6461" w:rsidRDefault="00F87197" w:rsidP="001223A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B1797BA" w14:textId="77777777" w:rsidR="00F87197" w:rsidRPr="005A6461" w:rsidRDefault="00F87197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Breve recapitulação dos principais conteúdos lecionados na aula precedente</w:t>
            </w:r>
          </w:p>
          <w:p w14:paraId="3324A3D8" w14:textId="77777777" w:rsidR="00F87197" w:rsidRPr="005A6461" w:rsidRDefault="00F87197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FAE772D" w14:textId="77777777" w:rsidR="00F87197" w:rsidRPr="005A6461" w:rsidRDefault="00F87197" w:rsidP="001223A6">
            <w:pPr>
              <w:spacing w:after="0" w:line="240" w:lineRule="auto"/>
              <w:jc w:val="center"/>
            </w:pPr>
          </w:p>
          <w:p w14:paraId="031ECDCC" w14:textId="77777777" w:rsidR="00F87197" w:rsidRPr="007D7417" w:rsidRDefault="00F87197" w:rsidP="001223A6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FC9B36C" w14:textId="77777777" w:rsidR="00F87197" w:rsidRPr="005A6461" w:rsidRDefault="00F87197" w:rsidP="001223A6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7F50571" w14:textId="77777777" w:rsidR="00F87197" w:rsidRPr="00971F37" w:rsidRDefault="00F87197" w:rsidP="001223A6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F87197" w:rsidRPr="005A6461" w14:paraId="0E26D8FF" w14:textId="77777777" w:rsidTr="00076356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37ACEE9E" w14:textId="77777777" w:rsidR="00F87197" w:rsidRDefault="00F87197" w:rsidP="00F8719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Direito</w:t>
            </w:r>
          </w:p>
          <w:p w14:paraId="004AE39E" w14:textId="77777777" w:rsidR="00F87197" w:rsidRPr="005A6461" w:rsidRDefault="00F87197" w:rsidP="00F8719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Administração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40ACB0F" w14:textId="02DCB49F" w:rsidR="00A26FB0" w:rsidRDefault="00A26FB0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Leitura do texto do manual «Uma criação original romana: o direito</w:t>
            </w:r>
            <w:r w:rsidR="009D2315">
              <w:t>»</w:t>
            </w:r>
          </w:p>
          <w:p w14:paraId="3D1CF42A" w14:textId="77777777" w:rsidR="000A55F6" w:rsidRDefault="00A26FB0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Análise dos documentos do manual «Magistrado romano» e «Eleições no município de Malaca»</w:t>
            </w:r>
          </w:p>
          <w:p w14:paraId="1ACFBED6" w14:textId="77777777" w:rsidR="000A55F6" w:rsidRPr="005A6461" w:rsidRDefault="000A55F6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Leitura das notas vocabulares «Código» e «Município»</w:t>
            </w: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ED8C779" w14:textId="77777777" w:rsidR="00F87197" w:rsidRPr="005A6461" w:rsidRDefault="00F87197" w:rsidP="001223A6">
            <w:pPr>
              <w:spacing w:after="0" w:line="240" w:lineRule="auto"/>
              <w:jc w:val="center"/>
            </w:pPr>
          </w:p>
          <w:p w14:paraId="4D693B7B" w14:textId="77777777" w:rsidR="00F87197" w:rsidRPr="00A26FB0" w:rsidRDefault="00A26FB0" w:rsidP="001223A6">
            <w:pPr>
              <w:spacing w:after="0" w:line="240" w:lineRule="auto"/>
              <w:jc w:val="center"/>
            </w:pPr>
            <w:r w:rsidRPr="00A26FB0">
              <w:t>Doc</w:t>
            </w:r>
            <w:r>
              <w:t>s</w:t>
            </w:r>
            <w:r w:rsidRPr="00A26FB0">
              <w:t>. 4</w:t>
            </w:r>
            <w:r>
              <w:t xml:space="preserve"> e 3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91BC54F" w14:textId="5CCC54C7" w:rsidR="00F87197" w:rsidRPr="005A6461" w:rsidRDefault="00A26FB0" w:rsidP="001223A6">
            <w:pPr>
              <w:spacing w:after="0" w:line="240" w:lineRule="auto"/>
              <w:jc w:val="center"/>
            </w:pPr>
            <w:r>
              <w:t>11</w:t>
            </w:r>
            <w:r w:rsidR="009D2315">
              <w:t>6</w:t>
            </w:r>
          </w:p>
          <w:p w14:paraId="196D498F" w14:textId="77777777" w:rsidR="00F87197" w:rsidRDefault="00A26FB0" w:rsidP="001223A6">
            <w:pPr>
              <w:spacing w:after="0" w:line="240" w:lineRule="auto"/>
              <w:jc w:val="center"/>
            </w:pPr>
            <w:r>
              <w:t>126</w:t>
            </w:r>
          </w:p>
          <w:p w14:paraId="10ABAEF8" w14:textId="77777777" w:rsidR="000A55F6" w:rsidRPr="005A6461" w:rsidRDefault="000A55F6" w:rsidP="001223A6">
            <w:pPr>
              <w:spacing w:after="0" w:line="240" w:lineRule="auto"/>
              <w:jc w:val="center"/>
            </w:pPr>
            <w:r>
              <w:t>127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5642687" w14:textId="77777777" w:rsidR="00F87197" w:rsidRPr="00971F37" w:rsidRDefault="00F87197" w:rsidP="001223A6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A26FB0" w:rsidRPr="005A6461" w14:paraId="720F5E18" w14:textId="77777777" w:rsidTr="00076356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5F5AD9" w14:textId="77777777" w:rsidR="00A26FB0" w:rsidRPr="005A6461" w:rsidRDefault="00A26FB0" w:rsidP="00A26FB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Línguas latinas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2CF0C0" w14:textId="77777777" w:rsidR="00A26FB0" w:rsidRDefault="00A26FB0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Análise do documento do manual «As principais línguas românicas»</w:t>
            </w:r>
          </w:p>
          <w:p w14:paraId="631CDF3F" w14:textId="77777777" w:rsidR="00A26FB0" w:rsidRPr="005A6461" w:rsidRDefault="00A26FB0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Reflexão conjunta sobre a influência do latim na língua portuguesa; exemplos da influência do latim em línguas não românicas do conhecimento dos alunos, como o inglês</w:t>
            </w: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AD6A7F" w14:textId="77777777" w:rsidR="00A26FB0" w:rsidRPr="00A26FB0" w:rsidRDefault="00A26FB0" w:rsidP="001223A6">
            <w:pPr>
              <w:spacing w:after="0" w:line="240" w:lineRule="auto"/>
              <w:jc w:val="center"/>
            </w:pPr>
            <w:r w:rsidRPr="00A26FB0">
              <w:t xml:space="preserve">Doc. </w:t>
            </w:r>
            <w:r>
              <w:t>2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DB7895" w14:textId="77777777" w:rsidR="00A26FB0" w:rsidRPr="005A6461" w:rsidRDefault="00A26FB0" w:rsidP="001223A6">
            <w:pPr>
              <w:spacing w:after="0" w:line="240" w:lineRule="auto"/>
              <w:jc w:val="center"/>
            </w:pPr>
            <w:r>
              <w:t>126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ADBBEE" w14:textId="77777777" w:rsidR="00A26FB0" w:rsidRPr="00971F37" w:rsidRDefault="00A26FB0" w:rsidP="001223A6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9D277B" w:rsidRPr="005A6461" w14:paraId="570F8178" w14:textId="77777777" w:rsidTr="00076356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5299A73E" w14:textId="77777777" w:rsidR="009D277B" w:rsidRDefault="009D277B" w:rsidP="000A55F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Arte</w:t>
            </w:r>
            <w:r w:rsidR="000A55F6">
              <w:rPr>
                <w:b/>
                <w:bCs/>
              </w:rPr>
              <w:t>/</w:t>
            </w:r>
            <w:r>
              <w:rPr>
                <w:b/>
                <w:bCs/>
              </w:rPr>
              <w:t>Literatura</w:t>
            </w:r>
          </w:p>
          <w:p w14:paraId="6BB1DE59" w14:textId="77777777" w:rsidR="009D277B" w:rsidRPr="005A6461" w:rsidRDefault="009D277B" w:rsidP="001223A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Urbanismo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1ABDA98" w14:textId="77777777" w:rsidR="009D277B" w:rsidRPr="005A6461" w:rsidRDefault="009D277B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Análise dos documentos do manual «Magistrado romano», «Aqueduto romano de Segóvia» e «Anfiteatro romano </w:t>
            </w:r>
            <w:r w:rsidR="00EF1450">
              <w:t xml:space="preserve">de El </w:t>
            </w:r>
            <w:proofErr w:type="spellStart"/>
            <w:r w:rsidR="00EF1450">
              <w:t>Djem</w:t>
            </w:r>
            <w:proofErr w:type="spellEnd"/>
            <w:r w:rsidR="00EF1450">
              <w:t>»</w:t>
            </w: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8EDC02D" w14:textId="77777777" w:rsidR="009D277B" w:rsidRPr="005A6461" w:rsidRDefault="009D277B" w:rsidP="001223A6">
            <w:pPr>
              <w:spacing w:after="0" w:line="240" w:lineRule="auto"/>
              <w:jc w:val="center"/>
            </w:pPr>
          </w:p>
          <w:p w14:paraId="33F258B6" w14:textId="77777777" w:rsidR="009D277B" w:rsidRPr="00A26FB0" w:rsidRDefault="009D277B" w:rsidP="001223A6">
            <w:pPr>
              <w:spacing w:after="0" w:line="240" w:lineRule="auto"/>
              <w:jc w:val="center"/>
            </w:pPr>
            <w:r w:rsidRPr="00A26FB0">
              <w:t>Doc</w:t>
            </w:r>
            <w:r>
              <w:t>s</w:t>
            </w:r>
            <w:r w:rsidRPr="00A26FB0">
              <w:t>. 4</w:t>
            </w:r>
            <w:r w:rsidR="00EF1450">
              <w:t>, 5</w:t>
            </w:r>
            <w:r>
              <w:t xml:space="preserve"> e </w:t>
            </w:r>
            <w:r w:rsidR="00EF1450">
              <w:t>6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3421A34" w14:textId="77777777" w:rsidR="00EF1450" w:rsidRDefault="00EF1450" w:rsidP="001223A6">
            <w:pPr>
              <w:spacing w:after="0" w:line="240" w:lineRule="auto"/>
              <w:jc w:val="center"/>
            </w:pPr>
          </w:p>
          <w:p w14:paraId="49F41FCC" w14:textId="7E33E3EC" w:rsidR="009D277B" w:rsidRPr="005A6461" w:rsidRDefault="009D277B" w:rsidP="001223A6">
            <w:pPr>
              <w:spacing w:after="0" w:line="240" w:lineRule="auto"/>
              <w:jc w:val="center"/>
            </w:pPr>
            <w:r>
              <w:t>126</w:t>
            </w:r>
            <w:r w:rsidR="00FA0E89">
              <w:t>-</w:t>
            </w:r>
            <w:r w:rsidR="00EF1450">
              <w:t>127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574A5F5" w14:textId="77777777" w:rsidR="009D277B" w:rsidRPr="00971F37" w:rsidRDefault="009D277B" w:rsidP="001223A6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EF1450" w:rsidRPr="005A6461" w14:paraId="53F91B82" w14:textId="77777777" w:rsidTr="00076356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E6ADCA" w14:textId="77777777" w:rsidR="00EF1450" w:rsidRPr="005A6461" w:rsidRDefault="00EF1450" w:rsidP="00D87B9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D87B90">
              <w:rPr>
                <w:b/>
                <w:bCs/>
              </w:rPr>
              <w:t>Cristianismo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A5E604" w14:textId="77777777" w:rsidR="000A55F6" w:rsidRDefault="000A55F6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Análise do documento do manual «A difusão do Cristianismo no Império Romano»</w:t>
            </w:r>
          </w:p>
          <w:p w14:paraId="3B75F3CE" w14:textId="77777777" w:rsidR="00EF1450" w:rsidRPr="00076356" w:rsidRDefault="000A55F6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Reflexão conjunta sobre a influência do Cristianismo na civilização ocidental</w:t>
            </w: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170333" w14:textId="77777777" w:rsidR="00EF1450" w:rsidRPr="005A6461" w:rsidRDefault="000A55F6" w:rsidP="001223A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0A55F6">
              <w:t>Doc. 2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E27B72" w14:textId="77777777" w:rsidR="00EF1450" w:rsidRPr="005A6461" w:rsidRDefault="000A55F6" w:rsidP="001223A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>
              <w:t>125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67590" w14:textId="77777777" w:rsidR="00EF1450" w:rsidRPr="00F87197" w:rsidRDefault="00EF1450" w:rsidP="001223A6">
            <w:pPr>
              <w:spacing w:after="0" w:line="240" w:lineRule="auto"/>
              <w:jc w:val="center"/>
              <w:rPr>
                <w:rFonts w:ascii="Wingdings" w:hAnsi="Wingdings"/>
                <w:b/>
                <w:color w:val="365F91"/>
                <w:sz w:val="28"/>
              </w:rPr>
            </w:pPr>
          </w:p>
        </w:tc>
      </w:tr>
      <w:tr w:rsidR="00EF1450" w:rsidRPr="005A6461" w14:paraId="70FD773C" w14:textId="77777777" w:rsidTr="00076356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6A1305B" w14:textId="77777777" w:rsidR="00F87197" w:rsidRPr="005A6461" w:rsidRDefault="00F87197" w:rsidP="000A55F6">
            <w:pPr>
              <w:spacing w:after="0" w:line="240" w:lineRule="auto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0C8DCA3" w14:textId="77777777" w:rsidR="00F87197" w:rsidRPr="005A6461" w:rsidRDefault="00F87197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b/>
                <w:bCs/>
                <w:color w:val="365F91"/>
              </w:rPr>
            </w:pPr>
            <w:r w:rsidRPr="005A6461">
              <w:t>Recomendar o estudo domiciliário da síntese e avaliação individualizada d</w:t>
            </w:r>
            <w:r>
              <w:t>o subdomínio</w:t>
            </w:r>
            <w:r w:rsidRPr="005A6461">
              <w:t xml:space="preserve"> </w:t>
            </w:r>
            <w:proofErr w:type="gramStart"/>
            <w:r>
              <w:t>II.</w:t>
            </w:r>
            <w:r w:rsidRPr="005A6461">
              <w:t>B</w:t>
            </w:r>
            <w:proofErr w:type="gramEnd"/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4C5414A" w14:textId="77777777" w:rsidR="00F87197" w:rsidRPr="005A6461" w:rsidRDefault="00F87197" w:rsidP="001223A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10F9017" w14:textId="5B846DE9" w:rsidR="00F87197" w:rsidRPr="005A6461" w:rsidRDefault="000A55F6" w:rsidP="00F8167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0A55F6">
              <w:t>129</w:t>
            </w:r>
            <w:r w:rsidR="00F81676">
              <w:t>-</w:t>
            </w:r>
            <w:bookmarkStart w:id="0" w:name="_GoBack"/>
            <w:bookmarkEnd w:id="0"/>
            <w:r w:rsidRPr="000A55F6">
              <w:t>131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D17B166" w14:textId="77777777" w:rsidR="00F87197" w:rsidRPr="00F87197" w:rsidRDefault="00F87197" w:rsidP="001223A6">
            <w:pPr>
              <w:spacing w:after="0" w:line="240" w:lineRule="auto"/>
              <w:jc w:val="center"/>
              <w:rPr>
                <w:rFonts w:ascii="Wingdings" w:hAnsi="Wingdings"/>
                <w:b/>
                <w:color w:val="365F91"/>
                <w:sz w:val="28"/>
              </w:rPr>
            </w:pPr>
          </w:p>
        </w:tc>
      </w:tr>
      <w:tr w:rsidR="00F87197" w:rsidRPr="005A6461" w14:paraId="5B6794BF" w14:textId="77777777" w:rsidTr="00076356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D42930" w14:textId="77777777" w:rsidR="00F87197" w:rsidRPr="005A6461" w:rsidRDefault="00F87197" w:rsidP="001223A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3D01F5" w14:textId="77777777" w:rsidR="00F87197" w:rsidRPr="005A6461" w:rsidRDefault="00F87197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b/>
                <w:bCs/>
                <w:color w:val="365F91"/>
              </w:rPr>
            </w:pPr>
            <w:r w:rsidRPr="005A6461">
              <w:t xml:space="preserve">Recomendar que, além do manual, deve trazer-se o </w:t>
            </w:r>
            <w:r w:rsidRPr="00076356">
              <w:rPr>
                <w:i/>
              </w:rPr>
              <w:t>Caderno de atividades</w:t>
            </w:r>
            <w:r w:rsidRPr="005A6461">
              <w:t xml:space="preserve"> para a </w:t>
            </w:r>
            <w:r w:rsidR="000A55F6">
              <w:t>a</w:t>
            </w:r>
            <w:r>
              <w:t>ula</w:t>
            </w:r>
            <w:r w:rsidRPr="005A6461">
              <w:t xml:space="preserve"> que se segue</w:t>
            </w: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8106F2" w14:textId="77777777" w:rsidR="00F87197" w:rsidRPr="005A6461" w:rsidRDefault="00F87197" w:rsidP="001223A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F43DD1" w14:textId="77777777" w:rsidR="00F87197" w:rsidRPr="005A6461" w:rsidRDefault="00F87197" w:rsidP="001223A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F454D6" w14:textId="77777777" w:rsidR="00F87197" w:rsidRPr="00F87197" w:rsidRDefault="00F87197" w:rsidP="001223A6">
            <w:pPr>
              <w:spacing w:after="0" w:line="240" w:lineRule="auto"/>
              <w:jc w:val="center"/>
              <w:rPr>
                <w:rFonts w:ascii="Wingdings" w:hAnsi="Wingdings"/>
                <w:b/>
                <w:color w:val="365F91"/>
                <w:sz w:val="28"/>
              </w:rPr>
            </w:pPr>
          </w:p>
        </w:tc>
      </w:tr>
      <w:tr w:rsidR="00F87197" w:rsidRPr="005A6461" w14:paraId="55D1F996" w14:textId="77777777" w:rsidTr="00076356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FC238BB" w14:textId="77777777" w:rsidR="00F87197" w:rsidRPr="00F87197" w:rsidRDefault="00F87197" w:rsidP="001223A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9073380" w14:textId="77777777" w:rsidR="00F87197" w:rsidRPr="005A6461" w:rsidRDefault="00F87197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Breve recapitulação dos </w:t>
            </w:r>
            <w:r>
              <w:t>principais conteúdos lecionados</w:t>
            </w:r>
          </w:p>
          <w:p w14:paraId="344F9FF9" w14:textId="77777777" w:rsidR="00F87197" w:rsidRPr="005A6461" w:rsidRDefault="00F87197" w:rsidP="0007635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DB8F191" w14:textId="77777777" w:rsidR="00F87197" w:rsidRPr="00F87197" w:rsidRDefault="00F87197" w:rsidP="001223A6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B1826E8" w14:textId="77777777" w:rsidR="00F87197" w:rsidRPr="005A6461" w:rsidRDefault="00F87197" w:rsidP="001223A6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8998D64" w14:textId="77777777" w:rsidR="00F87197" w:rsidRPr="00F87197" w:rsidRDefault="00F87197" w:rsidP="001223A6">
            <w:pPr>
              <w:spacing w:after="0" w:line="240" w:lineRule="auto"/>
              <w:jc w:val="center"/>
              <w:rPr>
                <w:rFonts w:ascii="Wingdings" w:hAnsi="Wingdings"/>
                <w:b/>
                <w:color w:val="365F91"/>
                <w:sz w:val="28"/>
              </w:rPr>
            </w:pPr>
          </w:p>
        </w:tc>
      </w:tr>
    </w:tbl>
    <w:p w14:paraId="7360DB89" w14:textId="77777777" w:rsidR="00F87197" w:rsidRDefault="00F87197"/>
    <w:sectPr w:rsidR="00F87197" w:rsidSect="002A47AA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17CDF" w14:textId="77777777" w:rsidR="006A75A1" w:rsidRDefault="006A75A1">
      <w:pPr>
        <w:spacing w:after="0" w:line="240" w:lineRule="auto"/>
      </w:pPr>
      <w:r>
        <w:separator/>
      </w:r>
    </w:p>
  </w:endnote>
  <w:endnote w:type="continuationSeparator" w:id="0">
    <w:p w14:paraId="755E33D5" w14:textId="77777777" w:rsidR="006A75A1" w:rsidRDefault="006A7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B7F93" w14:textId="77777777" w:rsidR="00765E3C" w:rsidRPr="009E720B" w:rsidRDefault="00765E3C">
    <w:pPr>
      <w:pStyle w:val="Rodap"/>
      <w:rPr>
        <w:sz w:val="20"/>
        <w:szCs w:val="20"/>
      </w:rPr>
    </w:pPr>
    <w:r w:rsidRPr="009E720B">
      <w:rPr>
        <w:sz w:val="20"/>
        <w:szCs w:val="20"/>
      </w:rPr>
      <w:t>História</w:t>
    </w:r>
    <w:r w:rsidR="00F35D20">
      <w:rPr>
        <w:sz w:val="20"/>
        <w:szCs w:val="20"/>
      </w:rPr>
      <w:t xml:space="preserve"> sete | </w:t>
    </w:r>
    <w:r w:rsidRPr="009E720B">
      <w:rPr>
        <w:sz w:val="20"/>
        <w:szCs w:val="20"/>
      </w:rPr>
      <w:t xml:space="preserve">Planos </w:t>
    </w:r>
    <w:r w:rsidR="00593D67" w:rsidRPr="009E720B">
      <w:rPr>
        <w:sz w:val="20"/>
        <w:szCs w:val="20"/>
      </w:rPr>
      <w:t>de aula ©</w:t>
    </w:r>
    <w:r w:rsidR="00F35D20">
      <w:rPr>
        <w:sz w:val="20"/>
        <w:szCs w:val="20"/>
      </w:rPr>
      <w:t xml:space="preserve"> </w:t>
    </w:r>
    <w:r w:rsidR="00593D67" w:rsidRPr="009E720B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8DFC1" w14:textId="77777777" w:rsidR="006A75A1" w:rsidRDefault="006A75A1">
      <w:pPr>
        <w:spacing w:after="0" w:line="240" w:lineRule="auto"/>
      </w:pPr>
      <w:r>
        <w:separator/>
      </w:r>
    </w:p>
  </w:footnote>
  <w:footnote w:type="continuationSeparator" w:id="0">
    <w:p w14:paraId="24C7DACC" w14:textId="77777777" w:rsidR="006A75A1" w:rsidRDefault="006A7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B4984" w14:textId="77777777" w:rsidR="00E0142D" w:rsidRDefault="006A75A1" w:rsidP="002A47AA">
    <w:pPr>
      <w:pStyle w:val="Cabealho"/>
      <w:jc w:val="right"/>
    </w:pPr>
    <w:r>
      <w:rPr>
        <w:noProof/>
        <w:lang w:val="en-US"/>
      </w:rPr>
      <w:pict w14:anchorId="6C3CD9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50" type="#_x0000_t75" style="position:absolute;left:0;text-align:left;margin-left:714.7pt;margin-top:-9.9pt;width:67.3pt;height:24.2pt;z-index:1;visibility:visible">
          <v:imagedata r:id="rId1" o:title=""/>
          <w10:wrap type="square"/>
        </v:shape>
      </w:pict>
    </w:r>
    <w:r w:rsidR="002A47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0E06"/>
    <w:rsid w:val="0005580F"/>
    <w:rsid w:val="00076356"/>
    <w:rsid w:val="00080D22"/>
    <w:rsid w:val="000838C7"/>
    <w:rsid w:val="00086BB6"/>
    <w:rsid w:val="000A55F6"/>
    <w:rsid w:val="000F04AF"/>
    <w:rsid w:val="001145C1"/>
    <w:rsid w:val="001223A6"/>
    <w:rsid w:val="00126ADF"/>
    <w:rsid w:val="00132E6B"/>
    <w:rsid w:val="00143FE9"/>
    <w:rsid w:val="001451DF"/>
    <w:rsid w:val="00166479"/>
    <w:rsid w:val="00174BF9"/>
    <w:rsid w:val="00181007"/>
    <w:rsid w:val="00181DE8"/>
    <w:rsid w:val="0019490B"/>
    <w:rsid w:val="00202D61"/>
    <w:rsid w:val="002303B9"/>
    <w:rsid w:val="002579C8"/>
    <w:rsid w:val="00260B6B"/>
    <w:rsid w:val="00262579"/>
    <w:rsid w:val="00265217"/>
    <w:rsid w:val="00295546"/>
    <w:rsid w:val="002A47AA"/>
    <w:rsid w:val="002C29A1"/>
    <w:rsid w:val="002D0134"/>
    <w:rsid w:val="002D585A"/>
    <w:rsid w:val="002E6F57"/>
    <w:rsid w:val="002F4402"/>
    <w:rsid w:val="00306AE0"/>
    <w:rsid w:val="003102A9"/>
    <w:rsid w:val="00325853"/>
    <w:rsid w:val="003455DD"/>
    <w:rsid w:val="00354539"/>
    <w:rsid w:val="00363441"/>
    <w:rsid w:val="00381397"/>
    <w:rsid w:val="003908C3"/>
    <w:rsid w:val="003B2163"/>
    <w:rsid w:val="003B5DA8"/>
    <w:rsid w:val="003E4F38"/>
    <w:rsid w:val="004125F1"/>
    <w:rsid w:val="004207E8"/>
    <w:rsid w:val="00421243"/>
    <w:rsid w:val="00435A9A"/>
    <w:rsid w:val="0043799D"/>
    <w:rsid w:val="00451C31"/>
    <w:rsid w:val="00452F33"/>
    <w:rsid w:val="00466EF4"/>
    <w:rsid w:val="00494CDE"/>
    <w:rsid w:val="004C5477"/>
    <w:rsid w:val="004D50B6"/>
    <w:rsid w:val="004E054C"/>
    <w:rsid w:val="004E2231"/>
    <w:rsid w:val="004E449E"/>
    <w:rsid w:val="004E5F9B"/>
    <w:rsid w:val="005755BB"/>
    <w:rsid w:val="00593D67"/>
    <w:rsid w:val="005A52FF"/>
    <w:rsid w:val="005A6461"/>
    <w:rsid w:val="005D262B"/>
    <w:rsid w:val="005D384A"/>
    <w:rsid w:val="005E6F1F"/>
    <w:rsid w:val="006253F0"/>
    <w:rsid w:val="00634B03"/>
    <w:rsid w:val="00642F1C"/>
    <w:rsid w:val="00674F43"/>
    <w:rsid w:val="00687CB8"/>
    <w:rsid w:val="006949DB"/>
    <w:rsid w:val="006A75A1"/>
    <w:rsid w:val="006F6C14"/>
    <w:rsid w:val="0071249E"/>
    <w:rsid w:val="00712610"/>
    <w:rsid w:val="0071454C"/>
    <w:rsid w:val="00717EB1"/>
    <w:rsid w:val="00765917"/>
    <w:rsid w:val="00765E3C"/>
    <w:rsid w:val="00776ABA"/>
    <w:rsid w:val="007829FE"/>
    <w:rsid w:val="00785C62"/>
    <w:rsid w:val="00793FE3"/>
    <w:rsid w:val="007C10FB"/>
    <w:rsid w:val="007D7417"/>
    <w:rsid w:val="007F18EE"/>
    <w:rsid w:val="007F27A8"/>
    <w:rsid w:val="00807BE8"/>
    <w:rsid w:val="008269AD"/>
    <w:rsid w:val="00841CDF"/>
    <w:rsid w:val="00852045"/>
    <w:rsid w:val="008860CE"/>
    <w:rsid w:val="008A1F00"/>
    <w:rsid w:val="008E27F6"/>
    <w:rsid w:val="00917145"/>
    <w:rsid w:val="00923963"/>
    <w:rsid w:val="00930CEC"/>
    <w:rsid w:val="00957F55"/>
    <w:rsid w:val="00962918"/>
    <w:rsid w:val="009A3B3E"/>
    <w:rsid w:val="009A5E65"/>
    <w:rsid w:val="009C1B08"/>
    <w:rsid w:val="009D12A7"/>
    <w:rsid w:val="009D2315"/>
    <w:rsid w:val="009D277B"/>
    <w:rsid w:val="009D74B0"/>
    <w:rsid w:val="009E6289"/>
    <w:rsid w:val="009E720B"/>
    <w:rsid w:val="009F43D3"/>
    <w:rsid w:val="009F6749"/>
    <w:rsid w:val="00A05254"/>
    <w:rsid w:val="00A26FB0"/>
    <w:rsid w:val="00A342F6"/>
    <w:rsid w:val="00A4181D"/>
    <w:rsid w:val="00A45B46"/>
    <w:rsid w:val="00A56FAD"/>
    <w:rsid w:val="00A63037"/>
    <w:rsid w:val="00A743EC"/>
    <w:rsid w:val="00A90A33"/>
    <w:rsid w:val="00AA02F6"/>
    <w:rsid w:val="00B019D0"/>
    <w:rsid w:val="00B146F0"/>
    <w:rsid w:val="00B57443"/>
    <w:rsid w:val="00B909F5"/>
    <w:rsid w:val="00B911FA"/>
    <w:rsid w:val="00BB5413"/>
    <w:rsid w:val="00BD29B7"/>
    <w:rsid w:val="00C33F70"/>
    <w:rsid w:val="00C64FD0"/>
    <w:rsid w:val="00C6663F"/>
    <w:rsid w:val="00C74310"/>
    <w:rsid w:val="00C74427"/>
    <w:rsid w:val="00C9332F"/>
    <w:rsid w:val="00CB412A"/>
    <w:rsid w:val="00D12C17"/>
    <w:rsid w:val="00D4791A"/>
    <w:rsid w:val="00D87B90"/>
    <w:rsid w:val="00DA0579"/>
    <w:rsid w:val="00DB0B79"/>
    <w:rsid w:val="00DB2040"/>
    <w:rsid w:val="00DC4CEF"/>
    <w:rsid w:val="00DE5848"/>
    <w:rsid w:val="00DE5E7D"/>
    <w:rsid w:val="00E0142D"/>
    <w:rsid w:val="00E01C77"/>
    <w:rsid w:val="00E53F92"/>
    <w:rsid w:val="00E61D09"/>
    <w:rsid w:val="00E62160"/>
    <w:rsid w:val="00E95BE8"/>
    <w:rsid w:val="00EC0D86"/>
    <w:rsid w:val="00ED1CD4"/>
    <w:rsid w:val="00ED72C4"/>
    <w:rsid w:val="00EE11EE"/>
    <w:rsid w:val="00EE1D1A"/>
    <w:rsid w:val="00EF1450"/>
    <w:rsid w:val="00EF146B"/>
    <w:rsid w:val="00F0765E"/>
    <w:rsid w:val="00F135E4"/>
    <w:rsid w:val="00F15A58"/>
    <w:rsid w:val="00F15C83"/>
    <w:rsid w:val="00F169F8"/>
    <w:rsid w:val="00F222D4"/>
    <w:rsid w:val="00F22544"/>
    <w:rsid w:val="00F35D20"/>
    <w:rsid w:val="00F67102"/>
    <w:rsid w:val="00F81676"/>
    <w:rsid w:val="00F87197"/>
    <w:rsid w:val="00FA0E89"/>
    <w:rsid w:val="00FA629C"/>
    <w:rsid w:val="00FB1242"/>
    <w:rsid w:val="00FB6C1A"/>
    <w:rsid w:val="00FC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1D3682"/>
  <w15:chartTrackingRefBased/>
  <w15:docId w15:val="{03D2CF73-E6DB-4952-8779-3FDCA68E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CD8D5-81B6-4A0F-BC3F-A8F6BBC5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7</cp:revision>
  <cp:lastPrinted>2012-03-15T11:22:00Z</cp:lastPrinted>
  <dcterms:created xsi:type="dcterms:W3CDTF">2018-07-17T11:44:00Z</dcterms:created>
  <dcterms:modified xsi:type="dcterms:W3CDTF">2018-07-23T14:13:00Z</dcterms:modified>
</cp:coreProperties>
</file>