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C23" w:rsidP="00E40D67" w:rsidRDefault="00A55C23" w14:paraId="73B5DF89" w14:textId="1F21100E">
      <w:pPr>
        <w:spacing w:after="0"/>
        <w:rPr>
          <w:sz w:val="16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B36598" w:rsidR="00A55C23" w:rsidTr="001E4AA0" w14:paraId="6D2ED786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B36598" w:rsidR="00A55C23" w:rsidP="001E4AA0" w:rsidRDefault="00A55C23" w14:paraId="234D6F53" w14:textId="77777777">
            <w:pPr>
              <w:spacing w:after="0" w:line="240" w:lineRule="auto"/>
            </w:pP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A55C23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B36598" w:rsidR="00A55C23" w:rsidP="001E4AA0" w:rsidRDefault="00A55C23" w14:paraId="6CB493FF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A55C23" w:rsidP="001E4AA0" w:rsidRDefault="00A55C23" w14:paraId="669E9D76" w14:textId="77777777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A55C23" w:rsidP="001E4AA0" w:rsidRDefault="00A55C23" w14:paraId="6E0BB392" w14:textId="77777777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B36598" w:rsidR="00A55C23" w:rsidP="001E4AA0" w:rsidRDefault="00A55C23" w14:paraId="51F4E3F8" w14:textId="77777777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B36598" w:rsidR="00A55C23" w:rsidP="001E4AA0" w:rsidRDefault="00A55C23" w14:paraId="3ADA8BB8" w14:textId="27EE712C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32</w:t>
            </w:r>
          </w:p>
        </w:tc>
      </w:tr>
      <w:tr w:rsidRPr="00B36598" w:rsidR="00A55C23" w:rsidTr="001E4AA0" w14:paraId="10F2126E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A55C23" w:rsidP="001E4AA0" w:rsidRDefault="00A55C23" w14:paraId="390F2D09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A55C23" w:rsidP="001E4AA0" w:rsidRDefault="00A55C23" w14:paraId="163F87C4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A55C23" w:rsidP="001E4AA0" w:rsidRDefault="00A55C23" w14:paraId="1E482759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A55C23" w:rsidP="001E4AA0" w:rsidRDefault="00A55C23" w14:paraId="511A3D33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A55C23" w:rsidP="001E4AA0" w:rsidRDefault="00A55C23" w14:paraId="76AAAC62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A55C23" w:rsidP="001E4AA0" w:rsidRDefault="00A55C23" w14:paraId="0CA42A29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A55C23" w:rsidP="00A55C23" w:rsidRDefault="00A55C23" w14:paraId="31B9CDE5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3248B0" w:rsidR="00A55C23" w:rsidTr="001E4AA0" w14:paraId="6B55B268" w14:textId="77777777">
        <w:tc>
          <w:tcPr>
            <w:tcW w:w="4503" w:type="dxa"/>
            <w:shd w:val="clear" w:color="auto" w:fill="auto"/>
          </w:tcPr>
          <w:p w:rsidRPr="006E6A7E" w:rsidR="00A55C23" w:rsidP="001E4AA0" w:rsidRDefault="00A55C23" w14:paraId="401C8C0E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:rsidRPr="00F543C4" w:rsidR="00A55C23" w:rsidP="001E4AA0" w:rsidRDefault="00A55C23" w14:paraId="2235C1F7" w14:textId="56E451F0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541909">
              <w:rPr>
                <w:b/>
              </w:rPr>
              <w:t>.</w:t>
            </w:r>
            <w:r w:rsidRPr="00F543C4">
              <w:rPr>
                <w:b/>
              </w:rPr>
              <w:t xml:space="preserve"> </w:t>
            </w:r>
            <w:r w:rsidRPr="00F543C4">
              <w:t xml:space="preserve">A formação da Cristandade ocidental </w:t>
            </w:r>
          </w:p>
          <w:p w:rsidRPr="006E6A7E" w:rsidR="00A55C23" w:rsidP="001E4AA0" w:rsidRDefault="00A55C23" w14:paraId="035EE226" w14:textId="77777777">
            <w:pPr>
              <w:spacing w:after="0" w:line="240" w:lineRule="auto"/>
            </w:pPr>
            <w:r w:rsidRPr="00F543C4">
              <w:t>e a expansão islâmica</w:t>
            </w:r>
          </w:p>
        </w:tc>
        <w:tc>
          <w:tcPr>
            <w:tcW w:w="3685" w:type="dxa"/>
            <w:shd w:val="clear" w:color="auto" w:fill="auto"/>
          </w:tcPr>
          <w:p w:rsidRPr="006E6A7E" w:rsidR="00A55C23" w:rsidP="001E4AA0" w:rsidRDefault="00A55C23" w14:paraId="6A166EDE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:rsidRPr="006E6A7E" w:rsidR="00A55C23" w:rsidP="001E4AA0" w:rsidRDefault="00A55C23" w14:paraId="79A83B26" w14:textId="77777777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7626" w:type="dxa"/>
            <w:shd w:val="clear" w:color="auto" w:fill="auto"/>
          </w:tcPr>
          <w:p w:rsidRPr="006E6A7E" w:rsidR="00A55C23" w:rsidP="001E4AA0" w:rsidRDefault="00A55C23" w14:paraId="45F20E5A" w14:textId="77777777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:rsidRPr="006E6A7E" w:rsidR="00A55C23" w:rsidP="001E4AA0" w:rsidRDefault="00A55C23" w14:paraId="721D5BBF" w14:textId="45E66B4F">
            <w:pPr>
              <w:spacing w:after="0" w:line="240" w:lineRule="auto"/>
            </w:pPr>
            <w:r w:rsidRPr="00A55C23">
              <w:t>Economia e sociedade. Senhores e camponeses.</w:t>
            </w:r>
          </w:p>
        </w:tc>
      </w:tr>
    </w:tbl>
    <w:p w:rsidRPr="00305415" w:rsidR="00A55C23" w:rsidP="00A55C23" w:rsidRDefault="00A55C23" w14:paraId="51AA4215" w14:textId="77777777">
      <w:pPr>
        <w:spacing w:after="0" w:line="240" w:lineRule="auto"/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2110"/>
        <w:gridCol w:w="9619"/>
        <w:gridCol w:w="2615"/>
        <w:gridCol w:w="1033"/>
        <w:gridCol w:w="437"/>
      </w:tblGrid>
      <w:tr w:rsidRPr="00971F37" w:rsidR="00A55C23" w:rsidTr="7B2745F9" w14:paraId="46074F16" w14:textId="77777777"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A55C23" w:rsidP="001E4AA0" w:rsidRDefault="00A55C23" w14:paraId="0BB5F4AD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6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A55C23" w:rsidP="001E4AA0" w:rsidRDefault="00A55C23" w14:paraId="5E784A8A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A55C23" w:rsidP="001E4AA0" w:rsidRDefault="00A55C23" w14:paraId="47D08B17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A55C23" w:rsidP="001E4AA0" w:rsidRDefault="00A55C23" w14:paraId="2674CDF8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A55C23" w:rsidP="001E4AA0" w:rsidRDefault="00A55C23" w14:paraId="6A0E6A0C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B36598" w:rsidR="00B656C0" w:rsidTr="7B2745F9" w14:paraId="243AC17F" w14:textId="77777777">
        <w:tc>
          <w:tcPr>
            <w:tcW w:w="211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B36598" w:rsidR="00B656C0" w:rsidP="00363C54" w:rsidRDefault="00B656C0" w14:paraId="6EC370A7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B36598" w:rsidR="00B656C0" w:rsidP="00554A91" w:rsidRDefault="00B656C0" w14:paraId="0FDD46D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:rsidRPr="00B36598" w:rsidR="00B656C0" w:rsidP="00554A91" w:rsidRDefault="00B656C0" w14:paraId="5AC5A8D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B656C0" w:rsidP="00363C54" w:rsidRDefault="00B656C0" w14:paraId="6BEBD2DD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B36598" w:rsidR="00B656C0" w:rsidP="00363C54" w:rsidRDefault="00B656C0" w14:paraId="51056B6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B656C0" w:rsidP="00363C54" w:rsidRDefault="00B656C0" w14:paraId="57F67030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B656C0" w:rsidTr="7B2745F9" w14:paraId="5450238B" w14:textId="77777777">
        <w:tc>
          <w:tcPr>
            <w:tcW w:w="21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B656C0" w:rsidP="00363C54" w:rsidRDefault="00B656C0" w14:paraId="7D1DF9BA" w14:textId="7777777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B656C0" w:rsidP="00554A91" w:rsidRDefault="00B656C0" w14:paraId="0202578D" w14:textId="657903A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da cronologia do manual </w:t>
            </w:r>
            <w:r w:rsidR="00030A62">
              <w:t>«</w:t>
            </w:r>
            <w:r w:rsidRPr="00B36598">
              <w:t xml:space="preserve">A </w:t>
            </w:r>
            <w:r w:rsidR="00030A62">
              <w:t>Europa do</w:t>
            </w:r>
            <w:r w:rsidRPr="00B36598">
              <w:t xml:space="preserve"> século</w:t>
            </w:r>
            <w:r w:rsidR="00030A62">
              <w:t xml:space="preserve"> VI ao</w:t>
            </w:r>
            <w:r w:rsidRPr="00B36598">
              <w:t xml:space="preserve"> XII</w:t>
            </w:r>
            <w:r w:rsidR="00030A62">
              <w:t>»</w:t>
            </w:r>
          </w:p>
          <w:p w:rsidRPr="00B36598" w:rsidR="00B656C0" w:rsidP="00554A91" w:rsidRDefault="00A95E7F" w14:paraId="2EE55CD1" w14:textId="6007688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L</w:t>
            </w:r>
            <w:r w:rsidRPr="00B36598" w:rsidR="00B656C0">
              <w:t xml:space="preserve">ocalização do espaço geográfico – análise do mapa do manual </w:t>
            </w:r>
            <w:r>
              <w:t>«</w:t>
            </w:r>
            <w:r w:rsidRPr="00B36598" w:rsidR="00B656C0">
              <w:t>A Europa cristã nos séculos XI a XII</w:t>
            </w:r>
            <w:r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B656C0" w:rsidP="00363C54" w:rsidRDefault="00B656C0" w14:paraId="3026984B" w14:textId="77777777">
            <w:pPr>
              <w:spacing w:after="0" w:line="240" w:lineRule="auto"/>
              <w:jc w:val="center"/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B656C0" w:rsidP="00363C54" w:rsidRDefault="00A95E7F" w14:paraId="53AD41F9" w14:textId="4EA14138">
            <w:pPr>
              <w:spacing w:after="0" w:line="240" w:lineRule="auto"/>
              <w:jc w:val="center"/>
            </w:pPr>
            <w:r>
              <w:t>135</w:t>
            </w:r>
          </w:p>
          <w:p w:rsidRPr="00B36598" w:rsidR="00B656C0" w:rsidP="00363C54" w:rsidRDefault="00A95E7F" w14:paraId="38C8C74C" w14:textId="1FAEDE01">
            <w:pPr>
              <w:spacing w:after="0" w:line="240" w:lineRule="auto"/>
              <w:jc w:val="center"/>
            </w:pPr>
            <w:r>
              <w:t>134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B656C0" w:rsidP="00363C54" w:rsidRDefault="00B656C0" w14:paraId="0992804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B656C0" w:rsidTr="7B2745F9" w14:paraId="4F18AF87" w14:textId="77777777">
        <w:tc>
          <w:tcPr>
            <w:tcW w:w="211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B656C0" w:rsidP="00363C54" w:rsidRDefault="00B656C0" w14:paraId="21708016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Ruralização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B656C0" w:rsidP="00554A91" w:rsidRDefault="00B656C0" w14:paraId="2340465E" w14:textId="4CB2763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conjunta: os efeitos da insegurança e a pro</w:t>
            </w:r>
            <w:r>
              <w:t xml:space="preserve">teção </w:t>
            </w:r>
            <w:r w:rsidR="004C193F">
              <w:t>d</w:t>
            </w:r>
            <w:r>
              <w:t>os senhores</w:t>
            </w:r>
            <w:r w:rsidR="004C193F">
              <w:t>; c</w:t>
            </w:r>
            <w:r w:rsidRPr="00B36598">
              <w:t xml:space="preserve">onceito de </w:t>
            </w:r>
            <w:r w:rsidR="00CB19CA">
              <w:t>«</w:t>
            </w:r>
            <w:r w:rsidRPr="00B36598">
              <w:t>ruralização</w:t>
            </w:r>
            <w:r w:rsidR="00CB19CA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B656C0" w:rsidP="00363C54" w:rsidRDefault="00B656C0" w14:paraId="49EEBA62" w14:textId="77777777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B656C0" w:rsidP="00363C54" w:rsidRDefault="00B656C0" w14:paraId="66710F26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B656C0" w:rsidP="00363C54" w:rsidRDefault="00B656C0" w14:paraId="1A5F24EF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B656C0" w:rsidTr="7B2745F9" w14:paraId="296781A3" w14:textId="77777777">
        <w:tc>
          <w:tcPr>
            <w:tcW w:w="21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B656C0" w:rsidP="00363C54" w:rsidRDefault="00B656C0" w14:paraId="0112AB8F" w14:textId="6DF7FCBC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Autossuficiência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B656C0" w:rsidP="00554A91" w:rsidRDefault="00B656C0" w14:paraId="444C3470" w14:textId="60FA66A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 inevitável isolamento económico das regiões – análise do esquema do manual</w:t>
            </w:r>
            <w:r>
              <w:t xml:space="preserve"> </w:t>
            </w:r>
            <w:r w:rsidR="00734091">
              <w:t>«</w:t>
            </w:r>
            <w:r>
              <w:t>Uma economia de subsistência</w:t>
            </w:r>
            <w:r w:rsidR="00734091">
              <w:t>»</w:t>
            </w:r>
            <w:r>
              <w:t>; c</w:t>
            </w:r>
            <w:r w:rsidRPr="00B36598">
              <w:t xml:space="preserve">onceitos de </w:t>
            </w:r>
            <w:r w:rsidR="00734091">
              <w:t>«</w:t>
            </w:r>
            <w:r w:rsidRPr="00B36598">
              <w:t>autossuficiência</w:t>
            </w:r>
            <w:r w:rsidR="00734091">
              <w:t>»</w:t>
            </w:r>
            <w:r w:rsidRPr="00B36598">
              <w:t xml:space="preserve"> e </w:t>
            </w:r>
            <w:r w:rsidR="00734091">
              <w:t>de «</w:t>
            </w:r>
            <w:r w:rsidRPr="00B36598">
              <w:t>economia de subsistência</w:t>
            </w:r>
            <w:r w:rsidR="00734091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B656C0" w:rsidP="00363C54" w:rsidRDefault="00B656C0" w14:paraId="3A847BF7" w14:textId="77777777">
            <w:pPr>
              <w:spacing w:after="0" w:line="240" w:lineRule="auto"/>
              <w:jc w:val="center"/>
            </w:pPr>
          </w:p>
          <w:p w:rsidRPr="00B36598" w:rsidR="00B656C0" w:rsidP="00363C54" w:rsidRDefault="00B656C0" w14:paraId="0794786B" w14:textId="77777777">
            <w:pPr>
              <w:spacing w:after="0" w:line="240" w:lineRule="auto"/>
              <w:jc w:val="center"/>
            </w:pPr>
            <w:r>
              <w:t xml:space="preserve">Doc. 1, </w:t>
            </w:r>
            <w:r w:rsidRPr="00B36598">
              <w:t>Quadro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B656C0" w:rsidP="00363C54" w:rsidRDefault="00B656C0" w14:paraId="65DC517F" w14:textId="77777777">
            <w:pPr>
              <w:spacing w:after="0" w:line="240" w:lineRule="auto"/>
              <w:jc w:val="center"/>
            </w:pPr>
          </w:p>
          <w:p w:rsidRPr="00B36598" w:rsidR="00B656C0" w:rsidP="00363C54" w:rsidRDefault="004655A7" w14:paraId="502F70EB" w14:textId="7E90E7E7">
            <w:pPr>
              <w:spacing w:after="0" w:line="240" w:lineRule="auto"/>
              <w:jc w:val="center"/>
            </w:pPr>
            <w:r>
              <w:t>142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B656C0" w:rsidP="00363C54" w:rsidRDefault="00B656C0" w14:paraId="470BC3E8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B36598" w:rsidR="00B656C0" w:rsidTr="7B2745F9" w14:paraId="1330C371" w14:textId="77777777">
        <w:tc>
          <w:tcPr>
            <w:tcW w:w="211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B656C0" w:rsidP="00363C54" w:rsidRDefault="00B656C0" w14:paraId="02E50257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Pousio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B656C0" w:rsidP="00554A91" w:rsidRDefault="004655A7" w14:paraId="1C080F13" w14:noSpellErr="1" w14:textId="44D5668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7B2745F9">
              <w:rPr/>
              <w:t xml:space="preserve">O </w:t>
            </w:r>
            <w:r w:rsidR="7B2745F9">
              <w:rPr/>
              <w:t>caráter arcaico das práticas agrícolas</w:t>
            </w:r>
            <w:r w:rsidR="7B2745F9">
              <w:rPr/>
              <w:t>; l</w:t>
            </w:r>
            <w:r w:rsidR="7B2745F9">
              <w:rPr/>
              <w:t>eitura e comentário d</w:t>
            </w:r>
            <w:r w:rsidR="7B2745F9">
              <w:rPr/>
              <w:t>e</w:t>
            </w:r>
            <w:r w:rsidR="7B2745F9">
              <w:rPr/>
              <w:t xml:space="preserve"> </w:t>
            </w:r>
            <w:r w:rsidR="7B2745F9">
              <w:rPr/>
              <w:t>«</w:t>
            </w:r>
            <w:r w:rsidR="7B2745F9">
              <w:rPr/>
              <w:t>Passado</w:t>
            </w:r>
            <w:r w:rsidR="7B2745F9">
              <w:rPr/>
              <w:t>-</w:t>
            </w:r>
            <w:r w:rsidR="7B2745F9">
              <w:rPr/>
              <w:t>Presente – Grão a grão</w:t>
            </w:r>
            <w:r w:rsidR="7B2745F9">
              <w:rPr/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B656C0" w:rsidP="00363C54" w:rsidRDefault="00B656C0" w14:paraId="7C36FBA1" w14:textId="77777777">
            <w:pPr>
              <w:spacing w:after="0" w:line="240" w:lineRule="auto"/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B656C0" w:rsidP="00363C54" w:rsidRDefault="0030623A" w14:paraId="5C2BFE80" w14:textId="558444B5">
            <w:pPr>
              <w:spacing w:after="0" w:line="240" w:lineRule="auto"/>
              <w:jc w:val="center"/>
            </w:pPr>
            <w:r>
              <w:t>14</w:t>
            </w:r>
            <w:r w:rsidR="00790C49">
              <w:t>2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B656C0" w:rsidP="00363C54" w:rsidRDefault="00B656C0" w14:paraId="1ECF565C" w14:textId="77777777">
            <w:pPr>
              <w:spacing w:after="0" w:line="240" w:lineRule="auto"/>
              <w:jc w:val="center"/>
            </w:pPr>
          </w:p>
        </w:tc>
      </w:tr>
      <w:tr w:rsidRPr="00B36598" w:rsidR="00B656C0" w:rsidTr="7B2745F9" w14:paraId="21C4D56D" w14:textId="77777777">
        <w:tc>
          <w:tcPr>
            <w:tcW w:w="21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B656C0" w:rsidP="00363C54" w:rsidRDefault="00B656C0" w14:paraId="50C68C7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Privilegiados</w:t>
            </w:r>
          </w:p>
          <w:p w:rsidRPr="00B36598" w:rsidR="00B656C0" w:rsidP="003A0F3B" w:rsidRDefault="00B656C0" w14:paraId="13B24936" w14:textId="19D8249C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Clero</w:t>
            </w:r>
            <w:r w:rsidR="003A0F3B">
              <w:rPr>
                <w:b/>
                <w:bCs/>
              </w:rPr>
              <w:t xml:space="preserve"> e </w:t>
            </w:r>
            <w:r w:rsidRPr="00B36598">
              <w:rPr>
                <w:b/>
                <w:bCs/>
              </w:rPr>
              <w:t>Nobreza</w:t>
            </w:r>
            <w:r w:rsidRPr="00B36598" w:rsidR="003A0F3B">
              <w:rPr>
                <w:b/>
                <w:bCs/>
              </w:rPr>
              <w:t xml:space="preserve"> Tripartição social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B656C0" w:rsidP="00554A91" w:rsidRDefault="00B656C0" w14:paraId="39AF56B0" w14:textId="7AA0D21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conjunta: as distinções sociais inerentes ao contexto de instabilidade – análise dos documentos do manual </w:t>
            </w:r>
            <w:r w:rsidR="0030623A">
              <w:t>«</w:t>
            </w:r>
            <w:r w:rsidRPr="00B36598">
              <w:t>Representantes dos três grupos da sociedade medieval</w:t>
            </w:r>
            <w:r w:rsidR="0030623A">
              <w:t>»</w:t>
            </w:r>
            <w:r w:rsidR="00A15079">
              <w:t xml:space="preserve"> e </w:t>
            </w:r>
            <w:r w:rsidR="003F3304">
              <w:t>«</w:t>
            </w:r>
            <w:r w:rsidRPr="00B36598" w:rsidR="003F3304">
              <w:t>A sociedade segundo um bispo</w:t>
            </w:r>
            <w:r w:rsidR="003F3304">
              <w:t>»</w:t>
            </w:r>
          </w:p>
          <w:p w:rsidRPr="00B36598" w:rsidR="00B656C0" w:rsidP="00554A91" w:rsidRDefault="00B656C0" w14:paraId="169D6F03" w14:textId="656939E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Conceito</w:t>
            </w:r>
            <w:r>
              <w:t>s</w:t>
            </w:r>
            <w:r w:rsidRPr="00B36598">
              <w:t xml:space="preserve"> de </w:t>
            </w:r>
            <w:r w:rsidR="001D1DAF">
              <w:t>«</w:t>
            </w:r>
            <w:r>
              <w:t>c</w:t>
            </w:r>
            <w:r w:rsidRPr="00B36598">
              <w:t>lero</w:t>
            </w:r>
            <w:r w:rsidR="001D1DAF">
              <w:t>»</w:t>
            </w:r>
            <w:r w:rsidRPr="00B36598">
              <w:t xml:space="preserve"> e </w:t>
            </w:r>
            <w:r w:rsidR="001D1DAF">
              <w:t>de «</w:t>
            </w:r>
            <w:r>
              <w:t>n</w:t>
            </w:r>
            <w:r w:rsidRPr="00B36598">
              <w:t>obreza</w:t>
            </w:r>
            <w:r w:rsidR="001D1DAF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B656C0" w:rsidP="00363C54" w:rsidRDefault="00B656C0" w14:paraId="33301DEA" w14:textId="77777777">
            <w:pPr>
              <w:spacing w:after="0" w:line="240" w:lineRule="auto"/>
            </w:pPr>
          </w:p>
          <w:p w:rsidR="00B656C0" w:rsidP="00363C54" w:rsidRDefault="00B656C0" w14:paraId="57F862C3" w14:textId="11617DB7">
            <w:pPr>
              <w:spacing w:after="0" w:line="240" w:lineRule="auto"/>
              <w:jc w:val="center"/>
            </w:pPr>
            <w:r w:rsidRPr="00B36598">
              <w:t>Docs. 2</w:t>
            </w:r>
            <w:r w:rsidR="00A15079">
              <w:t xml:space="preserve"> e</w:t>
            </w:r>
            <w:r w:rsidRPr="00B36598">
              <w:t xml:space="preserve"> </w:t>
            </w:r>
            <w:r w:rsidR="00235386">
              <w:t>5</w:t>
            </w:r>
          </w:p>
          <w:p w:rsidRPr="00B36598" w:rsidR="00B656C0" w:rsidP="00363C54" w:rsidRDefault="00B656C0" w14:paraId="6EF1BAFD" w14:textId="77777777">
            <w:pPr>
              <w:spacing w:after="0" w:line="240" w:lineRule="auto"/>
              <w:jc w:val="center"/>
            </w:pPr>
            <w:r>
              <w:t>Quadro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B656C0" w:rsidP="00A15079" w:rsidRDefault="00B656C0" w14:paraId="606C98AE" w14:textId="77777777">
            <w:pPr>
              <w:spacing w:after="0" w:line="240" w:lineRule="auto"/>
            </w:pPr>
          </w:p>
          <w:p w:rsidRPr="00B36598" w:rsidR="00B656C0" w:rsidP="00363C54" w:rsidRDefault="001D1DAF" w14:paraId="412A4199" w14:textId="5E843542">
            <w:pPr>
              <w:spacing w:after="0" w:line="240" w:lineRule="auto"/>
              <w:jc w:val="center"/>
            </w:pPr>
            <w:r>
              <w:t>143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5A6461" w:rsidR="00B656C0" w:rsidP="00363C54" w:rsidRDefault="00B656C0" w14:paraId="0D236420" w14:textId="77777777">
            <w:pPr>
              <w:spacing w:after="0" w:line="240" w:lineRule="auto"/>
              <w:jc w:val="center"/>
            </w:pPr>
          </w:p>
        </w:tc>
      </w:tr>
      <w:tr w:rsidRPr="00B36598" w:rsidR="00003639" w:rsidTr="7B2745F9" w14:paraId="6A4F8DE2" w14:textId="77777777">
        <w:tc>
          <w:tcPr>
            <w:tcW w:w="21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003639" w:rsidP="00363C54" w:rsidRDefault="00003639" w14:paraId="020A998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Aristocracia</w:t>
            </w:r>
          </w:p>
          <w:p w:rsidRPr="00B36598" w:rsidR="00003639" w:rsidP="00363C54" w:rsidRDefault="00003639" w14:paraId="6BB13D0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Cavaleiros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003639" w:rsidP="00554A91" w:rsidRDefault="00003639" w14:paraId="638BC36A" w14:textId="352B8FA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54177B">
              <w:t>«</w:t>
            </w:r>
            <w:r w:rsidRPr="00B36598">
              <w:t>aristocracia</w:t>
            </w:r>
            <w:r w:rsidR="0054177B">
              <w:t>»</w:t>
            </w:r>
            <w:r w:rsidRPr="00B36598">
              <w:t xml:space="preserve"> como o prestigiado braço armado da sociedade</w:t>
            </w:r>
            <w:r w:rsidR="001979D7">
              <w:t>; o</w:t>
            </w:r>
            <w:r w:rsidRPr="00B36598">
              <w:t xml:space="preserve"> estilo de vida dos cavaleiros e senhores nobres – análise do documento </w:t>
            </w:r>
            <w:r w:rsidR="009E09EC">
              <w:t>«</w:t>
            </w:r>
            <w:r w:rsidRPr="00B36598">
              <w:t>Uma sociedade em que os nobres dominam</w:t>
            </w:r>
            <w:r w:rsidR="009E09EC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003639" w:rsidP="009E09EC" w:rsidRDefault="009E09EC" w14:paraId="03D49D3E" w14:textId="1BEE5568">
            <w:pPr>
              <w:spacing w:after="0" w:line="240" w:lineRule="auto"/>
              <w:jc w:val="center"/>
            </w:pPr>
            <w:r>
              <w:t>Quadro</w:t>
            </w:r>
          </w:p>
          <w:p w:rsidRPr="00B36598" w:rsidR="00003639" w:rsidP="00D8160A" w:rsidRDefault="00003639" w14:paraId="4E25FF1A" w14:textId="77777777">
            <w:pPr>
              <w:spacing w:after="0" w:line="240" w:lineRule="auto"/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1979D7" w:rsidP="00363C54" w:rsidRDefault="001979D7" w14:paraId="49EC383D" w14:textId="77777777">
            <w:pPr>
              <w:spacing w:after="0" w:line="240" w:lineRule="auto"/>
              <w:jc w:val="center"/>
            </w:pPr>
          </w:p>
          <w:p w:rsidRPr="00B36598" w:rsidR="00003639" w:rsidP="00363C54" w:rsidRDefault="00FF76F7" w14:paraId="656DE48E" w14:textId="7338178C">
            <w:pPr>
              <w:spacing w:after="0" w:line="240" w:lineRule="auto"/>
              <w:jc w:val="center"/>
            </w:pPr>
            <w:r>
              <w:t>135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003639" w:rsidP="00363C54" w:rsidRDefault="00003639" w14:paraId="43E604B6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003639" w:rsidTr="7B2745F9" w14:paraId="5B4E7449" w14:textId="77777777">
        <w:tc>
          <w:tcPr>
            <w:tcW w:w="21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003639" w:rsidP="00363C54" w:rsidRDefault="00003639" w14:paraId="09031A28" w14:textId="6BFBB70D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 xml:space="preserve">Poder </w:t>
            </w:r>
            <w:r w:rsidR="00C52B33">
              <w:rPr>
                <w:b/>
                <w:bCs/>
              </w:rPr>
              <w:t>régio/</w:t>
            </w:r>
            <w:r w:rsidRPr="00B36598">
              <w:rPr>
                <w:b/>
                <w:bCs/>
              </w:rPr>
              <w:t>senhorial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003639" w:rsidP="00554A91" w:rsidRDefault="00003639" w14:paraId="570F1818" w14:textId="6BBEFCE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conjunta: a diminuição do poder dos reis</w:t>
            </w:r>
            <w:r w:rsidR="00C52B33">
              <w:t xml:space="preserve"> e o aumento do poder dos grandes senhores</w:t>
            </w:r>
            <w:r w:rsidRPr="00B36598">
              <w:t xml:space="preserve"> – análise dos documentos do manual </w:t>
            </w:r>
            <w:r w:rsidR="00AA7684">
              <w:t>«</w:t>
            </w:r>
            <w:r w:rsidRPr="00B36598">
              <w:t>A justiça senhorial</w:t>
            </w:r>
            <w:r w:rsidR="00C52B33">
              <w:t>»</w:t>
            </w:r>
            <w:r w:rsidRPr="00B36598">
              <w:t xml:space="preserve"> e </w:t>
            </w:r>
            <w:r w:rsidR="00C52B33">
              <w:t>«</w:t>
            </w:r>
            <w:r w:rsidRPr="00B36598">
              <w:t>Enfraquecimento do poder régio</w:t>
            </w:r>
            <w:r w:rsidR="00C52B33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003639" w:rsidP="00363C54" w:rsidRDefault="00003639" w14:paraId="791C26F5" w14:textId="77777777">
            <w:pPr>
              <w:spacing w:after="0" w:line="240" w:lineRule="auto"/>
              <w:jc w:val="center"/>
            </w:pPr>
          </w:p>
          <w:p w:rsidRPr="00B36598" w:rsidR="00003639" w:rsidP="00363C54" w:rsidRDefault="00003639" w14:paraId="480F87D4" w14:textId="77777777">
            <w:pPr>
              <w:spacing w:after="0" w:line="240" w:lineRule="auto"/>
              <w:jc w:val="center"/>
            </w:pPr>
            <w:r w:rsidRPr="00B36598">
              <w:t>Docs. 1 e 4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003639" w:rsidP="00363C54" w:rsidRDefault="00003639" w14:paraId="16DAAF8D" w14:textId="77777777">
            <w:pPr>
              <w:spacing w:after="0" w:line="240" w:lineRule="auto"/>
              <w:jc w:val="center"/>
            </w:pPr>
          </w:p>
          <w:p w:rsidRPr="00B36598" w:rsidR="00003639" w:rsidP="00363C54" w:rsidRDefault="000A22BD" w14:paraId="5E8D7E66" w14:textId="071BFE5B">
            <w:pPr>
              <w:spacing w:after="0" w:line="240" w:lineRule="auto"/>
              <w:jc w:val="center"/>
            </w:pPr>
            <w:r>
              <w:t>144</w:t>
            </w:r>
            <w:r w:rsidR="00CB3B4D">
              <w:t>-</w:t>
            </w:r>
            <w:bookmarkStart w:name="_GoBack" w:id="0"/>
            <w:bookmarkEnd w:id="0"/>
            <w:r>
              <w:t>145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003639" w:rsidP="00363C54" w:rsidRDefault="00003639" w14:paraId="75370883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003639" w:rsidTr="7B2745F9" w14:paraId="14034008" w14:textId="77777777">
        <w:tc>
          <w:tcPr>
            <w:tcW w:w="2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003639" w:rsidP="00363C54" w:rsidRDefault="00003639" w14:paraId="6BD00788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Castelo</w:t>
            </w:r>
          </w:p>
          <w:p w:rsidRPr="00B36598" w:rsidR="00003639" w:rsidP="00363C54" w:rsidRDefault="00003639" w14:paraId="26BDE5A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Reserva</w:t>
            </w:r>
          </w:p>
          <w:p w:rsidRPr="00B36598" w:rsidR="00003639" w:rsidP="00363C54" w:rsidRDefault="00003639" w14:paraId="5E1F9A8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Mansos (casais)</w:t>
            </w:r>
          </w:p>
          <w:p w:rsidRPr="00B36598" w:rsidR="00003639" w:rsidP="00363C54" w:rsidRDefault="00003639" w14:paraId="7D77C74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Senhorio</w:t>
            </w: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003639" w:rsidP="00554A91" w:rsidRDefault="00003639" w14:paraId="4B3FA139" w14:noSpellErr="1" w14:textId="3332301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7B2745F9">
              <w:rPr/>
              <w:t>Leitura e comentário d</w:t>
            </w:r>
            <w:r w:rsidR="7B2745F9">
              <w:rPr/>
              <w:t>e</w:t>
            </w:r>
            <w:r w:rsidR="7B2745F9">
              <w:rPr/>
              <w:t xml:space="preserve"> </w:t>
            </w:r>
            <w:r w:rsidR="7B2745F9">
              <w:rPr/>
              <w:t>«</w:t>
            </w:r>
            <w:r w:rsidR="7B2745F9">
              <w:rPr/>
              <w:t>Factos e Feitos – O castelo senhorial</w:t>
            </w:r>
            <w:r w:rsidR="7B2745F9">
              <w:rPr/>
              <w:t>»; a</w:t>
            </w:r>
            <w:r w:rsidR="7B2745F9">
              <w:rPr/>
              <w:t xml:space="preserve">nálise do documento do manual </w:t>
            </w:r>
            <w:r w:rsidR="7B2745F9">
              <w:rPr/>
              <w:t>«</w:t>
            </w:r>
            <w:r w:rsidR="7B2745F9">
              <w:rPr/>
              <w:t>Um castelo senhorial</w:t>
            </w:r>
            <w:r w:rsidR="7B2745F9">
              <w:rPr/>
              <w:t>»</w:t>
            </w:r>
          </w:p>
          <w:p w:rsidRPr="00B36598" w:rsidR="00003639" w:rsidP="00554A91" w:rsidRDefault="00003639" w14:paraId="4A35E4B0" w14:textId="0355D79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Conceitos de </w:t>
            </w:r>
            <w:r w:rsidR="006C7FE9">
              <w:t>«</w:t>
            </w:r>
            <w:r w:rsidRPr="00B36598">
              <w:t>reserva</w:t>
            </w:r>
            <w:r w:rsidR="006C7FE9">
              <w:t>»</w:t>
            </w:r>
            <w:r w:rsidRPr="00B36598">
              <w:t xml:space="preserve"> e </w:t>
            </w:r>
            <w:r w:rsidR="006C7FE9">
              <w:t>de «</w:t>
            </w:r>
            <w:r w:rsidRPr="006C7FE9">
              <w:t>mans</w:t>
            </w:r>
            <w:r w:rsidRPr="006C7FE9" w:rsidR="006C7FE9">
              <w:t>o</w:t>
            </w:r>
            <w:r w:rsidRPr="006C7FE9">
              <w:t>s</w:t>
            </w:r>
            <w:r w:rsidR="006C7FE9">
              <w:t>»; a</w:t>
            </w:r>
            <w:r w:rsidRPr="00B36598">
              <w:t xml:space="preserve">nálise dos documentos do manual </w:t>
            </w:r>
            <w:r w:rsidR="006C7FE9">
              <w:t>«</w:t>
            </w:r>
            <w:r w:rsidRPr="00B36598">
              <w:t>Esquema simplificado de um domínio senhorial</w:t>
            </w:r>
            <w:r w:rsidR="006C7FE9">
              <w:t>»</w:t>
            </w:r>
            <w:r w:rsidRPr="00B36598">
              <w:t xml:space="preserve"> e </w:t>
            </w:r>
            <w:r w:rsidR="006C7FE9">
              <w:t>«</w:t>
            </w:r>
            <w:r w:rsidRPr="00B36598">
              <w:t>Um domínio senhorial</w:t>
            </w:r>
            <w:r w:rsidR="006C7FE9">
              <w:t>»</w:t>
            </w:r>
          </w:p>
          <w:p w:rsidRPr="00B36598" w:rsidR="00003639" w:rsidP="00554A91" w:rsidRDefault="00003639" w14:paraId="109322C2" w14:textId="617A02D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dos documentos de </w:t>
            </w:r>
            <w:r w:rsidRPr="00F611DC">
              <w:rPr>
                <w:i/>
              </w:rPr>
              <w:t xml:space="preserve">Saber &amp; </w:t>
            </w:r>
            <w:r w:rsidRPr="00F611DC" w:rsidR="00E353F9">
              <w:rPr>
                <w:i/>
              </w:rPr>
              <w:t>f</w:t>
            </w:r>
            <w:r w:rsidRPr="00F611DC">
              <w:rPr>
                <w:i/>
              </w:rPr>
              <w:t>azer +</w:t>
            </w:r>
            <w:r w:rsidRPr="00B36598">
              <w:t xml:space="preserve">, </w:t>
            </w:r>
            <w:r w:rsidR="00F8265A">
              <w:t>«</w:t>
            </w:r>
            <w:r w:rsidRPr="00B36598">
              <w:t>A vida da nobreza na Idade Média</w:t>
            </w:r>
            <w:r w:rsidR="00F8265A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003639" w:rsidP="00363C54" w:rsidRDefault="00003639" w14:paraId="77A938C0" w14:textId="77777777">
            <w:pPr>
              <w:spacing w:after="0" w:line="240" w:lineRule="auto"/>
            </w:pPr>
          </w:p>
          <w:p w:rsidRPr="00B36598" w:rsidR="00003639" w:rsidP="00363C54" w:rsidRDefault="00003639" w14:paraId="31F31A82" w14:textId="77777777">
            <w:pPr>
              <w:spacing w:after="0" w:line="240" w:lineRule="auto"/>
              <w:jc w:val="center"/>
            </w:pPr>
            <w:r w:rsidRPr="00B36598">
              <w:t>Doc. 5</w:t>
            </w:r>
          </w:p>
          <w:p w:rsidRPr="00B36598" w:rsidR="00003639" w:rsidP="006C7FE9" w:rsidRDefault="00003639" w14:paraId="573C0E5A" w14:textId="18672FC5">
            <w:pPr>
              <w:spacing w:after="0" w:line="240" w:lineRule="auto"/>
              <w:jc w:val="center"/>
            </w:pPr>
            <w:r w:rsidRPr="00B36598">
              <w:t>Quadro</w:t>
            </w:r>
          </w:p>
          <w:p w:rsidRPr="00B36598" w:rsidR="00003639" w:rsidP="00363C54" w:rsidRDefault="00003639" w14:paraId="35FF71EE" w14:textId="77777777">
            <w:pPr>
              <w:spacing w:after="0" w:line="240" w:lineRule="auto"/>
              <w:jc w:val="center"/>
            </w:pPr>
            <w:r w:rsidRPr="00B36598">
              <w:t>Docs. 2 e 3</w:t>
            </w:r>
          </w:p>
          <w:p w:rsidRPr="00B36598" w:rsidR="00003639" w:rsidP="00363C54" w:rsidRDefault="00003639" w14:paraId="23C28C22" w14:textId="48EDEB76">
            <w:pPr>
              <w:spacing w:after="0" w:line="240" w:lineRule="auto"/>
              <w:jc w:val="center"/>
            </w:pPr>
            <w:r w:rsidRPr="00B36598">
              <w:rPr>
                <w:i/>
              </w:rPr>
              <w:t xml:space="preserve">Saber &amp; </w:t>
            </w:r>
            <w:r w:rsidR="00F8265A">
              <w:rPr>
                <w:i/>
              </w:rPr>
              <w:t>f</w:t>
            </w:r>
            <w:r w:rsidRPr="00B36598">
              <w:rPr>
                <w:i/>
              </w:rPr>
              <w:t>azer +</w:t>
            </w:r>
            <w:r w:rsidRPr="00B36598">
              <w:t>, pp. 30-31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003639" w:rsidP="00363C54" w:rsidRDefault="00E353F9" w14:paraId="7986B191" w14:textId="6A7490B7">
            <w:pPr>
              <w:spacing w:after="0" w:line="240" w:lineRule="auto"/>
              <w:jc w:val="center"/>
            </w:pPr>
            <w:r>
              <w:t>144</w:t>
            </w:r>
          </w:p>
          <w:p w:rsidRPr="00B36598" w:rsidR="00003639" w:rsidP="00363C54" w:rsidRDefault="00E353F9" w14:paraId="3F56F0E0" w14:textId="32C50E1E">
            <w:pPr>
              <w:spacing w:after="0" w:line="240" w:lineRule="auto"/>
              <w:jc w:val="center"/>
            </w:pPr>
            <w:r>
              <w:t>145</w:t>
            </w:r>
          </w:p>
          <w:p w:rsidRPr="00B36598" w:rsidR="00003639" w:rsidP="00E353F9" w:rsidRDefault="00003639" w14:paraId="5968DD19" w14:textId="77777777">
            <w:pPr>
              <w:spacing w:after="0" w:line="240" w:lineRule="auto"/>
            </w:pPr>
          </w:p>
          <w:p w:rsidRPr="00B36598" w:rsidR="00003639" w:rsidP="00363C54" w:rsidRDefault="00E353F9" w14:paraId="26F6FCBF" w14:textId="5D32C5EB">
            <w:pPr>
              <w:spacing w:after="0" w:line="240" w:lineRule="auto"/>
              <w:jc w:val="center"/>
            </w:pPr>
            <w:r>
              <w:t>145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003639" w:rsidP="00363C54" w:rsidRDefault="00003639" w14:paraId="6C4AFE1B" w14:textId="77777777">
            <w:pPr>
              <w:spacing w:after="0" w:line="240" w:lineRule="auto"/>
              <w:rPr>
                <w:color w:val="365F91"/>
              </w:rPr>
            </w:pPr>
          </w:p>
        </w:tc>
      </w:tr>
    </w:tbl>
    <w:p w:rsidR="00C81730" w:rsidRDefault="00C81730" w14:paraId="7255C654" w14:textId="20D9000C">
      <w:r>
        <w:br w:type="page"/>
      </w:r>
    </w:p>
    <w:p w:rsidR="00C81730" w:rsidRDefault="00C81730" w14:paraId="3FE3805C" w14:textId="77777777"/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2110"/>
        <w:gridCol w:w="9619"/>
        <w:gridCol w:w="2615"/>
        <w:gridCol w:w="1033"/>
        <w:gridCol w:w="437"/>
      </w:tblGrid>
      <w:tr w:rsidRPr="00B36598" w:rsidR="00003639" w:rsidTr="00C81730" w14:paraId="71407503" w14:textId="77777777"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B36598" w:rsidR="00003639" w:rsidP="00363C54" w:rsidRDefault="00003639" w14:paraId="5BBC2DE0" w14:textId="4F866822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Colonos/Servos</w:t>
            </w:r>
          </w:p>
          <w:p w:rsidRPr="00B36598" w:rsidR="00003639" w:rsidP="00363C54" w:rsidRDefault="00003639" w14:paraId="5D38C257" w14:textId="2A3EA05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Obrigações</w:t>
            </w:r>
            <w:r w:rsidR="006833CE">
              <w:rPr>
                <w:b/>
                <w:bCs/>
              </w:rPr>
              <w:t>, c</w:t>
            </w:r>
            <w:r w:rsidRPr="00B36598">
              <w:rPr>
                <w:b/>
                <w:bCs/>
              </w:rPr>
              <w:t>orveias</w:t>
            </w:r>
          </w:p>
        </w:tc>
        <w:tc>
          <w:tcPr>
            <w:tcW w:w="96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:rsidRPr="00B36598" w:rsidR="00003639" w:rsidP="00554A91" w:rsidRDefault="00003639" w14:paraId="236BDFCB" w14:textId="7CEF35A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Conceitos de </w:t>
            </w:r>
            <w:r w:rsidR="00046AEB">
              <w:t>«</w:t>
            </w:r>
            <w:r w:rsidRPr="00B36598">
              <w:t>colono</w:t>
            </w:r>
            <w:r w:rsidR="00046AEB">
              <w:t>»</w:t>
            </w:r>
            <w:r w:rsidRPr="00B36598">
              <w:t xml:space="preserve"> e </w:t>
            </w:r>
            <w:r w:rsidR="00046AEB">
              <w:t>de «</w:t>
            </w:r>
            <w:r w:rsidRPr="00B36598">
              <w:t>servo</w:t>
            </w:r>
            <w:r w:rsidR="00046AEB">
              <w:t>»</w:t>
            </w:r>
            <w:r w:rsidRPr="00B36598">
              <w:t xml:space="preserve">; reflexão conjunta: as obrigações a que </w:t>
            </w:r>
            <w:r w:rsidR="00E104B9">
              <w:t>estavam</w:t>
            </w:r>
            <w:r w:rsidRPr="00B36598">
              <w:t xml:space="preserve"> sujeit</w:t>
            </w:r>
            <w:r w:rsidR="00E104B9">
              <w:t>os</w:t>
            </w:r>
            <w:r w:rsidRPr="00B36598">
              <w:t xml:space="preserve"> os camponeses; referência ao exemplo das corveias (</w:t>
            </w:r>
            <w:r w:rsidRPr="00E104B9">
              <w:t>jeiras</w:t>
            </w:r>
            <w:r w:rsidRPr="00B36598">
              <w:t xml:space="preserve">, em Portugal) – análise dos documentos do manual </w:t>
            </w:r>
            <w:r w:rsidR="00464BF9">
              <w:t>«</w:t>
            </w:r>
            <w:r w:rsidRPr="00B36598">
              <w:t>As obrigações dos camponeses</w:t>
            </w:r>
            <w:r w:rsidR="00464BF9">
              <w:t>»</w:t>
            </w:r>
            <w:r w:rsidRPr="00B36598">
              <w:t xml:space="preserve">, </w:t>
            </w:r>
            <w:r w:rsidR="00464BF9">
              <w:t>«</w:t>
            </w:r>
            <w:r w:rsidRPr="00B36598">
              <w:t>Pagamento das obrigações em trabalho</w:t>
            </w:r>
            <w:r w:rsidR="00464BF9">
              <w:t>»</w:t>
            </w:r>
            <w:r w:rsidRPr="00B36598">
              <w:t xml:space="preserve"> e </w:t>
            </w:r>
            <w:r w:rsidR="00464BF9">
              <w:t>«</w:t>
            </w:r>
            <w:r w:rsidRPr="00B36598">
              <w:t>Um camponês</w:t>
            </w:r>
            <w:r w:rsidR="00464BF9">
              <w:t>»</w:t>
            </w:r>
          </w:p>
          <w:p w:rsidR="00F611DC" w:rsidP="00554A91" w:rsidRDefault="00003639" w14:paraId="3AC5927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O quotidiano dos camponeses – análise dos documentos do manual </w:t>
            </w:r>
            <w:r w:rsidR="00F96D8B">
              <w:t>«</w:t>
            </w:r>
            <w:r>
              <w:t>O</w:t>
            </w:r>
            <w:r w:rsidRPr="00B36598">
              <w:t xml:space="preserve"> início do dia numa aldeia medieval</w:t>
            </w:r>
            <w:r w:rsidR="00F96D8B">
              <w:t>»</w:t>
            </w:r>
            <w:r w:rsidRPr="00B36598">
              <w:t xml:space="preserve"> e </w:t>
            </w:r>
            <w:r w:rsidR="00F96D8B">
              <w:t>«</w:t>
            </w:r>
            <w:r w:rsidRPr="00B36598">
              <w:t>A vida da gente do campo</w:t>
            </w:r>
            <w:r w:rsidR="00F96D8B">
              <w:t>»</w:t>
            </w:r>
          </w:p>
          <w:p w:rsidRPr="00B36598" w:rsidR="00003639" w:rsidP="00554A91" w:rsidRDefault="00003639" w14:paraId="37499860" w14:textId="1C6CB26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Visualização do filme </w:t>
            </w:r>
            <w:r w:rsidR="00F96D8B">
              <w:t>«</w:t>
            </w:r>
            <w:r>
              <w:t>O</w:t>
            </w:r>
            <w:r w:rsidR="0047009A">
              <w:t xml:space="preserve"> trabalho do</w:t>
            </w:r>
            <w:r>
              <w:t xml:space="preserve">s camponeses </w:t>
            </w:r>
            <w:r w:rsidR="0047009A">
              <w:t>d</w:t>
            </w:r>
            <w:r>
              <w:t>a Idade Média</w:t>
            </w:r>
            <w:r w:rsidR="00F96D8B">
              <w:t>»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:rsidRPr="00B36598" w:rsidR="00003639" w:rsidP="00363C54" w:rsidRDefault="009F091F" w14:paraId="1D67776A" w14:textId="4E027C3A">
            <w:pPr>
              <w:spacing w:after="0" w:line="240" w:lineRule="auto"/>
              <w:jc w:val="center"/>
            </w:pPr>
            <w:r>
              <w:t>Quadro</w:t>
            </w:r>
          </w:p>
          <w:p w:rsidRPr="00B36598" w:rsidR="00003639" w:rsidP="00F76E71" w:rsidRDefault="00003639" w14:paraId="76AA2F9E" w14:textId="77777777">
            <w:pPr>
              <w:spacing w:after="0" w:line="240" w:lineRule="auto"/>
            </w:pPr>
          </w:p>
          <w:p w:rsidR="00F217FD" w:rsidP="00F96D8B" w:rsidRDefault="00F217FD" w14:paraId="4EFCCB38" w14:textId="77777777">
            <w:pPr>
              <w:spacing w:after="0" w:line="240" w:lineRule="auto"/>
              <w:jc w:val="center"/>
            </w:pPr>
          </w:p>
          <w:p w:rsidR="00003639" w:rsidP="00F96D8B" w:rsidRDefault="00003639" w14:paraId="4ABE8262" w14:textId="7F930B73">
            <w:pPr>
              <w:spacing w:after="0" w:line="240" w:lineRule="auto"/>
              <w:jc w:val="center"/>
            </w:pPr>
            <w:r w:rsidRPr="00B36598">
              <w:t>Docs. 2, 3 e 5</w:t>
            </w:r>
          </w:p>
          <w:p w:rsidRPr="00B36598" w:rsidR="00F217FD" w:rsidP="00F96D8B" w:rsidRDefault="00F217FD" w14:paraId="472B37AF" w14:textId="77777777">
            <w:pPr>
              <w:spacing w:after="0" w:line="240" w:lineRule="auto"/>
              <w:jc w:val="center"/>
            </w:pPr>
          </w:p>
          <w:p w:rsidRPr="00F217FD" w:rsidR="00F217FD" w:rsidP="00F217FD" w:rsidRDefault="00003639" w14:paraId="79EE51D7" w14:textId="7CE530EE">
            <w:pPr>
              <w:spacing w:after="0" w:line="240" w:lineRule="auto"/>
              <w:jc w:val="center"/>
            </w:pPr>
            <w:r w:rsidRPr="00B36598">
              <w:t>Docs. 4 e 6</w:t>
            </w:r>
          </w:p>
          <w:p w:rsidRPr="00333F6F" w:rsidR="00003639" w:rsidP="00363C54" w:rsidRDefault="00003639" w14:paraId="5FC3038C" w14:textId="5322D265">
            <w:pPr>
              <w:spacing w:after="0" w:line="240" w:lineRule="auto"/>
              <w:jc w:val="center"/>
              <w:rPr>
                <w:i/>
              </w:rPr>
            </w:pPr>
            <w:r w:rsidRPr="00333F6F">
              <w:rPr>
                <w:i/>
              </w:rPr>
              <w:t>e-Manual Premium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:rsidRPr="00B36598" w:rsidR="00003639" w:rsidP="00363C54" w:rsidRDefault="00003639" w14:paraId="576BF48A" w14:textId="77777777">
            <w:pPr>
              <w:spacing w:after="0" w:line="240" w:lineRule="auto"/>
              <w:jc w:val="center"/>
            </w:pPr>
          </w:p>
          <w:p w:rsidRPr="00B36598" w:rsidR="00003639" w:rsidP="009F091F" w:rsidRDefault="00003639" w14:paraId="54959284" w14:textId="77777777">
            <w:pPr>
              <w:spacing w:after="0" w:line="240" w:lineRule="auto"/>
            </w:pPr>
          </w:p>
          <w:p w:rsidR="00F217FD" w:rsidP="00F85BCD" w:rsidRDefault="00F217FD" w14:paraId="157ED7A2" w14:textId="77777777">
            <w:pPr>
              <w:spacing w:after="0" w:line="240" w:lineRule="auto"/>
              <w:jc w:val="center"/>
            </w:pPr>
          </w:p>
          <w:p w:rsidRPr="00B36598" w:rsidR="00003639" w:rsidP="00F85BCD" w:rsidRDefault="00003639" w14:paraId="11480661" w14:textId="6004069E">
            <w:pPr>
              <w:spacing w:after="0" w:line="240" w:lineRule="auto"/>
              <w:jc w:val="center"/>
            </w:pPr>
            <w:r w:rsidRPr="00B36598">
              <w:t>14</w:t>
            </w:r>
            <w:r w:rsidR="009F091F">
              <w:t xml:space="preserve">6, </w:t>
            </w:r>
            <w:r w:rsidRPr="00B36598">
              <w:t>14</w:t>
            </w:r>
            <w:r w:rsidR="009F091F">
              <w:t>7</w:t>
            </w:r>
          </w:p>
          <w:p w:rsidR="00F217FD" w:rsidP="00363C54" w:rsidRDefault="00F217FD" w14:paraId="63E1BE95" w14:textId="77777777">
            <w:pPr>
              <w:spacing w:after="0" w:line="240" w:lineRule="auto"/>
              <w:jc w:val="center"/>
            </w:pPr>
          </w:p>
          <w:p w:rsidRPr="00B36598" w:rsidR="00003639" w:rsidP="00363C54" w:rsidRDefault="00F85BCD" w14:paraId="132974AF" w14:textId="3E231B79">
            <w:pPr>
              <w:spacing w:after="0" w:line="240" w:lineRule="auto"/>
              <w:jc w:val="center"/>
            </w:pPr>
            <w:r>
              <w:t>147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:rsidRPr="005A6461" w:rsidR="00003639" w:rsidP="00363C54" w:rsidRDefault="00003639" w14:paraId="386E0EF4" w14:textId="77777777">
            <w:pPr>
              <w:spacing w:after="0" w:line="240" w:lineRule="auto"/>
              <w:jc w:val="center"/>
            </w:pPr>
          </w:p>
        </w:tc>
      </w:tr>
      <w:tr w:rsidRPr="00B36598" w:rsidR="00B656C0" w:rsidTr="00C81730" w14:paraId="1BAE8976" w14:textId="77777777">
        <w:tc>
          <w:tcPr>
            <w:tcW w:w="2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vAlign w:val="center"/>
          </w:tcPr>
          <w:p w:rsidRPr="00B36598" w:rsidR="00B656C0" w:rsidP="00363C54" w:rsidRDefault="00B656C0" w14:paraId="2BEDD8B4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</w:tcPr>
          <w:p w:rsidR="00B656C0" w:rsidP="00554A91" w:rsidRDefault="00B656C0" w14:paraId="5E9F3D1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:rsidRPr="00B36598" w:rsidR="00B656C0" w:rsidP="00554A91" w:rsidRDefault="00B656C0" w14:paraId="1DF6A08D" w14:textId="79723E6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CB34E0">
              <w:t>aula</w:t>
            </w:r>
            <w:r>
              <w:t xml:space="preserve"> seguinte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</w:tcPr>
          <w:p w:rsidRPr="00B36598" w:rsidR="00B656C0" w:rsidP="00363C54" w:rsidRDefault="00B656C0" w14:paraId="1979FFDE" w14:textId="77777777">
            <w:pPr>
              <w:spacing w:after="0" w:line="240" w:lineRule="auto"/>
              <w:jc w:val="center"/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</w:tcPr>
          <w:p w:rsidRPr="00B36598" w:rsidR="00B656C0" w:rsidP="00363C54" w:rsidRDefault="00B656C0" w14:paraId="7859956D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</w:tcPr>
          <w:p w:rsidRPr="00B36598" w:rsidR="00B656C0" w:rsidP="00363C54" w:rsidRDefault="00B656C0" w14:paraId="1FC67621" w14:textId="77777777">
            <w:pPr>
              <w:spacing w:after="0" w:line="240" w:lineRule="auto"/>
              <w:jc w:val="center"/>
            </w:pPr>
          </w:p>
        </w:tc>
      </w:tr>
    </w:tbl>
    <w:p w:rsidR="00FC1643" w:rsidP="00841983" w:rsidRDefault="00FC1643" w14:paraId="776985D5" w14:textId="5D0D85FC">
      <w:pPr>
        <w:rPr>
          <w:sz w:val="16"/>
        </w:rPr>
      </w:pP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36A" w:rsidRDefault="004E336A" w14:paraId="47559E2E" w14:textId="77777777">
      <w:pPr>
        <w:spacing w:after="0" w:line="240" w:lineRule="auto"/>
      </w:pPr>
      <w:r>
        <w:separator/>
      </w:r>
    </w:p>
  </w:endnote>
  <w:endnote w:type="continuationSeparator" w:id="0">
    <w:p w:rsidR="004E336A" w:rsidRDefault="004E336A" w14:paraId="7BC26B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4D4D10F8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331A2B" w:rsidP="00331A2B" w:rsidRDefault="00331A2B" w14:paraId="588398DD" w14:textId="77777777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:rsidRPr="00331A2B" w:rsidR="0034273A" w:rsidP="00331A2B" w:rsidRDefault="0034273A" w14:paraId="35C5C42A" w14:textId="3CA31C5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3209CA50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36A" w:rsidRDefault="004E336A" w14:paraId="219FB257" w14:textId="77777777">
      <w:pPr>
        <w:spacing w:after="0" w:line="240" w:lineRule="auto"/>
      </w:pPr>
      <w:r>
        <w:separator/>
      </w:r>
    </w:p>
  </w:footnote>
  <w:footnote w:type="continuationSeparator" w:id="0">
    <w:p w:rsidR="004E336A" w:rsidRDefault="004E336A" w14:paraId="643554E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56487FDC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3F" w:rsidRDefault="004E336A" w14:paraId="377F233B" w14:textId="77777777">
    <w:pPr>
      <w:pStyle w:val="Cabealho"/>
    </w:pPr>
    <w:r>
      <w:rPr>
        <w:noProof/>
        <w:lang w:val="en-US"/>
      </w:rPr>
      <w:pict w14:anchorId="3E0FA1A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1pt;width:67.3pt;height:24.2pt;z-index:1;visibility:visible" o:spid="_x0000_s2049" type="#_x0000_t75">
          <v:imagedata o:title="" r:id="rId1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6F4A678E" w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10976"/>
    <w:rsid w:val="00020099"/>
    <w:rsid w:val="00030A62"/>
    <w:rsid w:val="0003593A"/>
    <w:rsid w:val="00041BF4"/>
    <w:rsid w:val="000428D9"/>
    <w:rsid w:val="00046AEB"/>
    <w:rsid w:val="0005278A"/>
    <w:rsid w:val="00055048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45D0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C49D4"/>
    <w:rsid w:val="003D432F"/>
    <w:rsid w:val="003E2C35"/>
    <w:rsid w:val="003E4F38"/>
    <w:rsid w:val="003F1551"/>
    <w:rsid w:val="003F3304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7009A"/>
    <w:rsid w:val="00481078"/>
    <w:rsid w:val="004A3F01"/>
    <w:rsid w:val="004A69B2"/>
    <w:rsid w:val="004C193F"/>
    <w:rsid w:val="004C7F5E"/>
    <w:rsid w:val="004D50B6"/>
    <w:rsid w:val="004E054C"/>
    <w:rsid w:val="004E2231"/>
    <w:rsid w:val="004E2C42"/>
    <w:rsid w:val="004E336A"/>
    <w:rsid w:val="004E449E"/>
    <w:rsid w:val="004E5F9B"/>
    <w:rsid w:val="004F5073"/>
    <w:rsid w:val="004F5321"/>
    <w:rsid w:val="004F60C1"/>
    <w:rsid w:val="0050382F"/>
    <w:rsid w:val="00504441"/>
    <w:rsid w:val="00513D96"/>
    <w:rsid w:val="0054177B"/>
    <w:rsid w:val="00541909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262B"/>
    <w:rsid w:val="005D384A"/>
    <w:rsid w:val="005E6F1F"/>
    <w:rsid w:val="005F5FB4"/>
    <w:rsid w:val="0062103A"/>
    <w:rsid w:val="006338C7"/>
    <w:rsid w:val="00634B03"/>
    <w:rsid w:val="00642CD0"/>
    <w:rsid w:val="00642F1C"/>
    <w:rsid w:val="006462F7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0C49"/>
    <w:rsid w:val="007959AA"/>
    <w:rsid w:val="007A45C3"/>
    <w:rsid w:val="007C0267"/>
    <w:rsid w:val="007C10FB"/>
    <w:rsid w:val="007D5AA5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269AD"/>
    <w:rsid w:val="00841983"/>
    <w:rsid w:val="00852045"/>
    <w:rsid w:val="008860CE"/>
    <w:rsid w:val="0089359C"/>
    <w:rsid w:val="00895939"/>
    <w:rsid w:val="008A1F00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AF7F38"/>
    <w:rsid w:val="00B146F0"/>
    <w:rsid w:val="00B165BB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33F70"/>
    <w:rsid w:val="00C35B5E"/>
    <w:rsid w:val="00C40145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3B4D"/>
    <w:rsid w:val="00CB412A"/>
    <w:rsid w:val="00CC54C3"/>
    <w:rsid w:val="00CC61D7"/>
    <w:rsid w:val="00CC680F"/>
    <w:rsid w:val="00CD093B"/>
    <w:rsid w:val="00CE284E"/>
    <w:rsid w:val="00D0084F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848"/>
    <w:rsid w:val="00DF16EC"/>
    <w:rsid w:val="00E01C77"/>
    <w:rsid w:val="00E104B9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76F7"/>
    <w:rsid w:val="7B27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32122-0CCF-4935-A707-56276F8AC2E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Bloco Grafico, LDA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Rui Correia</dc:creator>
  <keywords/>
  <lastModifiedBy>Rita Moura de Oliveira</lastModifiedBy>
  <revision>8</revision>
  <lastPrinted>2012-04-13T17:54:00.0000000Z</lastPrinted>
  <dcterms:created xsi:type="dcterms:W3CDTF">2018-07-17T13:02:00.0000000Z</dcterms:created>
  <dcterms:modified xsi:type="dcterms:W3CDTF">2018-07-23T14:52:31.4833682Z</dcterms:modified>
</coreProperties>
</file>