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0AE1D7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08416" behindDoc="0" locked="1" layoutInCell="1" allowOverlap="1" wp14:anchorId="365A753B" wp14:editId="212D4D6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5814832" w:rsidR="00281820" w:rsidRPr="00D050CC" w:rsidRDefault="00D050CC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D050C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Present simple</w:t>
                                </w:r>
                                <w:r w:rsidR="001D50A5"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D050C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Adverbs of frequency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25B0BE6" w:rsidR="00281820" w:rsidRDefault="00D050CC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0841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5814832" w:rsidR="00281820" w:rsidRPr="00D050CC" w:rsidRDefault="00D050CC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D050C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Present simple</w:t>
                          </w:r>
                          <w:r w:rsidR="001D50A5"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D050C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Adverbs of frequency (Unit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25B0BE6" w:rsidR="00281820" w:rsidRDefault="00D050CC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74E54050" w:rsidR="00FC5851" w:rsidRDefault="00FC5851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09440" behindDoc="0" locked="0" layoutInCell="1" allowOverlap="1" wp14:anchorId="1D0A7BB8" wp14:editId="5357F411">
            <wp:simplePos x="0" y="0"/>
            <wp:positionH relativeFrom="column">
              <wp:posOffset>1106805</wp:posOffset>
            </wp:positionH>
            <wp:positionV relativeFrom="paragraph">
              <wp:posOffset>3575141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21703569">
                <wp:extent cx="5759450" cy="3672115"/>
                <wp:effectExtent l="0" t="0" r="0" b="508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672115"/>
                          <a:chOff x="0" y="0"/>
                          <a:chExt cx="5759450" cy="3270812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395"/>
                            <a:ext cx="5759450" cy="3011417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3D80005" w14:textId="7EDFB8B2" w:rsidR="00D050CC" w:rsidRPr="00D050CC" w:rsidRDefault="00D050CC" w:rsidP="007523B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50" w:lineRule="exact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</w:rPr>
                                <w:t xml:space="preserve">O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present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simple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usa-se para exprimir hábitos e rotinas (ex.: </w:t>
                              </w:r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I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drink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milk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for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breakfast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.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), horários </w:t>
                              </w:r>
                              <w:r w:rsidRPr="00D050CC">
                                <w:rPr>
                                  <w:rFonts w:cstheme="minorHAnsi"/>
                                  <w:lang w:val="en-GB"/>
                                </w:rPr>
                                <w:t xml:space="preserve">(ex.: </w:t>
                              </w:r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The lesson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starts </w:t>
                              </w:r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at 8:30 a.m.</w:t>
                              </w:r>
                              <w:r w:rsidRPr="00D050CC">
                                <w:rPr>
                                  <w:rFonts w:cstheme="minorHAnsi"/>
                                  <w:lang w:val="en-GB"/>
                                </w:rPr>
                                <w:t xml:space="preserve">)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lang w:val="en-GB"/>
                                </w:rPr>
                                <w:t>ou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lang w:val="en-GB"/>
                                </w:rPr>
                                <w:t>factos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lang w:val="en-GB"/>
                                </w:rPr>
                                <w:t>gerais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lang w:val="en-GB"/>
                                </w:rPr>
                                <w:t xml:space="preserve"> (ex.: </w:t>
                              </w:r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The Earth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is </w:t>
                              </w:r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round.</w:t>
                              </w:r>
                              <w:r w:rsidRPr="00D050CC">
                                <w:rPr>
                                  <w:rFonts w:cstheme="minorHAnsi"/>
                                  <w:lang w:val="en-GB"/>
                                </w:rPr>
                                <w:t>).</w:t>
                              </w:r>
                            </w:p>
                            <w:p w14:paraId="7DBB525A" w14:textId="6209F30A" w:rsidR="00D050CC" w:rsidRPr="00D050CC" w:rsidRDefault="00D050CC" w:rsidP="007523B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50" w:lineRule="exact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</w:rPr>
                                <w:t xml:space="preserve">Na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</w:rPr>
                                <w:t>afirmativa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>, todas as formas do verbo são iguais ao infinitivo, exceto na 3.</w:t>
                              </w:r>
                              <w:r w:rsidRPr="00D050CC">
                                <w:rPr>
                                  <w:rFonts w:cstheme="minorHAnsi"/>
                                  <w:vertAlign w:val="superscript"/>
                                </w:rPr>
                                <w:t>a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 pessoa do singular, </w:t>
                              </w:r>
                              <w:r>
                                <w:rPr>
                                  <w:rFonts w:cstheme="minorHAnsi"/>
                                </w:rPr>
                                <w:br/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à qual, regra geral, se acrescenta um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-s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(exs.: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She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like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;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He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walk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;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It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run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s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>). Contudo:</w:t>
                              </w:r>
                            </w:p>
                            <w:p w14:paraId="10A63BD4" w14:textId="1E38FEF9" w:rsidR="00D050CC" w:rsidRPr="00D050CC" w:rsidRDefault="00D050CC" w:rsidP="007523B8">
                              <w:pPr>
                                <w:pStyle w:val="PargrafodaLista"/>
                                <w:numPr>
                                  <w:ilvl w:val="0"/>
                                  <w:numId w:val="11"/>
                                </w:numPr>
                                <w:autoSpaceDE w:val="0"/>
                                <w:autoSpaceDN w:val="0"/>
                                <w:adjustRightInd w:val="0"/>
                                <w:spacing w:line="250" w:lineRule="exact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se os verbos terminarem em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-o, -s, -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ch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-, -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sh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, -x </w:t>
                              </w: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e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-z</w:t>
                              </w: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, acrescenta</w:t>
                              </w:r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-se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-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es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ao infinitivo do verbo (exs.: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go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go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es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; miss – miss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es</w:t>
                              </w:r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;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catch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catch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es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;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wash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wash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es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;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mix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mix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es</w:t>
                              </w:r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;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buzz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buzz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es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);</w:t>
                              </w:r>
                            </w:p>
                            <w:p w14:paraId="5451F667" w14:textId="3913277F" w:rsidR="00D050CC" w:rsidRPr="00D050CC" w:rsidRDefault="00D050CC" w:rsidP="007523B8">
                              <w:pPr>
                                <w:pStyle w:val="PargrafodaLista"/>
                                <w:numPr>
                                  <w:ilvl w:val="0"/>
                                  <w:numId w:val="11"/>
                                </w:numPr>
                                <w:autoSpaceDE w:val="0"/>
                                <w:autoSpaceDN w:val="0"/>
                                <w:adjustRightInd w:val="0"/>
                                <w:spacing w:line="250" w:lineRule="exact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nos verbos terminados em consoante +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-y</w:t>
                              </w: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, altera-se o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-y </w:t>
                              </w: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para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-i </w:t>
                              </w: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e acrescenta-se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-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es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(ex.: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study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studi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es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).</w:t>
                              </w:r>
                            </w:p>
                            <w:p w14:paraId="3DCD8969" w14:textId="504AB7BC" w:rsidR="00D050CC" w:rsidRPr="00D050CC" w:rsidRDefault="00D050CC" w:rsidP="007523B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50" w:lineRule="exact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</w:rPr>
                                <w:t xml:space="preserve">Na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negativa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e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</w:rPr>
                                <w:t>na interrogativa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, usa-se o auxiliar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do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(exs.: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She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doesn’t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speak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English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; </w:t>
                              </w:r>
                              <w:proofErr w:type="gram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Do</w:t>
                              </w:r>
                              <w:proofErr w:type="gram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they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play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basketball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?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). Nas respostas curtas, utiliza-se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do/does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ou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don’t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/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doesn’t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(ex.: </w:t>
                              </w:r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"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Do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you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like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football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?" "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Yes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, I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do</w:t>
                              </w:r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."/"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No</w:t>
                              </w:r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. I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don’t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."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>).</w:t>
                              </w:r>
                            </w:p>
                            <w:p w14:paraId="3051CF09" w14:textId="4FACEA57" w:rsidR="00D050CC" w:rsidRPr="00D050CC" w:rsidRDefault="00D050CC" w:rsidP="007523B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50" w:lineRule="exact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</w:rPr>
                                <w:t xml:space="preserve">Os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adverbs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of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frequency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usam-se para falar sobre rotinas. Colocam-se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antes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de um </w:t>
                              </w:r>
                              <w:r w:rsidRPr="00C933C0">
                                <w:rPr>
                                  <w:rFonts w:cstheme="minorHAnsi"/>
                                  <w:u w:val="single"/>
                                </w:rPr>
                                <w:t>verbo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 (ex.: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She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often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C933C0">
                                <w:rPr>
                                  <w:rFonts w:cstheme="minorHAnsi"/>
                                  <w:i/>
                                  <w:iCs/>
                                  <w:u w:val="single"/>
                                </w:rPr>
                                <w:t>plays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basketball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.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), mas </w:t>
                              </w: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depois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do verbo </w:t>
                              </w:r>
                              <w:r w:rsidRPr="00C933C0">
                                <w:rPr>
                                  <w:rFonts w:cstheme="minorHAnsi"/>
                                  <w:i/>
                                  <w:iCs/>
                                  <w:u w:val="single"/>
                                </w:rPr>
                                <w:t xml:space="preserve">to </w:t>
                              </w:r>
                              <w:proofErr w:type="spellStart"/>
                              <w:r w:rsidRPr="00C933C0">
                                <w:rPr>
                                  <w:rFonts w:cstheme="minorHAnsi"/>
                                  <w:i/>
                                  <w:iCs/>
                                  <w:u w:val="single"/>
                                </w:rPr>
                                <w:t>be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 xml:space="preserve">(ex.: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He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C933C0">
                                <w:rPr>
                                  <w:rFonts w:cstheme="minorHAnsi"/>
                                  <w:i/>
                                  <w:iCs/>
                                  <w:u w:val="single"/>
                                </w:rPr>
                                <w:t>is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always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late for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school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.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>).</w:t>
                              </w:r>
                            </w:p>
                            <w:p w14:paraId="2E43733B" w14:textId="1808003C" w:rsidR="00FC5851" w:rsidRPr="00D050CC" w:rsidRDefault="00D050CC" w:rsidP="007523B8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50" w:lineRule="exact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</w:rPr>
                                <w:t xml:space="preserve">Observa atentamente esta tabela que te mostra os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adverbs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of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frequency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>organizados do mais frequente (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always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>– sempre) para o menos frequente (</w:t>
                              </w:r>
                              <w:proofErr w:type="spellStart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>never</w:t>
                              </w:r>
                              <w:proofErr w:type="spellEnd"/>
                              <w:r w:rsidRPr="00D050C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050CC">
                                <w:rPr>
                                  <w:rFonts w:cstheme="minorHAnsi"/>
                                </w:rPr>
                                <w:t>– nunca).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CellMar>
                                  <w:top w:w="57" w:type="dxa"/>
                                  <w:left w:w="113" w:type="dxa"/>
                                  <w:bottom w:w="57" w:type="dxa"/>
                                  <w:right w:w="113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45"/>
                                <w:gridCol w:w="1346"/>
                                <w:gridCol w:w="1345"/>
                                <w:gridCol w:w="1346"/>
                                <w:gridCol w:w="2126"/>
                                <w:gridCol w:w="1264"/>
                              </w:tblGrid>
                              <w:tr w:rsidR="00D050CC" w14:paraId="522B5C8C" w14:textId="77777777" w:rsidTr="00D050CC">
                                <w:tc>
                                  <w:tcPr>
                                    <w:tcW w:w="1345" w:type="dxa"/>
                                    <w:shd w:val="clear" w:color="auto" w:fill="6CC6DA"/>
                                    <w:vAlign w:val="center"/>
                                  </w:tcPr>
                                  <w:p w14:paraId="4CA35D3D" w14:textId="5B7A3DF2" w:rsidR="00D050CC" w:rsidRPr="00D050CC" w:rsidRDefault="00D050CC" w:rsidP="00D050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D050C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always</w:t>
                                    </w:r>
                                  </w:p>
                                </w:tc>
                                <w:tc>
                                  <w:tcPr>
                                    <w:tcW w:w="1346" w:type="dxa"/>
                                    <w:shd w:val="clear" w:color="auto" w:fill="6CC6DA"/>
                                    <w:vAlign w:val="center"/>
                                  </w:tcPr>
                                  <w:p w14:paraId="09394958" w14:textId="4F5204BE" w:rsidR="00D050CC" w:rsidRPr="00D050CC" w:rsidRDefault="00D050CC" w:rsidP="00D050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proofErr w:type="gramStart"/>
                                    <w:r w:rsidRPr="00D050C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usually</w:t>
                                    </w:r>
                                    <w:proofErr w:type="gramEnd"/>
                                  </w:p>
                                </w:tc>
                                <w:tc>
                                  <w:tcPr>
                                    <w:tcW w:w="1345" w:type="dxa"/>
                                    <w:shd w:val="clear" w:color="auto" w:fill="6CC6DA"/>
                                    <w:vAlign w:val="center"/>
                                  </w:tcPr>
                                  <w:p w14:paraId="3761B092" w14:textId="35587021" w:rsidR="00D050CC" w:rsidRPr="00D050CC" w:rsidRDefault="00D050CC" w:rsidP="00D050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D050C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often</w:t>
                                    </w:r>
                                  </w:p>
                                </w:tc>
                                <w:tc>
                                  <w:tcPr>
                                    <w:tcW w:w="1346" w:type="dxa"/>
                                    <w:shd w:val="clear" w:color="auto" w:fill="6CC6DA"/>
                                    <w:vAlign w:val="center"/>
                                  </w:tcPr>
                                  <w:p w14:paraId="05A9112A" w14:textId="520B4E0F" w:rsidR="00D050CC" w:rsidRPr="00D050CC" w:rsidRDefault="00D050CC" w:rsidP="00D050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D050C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sometimes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shd w:val="clear" w:color="auto" w:fill="6CC6DA"/>
                                    <w:vAlign w:val="center"/>
                                  </w:tcPr>
                                  <w:p w14:paraId="3095DBB3" w14:textId="44C1C028" w:rsidR="00D050CC" w:rsidRPr="00D050CC" w:rsidRDefault="00D050CC" w:rsidP="00D050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D050C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hardly ever/rarely</w:t>
                                    </w:r>
                                  </w:p>
                                </w:tc>
                                <w:tc>
                                  <w:tcPr>
                                    <w:tcW w:w="1264" w:type="dxa"/>
                                    <w:shd w:val="clear" w:color="auto" w:fill="6CC6DA"/>
                                    <w:vAlign w:val="center"/>
                                  </w:tcPr>
                                  <w:p w14:paraId="31F65519" w14:textId="355A2967" w:rsidR="00D050CC" w:rsidRPr="00D050CC" w:rsidRDefault="00D050CC" w:rsidP="00D050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D050C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never</w:t>
                                    </w:r>
                                  </w:p>
                                </w:tc>
                              </w:tr>
                              <w:tr w:rsidR="00D050CC" w14:paraId="1DD09C84" w14:textId="77777777" w:rsidTr="00D050CC">
                                <w:tc>
                                  <w:tcPr>
                                    <w:tcW w:w="134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B088893" w14:textId="64617BBC" w:rsidR="00D050CC" w:rsidRPr="00D050CC" w:rsidRDefault="00D050CC" w:rsidP="00D050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D050C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100%</w:t>
                                    </w:r>
                                  </w:p>
                                </w:tc>
                                <w:tc>
                                  <w:tcPr>
                                    <w:tcW w:w="134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16C5F0C" w14:textId="21819BBD" w:rsidR="00D050CC" w:rsidRPr="00D050CC" w:rsidRDefault="00D050CC" w:rsidP="00D050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D050C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80%</w:t>
                                    </w:r>
                                  </w:p>
                                </w:tc>
                                <w:tc>
                                  <w:tcPr>
                                    <w:tcW w:w="134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5871BB5" w14:textId="5CA4E297" w:rsidR="00D050CC" w:rsidRPr="00D050CC" w:rsidRDefault="00D050CC" w:rsidP="00D050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D050C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60%</w:t>
                                    </w:r>
                                  </w:p>
                                </w:tc>
                                <w:tc>
                                  <w:tcPr>
                                    <w:tcW w:w="134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B3EF27A" w14:textId="2D414021" w:rsidR="00D050CC" w:rsidRPr="00D050CC" w:rsidRDefault="00D050CC" w:rsidP="00D050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D050C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40%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8E918C0" w14:textId="415CFCC9" w:rsidR="00D050CC" w:rsidRPr="00D050CC" w:rsidRDefault="00D050CC" w:rsidP="00D050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D050C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20%</w:t>
                                    </w:r>
                                  </w:p>
                                </w:tc>
                                <w:tc>
                                  <w:tcPr>
                                    <w:tcW w:w="126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B6D5E8A" w14:textId="21CBE001" w:rsidR="00D050CC" w:rsidRPr="00D050CC" w:rsidRDefault="00D050CC" w:rsidP="00D050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D050C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0%</w:t>
                                    </w:r>
                                  </w:p>
                                </w:tc>
                              </w:tr>
                            </w:tbl>
                            <w:p w14:paraId="17B4E07C" w14:textId="20A706A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89.15pt;mso-position-horizontal-relative:char;mso-position-vertical-relative:line" coordsize="57594,32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XVSHgUAAHoWAAAOAAAAZHJzL2Uyb0RvYy54bWzsWEtv4zYQvhfofyB0LNBYD1t+IM4iTZqg&#10;wG67aLbA9khT1KOVRJWUI2d/fYcvmXaMmLuLbS+52JI4w5n5Zoacmcs3u6ZGj5SLirXrILoIA0Rb&#10;wrKqLdbBHx/uflwESPS4zXDNWroOnqgI3lx9/93l0K1ozEpWZ5Qj2KQVq6FbB2Xfd6vJRJCSNlhc&#10;sI62sJgz3uAeXnkxyTgeYPemnsRhmE4GxrOOM0KFgK+3ejG4UvvnOSX9b3kuaI/qdQC69eqXq9+N&#10;/J1cXeJVwXFXVsSogb9AiwZXLQgdt7rFPUZbXj3bqqkIZ4Ll/QVhzYTleUWosgGsicIja+4523bK&#10;lmI1FN0IE0B7hNMXb0t+fXzPUZWtg3g5DVCLG3DSdcG3HeZIfgKAhq5YAd097x6699x8KPSbtHmX&#10;80b+gzVop6B9GqGlux4R+Dibz5bTGXiAwFqSzuMommnwSQkeesZHyp9PcsbzcBHFknNiBU+kfqM6&#10;QweBJPZYia/D6qHEHVUuEBKDESuwxGC17ZkiQqnGStFJoCQkonvLyN8CteymxG1BrzlnQ0lxBmpF&#10;ygqpL2ysGeSLAFa0Gd6xDDyBYXcVVycxjmfLZGlgPA10GEXTaH4AF16RrejvKVM+w49vRa+TIIMn&#10;FcKZMY2wthVVTz+CsXlTQ178MEEhGlCapEmSGMHFMfmfLnkUJstlikoUJ/F8lqp4giw55vkYOSIM&#10;z1k5Lk94XkTsiEgldMnyvC0uk4eMxJWhUTovw2XyxQtydXSJccd5QS5THMfJLF2ch23mSvKFzWUy&#10;nj8vKXUk+caAy+MtaO4I8ohnl9wbNrj3Rgd5yHDJfWPAzTMPES65txlujvn6xOXxyBk3xV7z0tsz&#10;bop5w+YyeaeLm2O+MeDyeAtyE80joF1yb9jcLPCQ4ZJ7yzhMgNd77IV7372SXu8xXWL9b/kCJXVh&#10;q0Bc2sKQ7FpTGcITgipWFveyUOyYkHW7WyZCcW9foQzUVTpwSeozzJAzLrMujhWXBzNcIS6z7Q/8&#10;JEP55TInn6U2xK/LrOpbgNFPMpzGLrMqqL2Z4YR1mVX34c0MR6fLbDsEpbbexLicQwcte+da9c59&#10;gKB35gGC3nkjcYIgwL2MFPuIhnVg2wNUQldpyn653rBH+oEpyn7f8JlT1aC+p6nb57Q2pOya/e/U&#10;fuYWVKYdU5LtpiI/0U/unmkSpfO59qCZBJiNTH8jMZqms1QFI5iqpTiL+ja0AXMg4kg1h+nQYEt3&#10;WkHdZ0k94ngRhaEKzr0me/0tztonz+BwlqV7X9DUmKRE7ls2YHpJUQ3SEY9VE67Q0/rbBdWInASR&#10;1ExQfYrIOFNN/xhwypB9JytYXWV3VV3LABO82NzUHD1iiN3bm7vozubHAVmtTqaWSTYtRn6BgYJu&#10;w+XoQ6z63WanJiRmGCJWG5Y9QZPOmR4nwfgLHkrGPwVogFHSOhD/bDGnAap/aaHRX0bTKdjaq5fp&#10;bB7DC3dXNu4KbglstQ4g1/TjTQ9vwLLteFWUIClSp2/LrmE4kFeye1caa63MC4xAtPb/wSwEDtDj&#10;WYg6yg5GG996FmIS2I5BoniRLOeAmpw3xWmUAujaw3aS0nEdO0g+wKHGtm0WP8D863c48hTCajYi&#10;o2kcV+Dsr7G2g9BC08UiPB5pAM3Y0UgaK9fsBlFrJatA/eZRO7riM6N2jNgxWuFBRyo82CglPdwG&#10;XxunaoIHA06V32YYKyeo7ruK6/3I+OpfAAAA//8DAFBLAwQUAAYACAAAACEAr6RGotwAAAAFAQAA&#10;DwAAAGRycy9kb3ducmV2LnhtbEyPQUvDQBCF74L/YRnBm93EUtvGbEop6qkItoL0Nk2mSWh2NmS3&#10;SfrvHb3o5cHjDe99k65G26ieOl87NhBPIlDEuStqLg187l8fFqB8QC6wcUwGruRhld3epJgUbuAP&#10;6nehVFLCPkEDVQhtorXPK7LoJ64lluzkOotBbFfqosNBym2jH6PoSVusWRYqbGlTUX7eXayBtwGH&#10;9TR+6bfn0+Z62M/ev7YxGXN/N66fQQUaw98x/OALOmTCdHQXLrxqDMgj4VclW0ZzsUcDs/liCjpL&#10;9X/67BsAAP//AwBQSwECLQAUAAYACAAAACEAtoM4kv4AAADhAQAAEwAAAAAAAAAAAAAAAAAAAAAA&#10;W0NvbnRlbnRfVHlwZXNdLnhtbFBLAQItABQABgAIAAAAIQA4/SH/1gAAAJQBAAALAAAAAAAAAAAA&#10;AAAAAC8BAABfcmVscy8ucmVsc1BLAQItABQABgAIAAAAIQBroXVSHgUAAHoWAAAOAAAAAAAAAAAA&#10;AAAAAC4CAABkcnMvZTJvRG9jLnhtbFBLAQItABQABgAIAAAAIQCvpEai3AAAAAUBAAAPAAAAAAAA&#10;AAAAAAAAAHgHAABkcnMvZG93bnJldi54bWxQSwUGAAAAAAQABADzAAAAgQgAAAAA&#10;">
                <v:shape id="AutoShape 6" o:spid="_x0000_s1033" style="position:absolute;top:2593;width:57594;height:30115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876866;0,0;5665323,0;5759450,134551;5759450,2876866;5665323,3011417;94127,3011417;0,2876866" o:connectangles="0,0,0,0,0,0,0,0" textboxrect="0,0,6363335,2327564"/>
                  <v:textbox>
                    <w:txbxContent>
                      <w:p w14:paraId="13D80005" w14:textId="7EDFB8B2" w:rsidR="00D050CC" w:rsidRPr="00D050CC" w:rsidRDefault="00D050CC" w:rsidP="007523B8">
                        <w:pPr>
                          <w:autoSpaceDE w:val="0"/>
                          <w:autoSpaceDN w:val="0"/>
                          <w:adjustRightInd w:val="0"/>
                          <w:spacing w:after="0" w:line="250" w:lineRule="exact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D050CC">
                          <w:rPr>
                            <w:rFonts w:cstheme="minorHAnsi"/>
                          </w:rPr>
                          <w:t xml:space="preserve">O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present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simple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D050CC">
                          <w:rPr>
                            <w:rFonts w:cstheme="minorHAnsi"/>
                          </w:rPr>
                          <w:t xml:space="preserve">usa-se para exprimir hábitos e rotinas (ex.: </w:t>
                        </w:r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I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drink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milk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for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breakfast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.</w:t>
                        </w:r>
                        <w:r w:rsidRPr="00D050CC">
                          <w:rPr>
                            <w:rFonts w:cstheme="minorHAnsi"/>
                          </w:rPr>
                          <w:t xml:space="preserve">), horários </w:t>
                        </w:r>
                        <w:r w:rsidRPr="00D050CC">
                          <w:rPr>
                            <w:rFonts w:cstheme="minorHAnsi"/>
                            <w:lang w:val="en-GB"/>
                          </w:rPr>
                          <w:t xml:space="preserve">(ex.: </w:t>
                        </w:r>
                        <w:r w:rsidRPr="00D050CC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The lesson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starts </w:t>
                        </w:r>
                        <w:r w:rsidRPr="00D050CC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at 8:30 a.m.</w:t>
                        </w:r>
                        <w:r w:rsidRPr="00D050CC">
                          <w:rPr>
                            <w:rFonts w:cstheme="minorHAnsi"/>
                            <w:lang w:val="en-GB"/>
                          </w:rPr>
                          <w:t xml:space="preserve">) </w:t>
                        </w:r>
                        <w:proofErr w:type="spellStart"/>
                        <w:r w:rsidRPr="00D050CC">
                          <w:rPr>
                            <w:rFonts w:cstheme="minorHAnsi"/>
                            <w:lang w:val="en-GB"/>
                          </w:rPr>
                          <w:t>ou</w:t>
                        </w:r>
                        <w:proofErr w:type="spellEnd"/>
                        <w:r w:rsidRPr="00D050CC"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lang w:val="en-GB"/>
                          </w:rPr>
                          <w:t>factos</w:t>
                        </w:r>
                        <w:proofErr w:type="spellEnd"/>
                        <w:r w:rsidRPr="00D050CC"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lang w:val="en-GB"/>
                          </w:rPr>
                          <w:t>gerais</w:t>
                        </w:r>
                        <w:proofErr w:type="spellEnd"/>
                        <w:r w:rsidRPr="00D050CC">
                          <w:rPr>
                            <w:rFonts w:cstheme="minorHAnsi"/>
                            <w:lang w:val="en-GB"/>
                          </w:rPr>
                          <w:t xml:space="preserve"> (ex.: </w:t>
                        </w:r>
                        <w:r w:rsidRPr="00D050CC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The Earth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is </w:t>
                        </w:r>
                        <w:r w:rsidRPr="00D050CC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round.</w:t>
                        </w:r>
                        <w:r w:rsidRPr="00D050CC">
                          <w:rPr>
                            <w:rFonts w:cstheme="minorHAnsi"/>
                            <w:lang w:val="en-GB"/>
                          </w:rPr>
                          <w:t>).</w:t>
                        </w:r>
                      </w:p>
                      <w:p w14:paraId="7DBB525A" w14:textId="6209F30A" w:rsidR="00D050CC" w:rsidRPr="00D050CC" w:rsidRDefault="00D050CC" w:rsidP="007523B8">
                        <w:pPr>
                          <w:autoSpaceDE w:val="0"/>
                          <w:autoSpaceDN w:val="0"/>
                          <w:adjustRightInd w:val="0"/>
                          <w:spacing w:after="0" w:line="250" w:lineRule="exact"/>
                          <w:jc w:val="both"/>
                          <w:rPr>
                            <w:rFonts w:cstheme="minorHAnsi"/>
                          </w:rPr>
                        </w:pPr>
                        <w:r w:rsidRPr="00D050CC">
                          <w:rPr>
                            <w:rFonts w:cstheme="minorHAnsi"/>
                          </w:rPr>
                          <w:t xml:space="preserve">Na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</w:rPr>
                          <w:t>afirmativa</w:t>
                        </w:r>
                        <w:r w:rsidRPr="00D050CC">
                          <w:rPr>
                            <w:rFonts w:cstheme="minorHAnsi"/>
                          </w:rPr>
                          <w:t>, todas as formas do verbo são iguais ao infinitivo, exceto na 3.</w:t>
                        </w:r>
                        <w:r w:rsidRPr="00D050CC">
                          <w:rPr>
                            <w:rFonts w:cstheme="minorHAnsi"/>
                            <w:vertAlign w:val="superscript"/>
                          </w:rPr>
                          <w:t>a</w:t>
                        </w:r>
                        <w:r w:rsidRPr="00D050CC">
                          <w:rPr>
                            <w:rFonts w:cstheme="minorHAnsi"/>
                          </w:rPr>
                          <w:t xml:space="preserve"> pessoa do singular, </w:t>
                        </w:r>
                        <w:r>
                          <w:rPr>
                            <w:rFonts w:cstheme="minorHAnsi"/>
                          </w:rPr>
                          <w:br/>
                        </w:r>
                        <w:r w:rsidRPr="00D050CC">
                          <w:rPr>
                            <w:rFonts w:cstheme="minorHAnsi"/>
                          </w:rPr>
                          <w:t xml:space="preserve">à qual, regra geral, se acrescenta um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-s </w:t>
                        </w:r>
                        <w:r w:rsidRPr="00D050CC">
                          <w:rPr>
                            <w:rFonts w:cstheme="minorHAnsi"/>
                          </w:rPr>
                          <w:t xml:space="preserve">(exs.: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She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like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s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;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He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walk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s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;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It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run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s</w:t>
                        </w:r>
                        <w:r w:rsidRPr="00D050CC">
                          <w:rPr>
                            <w:rFonts w:cstheme="minorHAnsi"/>
                          </w:rPr>
                          <w:t>). Contudo:</w:t>
                        </w:r>
                      </w:p>
                      <w:p w14:paraId="10A63BD4" w14:textId="1E38FEF9" w:rsidR="00D050CC" w:rsidRPr="00D050CC" w:rsidRDefault="00D050CC" w:rsidP="007523B8">
                        <w:pPr>
                          <w:pStyle w:val="PargrafodaLista"/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adjustRightInd w:val="0"/>
                          <w:spacing w:line="250" w:lineRule="exact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D050C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se os verbos terminarem em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-o, -s, -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ch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-, -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sh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, -x </w:t>
                        </w:r>
                        <w:r w:rsidRPr="00D050C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e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-z</w:t>
                        </w:r>
                        <w:r w:rsidRPr="00D050C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, acrescenta</w:t>
                        </w:r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-se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-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es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r w:rsidRPr="00D050C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ao infinitivo do verbo (exs.: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go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go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es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; miss – miss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es</w:t>
                        </w:r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;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catch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catch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es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;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wash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wash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es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;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mix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mix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es</w:t>
                        </w:r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;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buzz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buzz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es</w:t>
                        </w:r>
                        <w:proofErr w:type="spellEnd"/>
                        <w:r w:rsidRPr="00D050C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);</w:t>
                        </w:r>
                      </w:p>
                      <w:p w14:paraId="5451F667" w14:textId="3913277F" w:rsidR="00D050CC" w:rsidRPr="00D050CC" w:rsidRDefault="00D050CC" w:rsidP="007523B8">
                        <w:pPr>
                          <w:pStyle w:val="PargrafodaLista"/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adjustRightInd w:val="0"/>
                          <w:spacing w:line="250" w:lineRule="exact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D050C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nos verbos terminados em consoante +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-y</w:t>
                        </w:r>
                        <w:r w:rsidRPr="00D050C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, altera-se o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-y </w:t>
                        </w:r>
                        <w:r w:rsidRPr="00D050C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para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-i </w:t>
                        </w:r>
                        <w:r w:rsidRPr="00D050C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e acrescenta-se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-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es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r w:rsidRPr="00D050C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(ex.: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study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studi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es</w:t>
                        </w:r>
                        <w:proofErr w:type="spellEnd"/>
                        <w:r w:rsidRPr="00D050C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).</w:t>
                        </w:r>
                      </w:p>
                      <w:p w14:paraId="3DCD8969" w14:textId="504AB7BC" w:rsidR="00D050CC" w:rsidRPr="00D050CC" w:rsidRDefault="00D050CC" w:rsidP="007523B8">
                        <w:pPr>
                          <w:autoSpaceDE w:val="0"/>
                          <w:autoSpaceDN w:val="0"/>
                          <w:adjustRightInd w:val="0"/>
                          <w:spacing w:after="0" w:line="250" w:lineRule="exact"/>
                          <w:jc w:val="both"/>
                          <w:rPr>
                            <w:rFonts w:cstheme="minorHAnsi"/>
                          </w:rPr>
                        </w:pPr>
                        <w:r w:rsidRPr="00D050CC">
                          <w:rPr>
                            <w:rFonts w:cstheme="minorHAnsi"/>
                          </w:rPr>
                          <w:t xml:space="preserve">Na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</w:rPr>
                          <w:t xml:space="preserve">negativa </w:t>
                        </w:r>
                        <w:r w:rsidRPr="00D050CC">
                          <w:rPr>
                            <w:rFonts w:cstheme="minorHAnsi"/>
                          </w:rPr>
                          <w:t xml:space="preserve">e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</w:rPr>
                          <w:t>na interrogativa</w:t>
                        </w:r>
                        <w:r w:rsidRPr="00D050CC">
                          <w:rPr>
                            <w:rFonts w:cstheme="minorHAnsi"/>
                          </w:rPr>
                          <w:t xml:space="preserve">, usa-se o auxiliar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do </w:t>
                        </w:r>
                        <w:r w:rsidRPr="00D050CC">
                          <w:rPr>
                            <w:rFonts w:cstheme="minorHAnsi"/>
                          </w:rPr>
                          <w:t xml:space="preserve">(exs.: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She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doesn’t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speak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English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; </w:t>
                        </w:r>
                        <w:proofErr w:type="gram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Do</w:t>
                        </w:r>
                        <w:proofErr w:type="gram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they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play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basketball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?</w:t>
                        </w:r>
                        <w:r w:rsidRPr="00D050CC">
                          <w:rPr>
                            <w:rFonts w:cstheme="minorHAnsi"/>
                          </w:rPr>
                          <w:t xml:space="preserve">). Nas respostas curtas, utiliza-se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do/does </w:t>
                        </w:r>
                        <w:r w:rsidRPr="00D050CC">
                          <w:rPr>
                            <w:rFonts w:cstheme="minorHAnsi"/>
                          </w:rPr>
                          <w:t xml:space="preserve">ou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don’t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/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doesn’t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D050CC">
                          <w:rPr>
                            <w:rFonts w:cstheme="minorHAnsi"/>
                          </w:rPr>
                          <w:t xml:space="preserve">(ex.: </w:t>
                        </w:r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"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Do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you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like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football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?" "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Yes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, I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do</w:t>
                        </w:r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."/"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No</w:t>
                        </w:r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. I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don’t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."</w:t>
                        </w:r>
                        <w:r w:rsidRPr="00D050CC">
                          <w:rPr>
                            <w:rFonts w:cstheme="minorHAnsi"/>
                          </w:rPr>
                          <w:t>).</w:t>
                        </w:r>
                      </w:p>
                      <w:p w14:paraId="3051CF09" w14:textId="4FACEA57" w:rsidR="00D050CC" w:rsidRPr="00D050CC" w:rsidRDefault="00D050CC" w:rsidP="007523B8">
                        <w:pPr>
                          <w:autoSpaceDE w:val="0"/>
                          <w:autoSpaceDN w:val="0"/>
                          <w:adjustRightInd w:val="0"/>
                          <w:spacing w:after="0" w:line="250" w:lineRule="exact"/>
                          <w:jc w:val="both"/>
                          <w:rPr>
                            <w:rFonts w:cstheme="minorHAnsi"/>
                          </w:rPr>
                        </w:pPr>
                        <w:r w:rsidRPr="00D050CC">
                          <w:rPr>
                            <w:rFonts w:cstheme="minorHAnsi"/>
                          </w:rPr>
                          <w:t xml:space="preserve">Os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adverbs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of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frequency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D050CC">
                          <w:rPr>
                            <w:rFonts w:cstheme="minorHAnsi"/>
                          </w:rPr>
                          <w:t xml:space="preserve">usam-se para falar sobre rotinas. Colocam-se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</w:rPr>
                          <w:t xml:space="preserve">antes </w:t>
                        </w:r>
                        <w:r w:rsidRPr="00D050CC">
                          <w:rPr>
                            <w:rFonts w:cstheme="minorHAnsi"/>
                          </w:rPr>
                          <w:t xml:space="preserve">de um </w:t>
                        </w:r>
                        <w:r w:rsidRPr="00C933C0">
                          <w:rPr>
                            <w:rFonts w:cstheme="minorHAnsi"/>
                            <w:u w:val="single"/>
                          </w:rPr>
                          <w:t>verbo</w:t>
                        </w:r>
                        <w:r w:rsidRPr="00D050CC">
                          <w:rPr>
                            <w:rFonts w:cstheme="minorHAnsi"/>
                          </w:rPr>
                          <w:t xml:space="preserve"> (ex.: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She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often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C933C0">
                          <w:rPr>
                            <w:rFonts w:cstheme="minorHAnsi"/>
                            <w:i/>
                            <w:iCs/>
                            <w:u w:val="single"/>
                          </w:rPr>
                          <w:t>plays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basketball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.</w:t>
                        </w:r>
                        <w:r w:rsidRPr="00D050CC">
                          <w:rPr>
                            <w:rFonts w:cstheme="minorHAnsi"/>
                          </w:rPr>
                          <w:t xml:space="preserve">), mas </w:t>
                        </w:r>
                        <w:r w:rsidRPr="00D050CC">
                          <w:rPr>
                            <w:rFonts w:cstheme="minorHAnsi"/>
                            <w:b/>
                            <w:bCs/>
                          </w:rPr>
                          <w:t xml:space="preserve">depois </w:t>
                        </w:r>
                        <w:r w:rsidRPr="00D050CC">
                          <w:rPr>
                            <w:rFonts w:cstheme="minorHAnsi"/>
                          </w:rPr>
                          <w:t xml:space="preserve">do verbo </w:t>
                        </w:r>
                        <w:r w:rsidRPr="00C933C0">
                          <w:rPr>
                            <w:rFonts w:cstheme="minorHAnsi"/>
                            <w:i/>
                            <w:iCs/>
                            <w:u w:val="single"/>
                          </w:rPr>
                          <w:t xml:space="preserve">to </w:t>
                        </w:r>
                        <w:proofErr w:type="spellStart"/>
                        <w:r w:rsidRPr="00C933C0">
                          <w:rPr>
                            <w:rFonts w:cstheme="minorHAnsi"/>
                            <w:i/>
                            <w:iCs/>
                            <w:u w:val="single"/>
                          </w:rPr>
                          <w:t>be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r w:rsidRPr="00D050CC">
                          <w:rPr>
                            <w:rFonts w:cstheme="minorHAnsi"/>
                          </w:rPr>
                          <w:t xml:space="preserve">(ex.: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He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C933C0">
                          <w:rPr>
                            <w:rFonts w:cstheme="minorHAnsi"/>
                            <w:i/>
                            <w:iCs/>
                            <w:u w:val="single"/>
                          </w:rPr>
                          <w:t>is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always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late for 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school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.</w:t>
                        </w:r>
                        <w:r w:rsidRPr="00D050CC">
                          <w:rPr>
                            <w:rFonts w:cstheme="minorHAnsi"/>
                          </w:rPr>
                          <w:t>).</w:t>
                        </w:r>
                      </w:p>
                      <w:p w14:paraId="2E43733B" w14:textId="1808003C" w:rsidR="00FC5851" w:rsidRPr="00D050CC" w:rsidRDefault="00D050CC" w:rsidP="007523B8">
                        <w:pPr>
                          <w:autoSpaceDE w:val="0"/>
                          <w:autoSpaceDN w:val="0"/>
                          <w:adjustRightInd w:val="0"/>
                          <w:spacing w:after="120" w:line="250" w:lineRule="exact"/>
                          <w:jc w:val="both"/>
                          <w:rPr>
                            <w:rFonts w:cstheme="minorHAnsi"/>
                          </w:rPr>
                        </w:pPr>
                        <w:r w:rsidRPr="00D050CC">
                          <w:rPr>
                            <w:rFonts w:cstheme="minorHAnsi"/>
                          </w:rPr>
                          <w:t xml:space="preserve">Observa atentamente esta tabela que te mostra os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adverbs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of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frequency</w:t>
                        </w:r>
                        <w:proofErr w:type="spellEnd"/>
                        <w:r w:rsidRPr="00D050C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D050CC">
                          <w:rPr>
                            <w:rFonts w:cstheme="minorHAnsi"/>
                          </w:rPr>
                          <w:t>organizados do mais frequente (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always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r w:rsidRPr="00D050CC">
                          <w:rPr>
                            <w:rFonts w:cstheme="minorHAnsi"/>
                          </w:rPr>
                          <w:t>– sempre) para o menos frequente (</w:t>
                        </w:r>
                        <w:proofErr w:type="spellStart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>never</w:t>
                        </w:r>
                        <w:proofErr w:type="spellEnd"/>
                        <w:r w:rsidRPr="00D050CC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r w:rsidRPr="00D050CC">
                          <w:rPr>
                            <w:rFonts w:cstheme="minorHAnsi"/>
                          </w:rPr>
                          <w:t>– nunca).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CellMar>
                            <w:top w:w="57" w:type="dxa"/>
                            <w:left w:w="113" w:type="dxa"/>
                            <w:bottom w:w="57" w:type="dxa"/>
                            <w:right w:w="113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45"/>
                          <w:gridCol w:w="1346"/>
                          <w:gridCol w:w="1345"/>
                          <w:gridCol w:w="1346"/>
                          <w:gridCol w:w="2126"/>
                          <w:gridCol w:w="1264"/>
                        </w:tblGrid>
                        <w:tr w:rsidR="00D050CC" w14:paraId="522B5C8C" w14:textId="77777777" w:rsidTr="00D050CC">
                          <w:tc>
                            <w:tcPr>
                              <w:tcW w:w="1345" w:type="dxa"/>
                              <w:shd w:val="clear" w:color="auto" w:fill="6CC6DA"/>
                              <w:vAlign w:val="center"/>
                            </w:tcPr>
                            <w:p w14:paraId="4CA35D3D" w14:textId="5B7A3DF2" w:rsidR="00D050CC" w:rsidRPr="00D050CC" w:rsidRDefault="00D050CC" w:rsidP="00D050C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</w:rPr>
                                <w:t>always</w:t>
                              </w:r>
                            </w:p>
                          </w:tc>
                          <w:tc>
                            <w:tcPr>
                              <w:tcW w:w="1346" w:type="dxa"/>
                              <w:shd w:val="clear" w:color="auto" w:fill="6CC6DA"/>
                              <w:vAlign w:val="center"/>
                            </w:tcPr>
                            <w:p w14:paraId="09394958" w14:textId="4F5204BE" w:rsidR="00D050CC" w:rsidRPr="00D050CC" w:rsidRDefault="00D050CC" w:rsidP="00D050C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gramStart"/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</w:rPr>
                                <w:t>usually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1345" w:type="dxa"/>
                              <w:shd w:val="clear" w:color="auto" w:fill="6CC6DA"/>
                              <w:vAlign w:val="center"/>
                            </w:tcPr>
                            <w:p w14:paraId="3761B092" w14:textId="35587021" w:rsidR="00D050CC" w:rsidRPr="00D050CC" w:rsidRDefault="00D050CC" w:rsidP="00D050C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</w:rPr>
                                <w:t>often</w:t>
                              </w:r>
                            </w:p>
                          </w:tc>
                          <w:tc>
                            <w:tcPr>
                              <w:tcW w:w="1346" w:type="dxa"/>
                              <w:shd w:val="clear" w:color="auto" w:fill="6CC6DA"/>
                              <w:vAlign w:val="center"/>
                            </w:tcPr>
                            <w:p w14:paraId="05A9112A" w14:textId="520B4E0F" w:rsidR="00D050CC" w:rsidRPr="00D050CC" w:rsidRDefault="00D050CC" w:rsidP="00D050C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</w:rPr>
                                <w:t>sometimes</w:t>
                              </w:r>
                            </w:p>
                          </w:tc>
                          <w:tc>
                            <w:tcPr>
                              <w:tcW w:w="2126" w:type="dxa"/>
                              <w:shd w:val="clear" w:color="auto" w:fill="6CC6DA"/>
                              <w:vAlign w:val="center"/>
                            </w:tcPr>
                            <w:p w14:paraId="3095DBB3" w14:textId="44C1C028" w:rsidR="00D050CC" w:rsidRPr="00D050CC" w:rsidRDefault="00D050CC" w:rsidP="00D050C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</w:rPr>
                                <w:t>hardly ever/rarely</w:t>
                              </w:r>
                            </w:p>
                          </w:tc>
                          <w:tc>
                            <w:tcPr>
                              <w:tcW w:w="1264" w:type="dxa"/>
                              <w:shd w:val="clear" w:color="auto" w:fill="6CC6DA"/>
                              <w:vAlign w:val="center"/>
                            </w:tcPr>
                            <w:p w14:paraId="31F65519" w14:textId="355A2967" w:rsidR="00D050CC" w:rsidRPr="00D050CC" w:rsidRDefault="00D050CC" w:rsidP="00D050C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</w:rPr>
                                <w:t>never</w:t>
                              </w:r>
                            </w:p>
                          </w:tc>
                        </w:tr>
                        <w:tr w:rsidR="00D050CC" w14:paraId="1DD09C84" w14:textId="77777777" w:rsidTr="00D050CC">
                          <w:tc>
                            <w:tcPr>
                              <w:tcW w:w="1345" w:type="dxa"/>
                              <w:shd w:val="clear" w:color="auto" w:fill="FFFFFF" w:themeFill="background1"/>
                              <w:vAlign w:val="center"/>
                            </w:tcPr>
                            <w:p w14:paraId="6B088893" w14:textId="64617BBC" w:rsidR="00D050CC" w:rsidRPr="00D050CC" w:rsidRDefault="00D050CC" w:rsidP="00D050C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100%</w:t>
                              </w:r>
                            </w:p>
                          </w:tc>
                          <w:tc>
                            <w:tcPr>
                              <w:tcW w:w="1346" w:type="dxa"/>
                              <w:shd w:val="clear" w:color="auto" w:fill="FFFFFF" w:themeFill="background1"/>
                              <w:vAlign w:val="center"/>
                            </w:tcPr>
                            <w:p w14:paraId="416C5F0C" w14:textId="21819BBD" w:rsidR="00D050CC" w:rsidRPr="00D050CC" w:rsidRDefault="00D050CC" w:rsidP="00D050C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80%</w:t>
                              </w:r>
                            </w:p>
                          </w:tc>
                          <w:tc>
                            <w:tcPr>
                              <w:tcW w:w="1345" w:type="dxa"/>
                              <w:shd w:val="clear" w:color="auto" w:fill="FFFFFF" w:themeFill="background1"/>
                              <w:vAlign w:val="center"/>
                            </w:tcPr>
                            <w:p w14:paraId="75871BB5" w14:textId="5CA4E297" w:rsidR="00D050CC" w:rsidRPr="00D050CC" w:rsidRDefault="00D050CC" w:rsidP="00D050C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60%</w:t>
                              </w:r>
                            </w:p>
                          </w:tc>
                          <w:tc>
                            <w:tcPr>
                              <w:tcW w:w="1346" w:type="dxa"/>
                              <w:shd w:val="clear" w:color="auto" w:fill="FFFFFF" w:themeFill="background1"/>
                              <w:vAlign w:val="center"/>
                            </w:tcPr>
                            <w:p w14:paraId="5B3EF27A" w14:textId="2D414021" w:rsidR="00D050CC" w:rsidRPr="00D050CC" w:rsidRDefault="00D050CC" w:rsidP="00D050C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40%</w:t>
                              </w:r>
                            </w:p>
                          </w:tc>
                          <w:tc>
                            <w:tcPr>
                              <w:tcW w:w="2126" w:type="dxa"/>
                              <w:shd w:val="clear" w:color="auto" w:fill="FFFFFF" w:themeFill="background1"/>
                              <w:vAlign w:val="center"/>
                            </w:tcPr>
                            <w:p w14:paraId="18E918C0" w14:textId="415CFCC9" w:rsidR="00D050CC" w:rsidRPr="00D050CC" w:rsidRDefault="00D050CC" w:rsidP="00D050C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20%</w:t>
                              </w:r>
                            </w:p>
                          </w:tc>
                          <w:tc>
                            <w:tcPr>
                              <w:tcW w:w="1264" w:type="dxa"/>
                              <w:shd w:val="clear" w:color="auto" w:fill="FFFFFF" w:themeFill="background1"/>
                              <w:vAlign w:val="center"/>
                            </w:tcPr>
                            <w:p w14:paraId="2B6D5E8A" w14:textId="21CBE001" w:rsidR="00D050CC" w:rsidRPr="00D050CC" w:rsidRDefault="00D050CC" w:rsidP="00D050C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D050CC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0%</w:t>
                              </w:r>
                            </w:p>
                          </w:tc>
                        </w:tr>
                      </w:tbl>
                      <w:p w14:paraId="17B4E07C" w14:textId="20A706A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17F7D4AF" w:rsidR="003C2AF2" w:rsidRPr="00D050CC" w:rsidRDefault="00E217D5" w:rsidP="00E217D5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31968" behindDoc="0" locked="0" layoutInCell="1" allowOverlap="1" wp14:anchorId="1E318BBF" wp14:editId="6307B8BD">
            <wp:simplePos x="0" y="0"/>
            <wp:positionH relativeFrom="column">
              <wp:posOffset>4848935</wp:posOffset>
            </wp:positionH>
            <wp:positionV relativeFrom="paragraph">
              <wp:posOffset>1210310</wp:posOffset>
            </wp:positionV>
            <wp:extent cx="1042035" cy="1042035"/>
            <wp:effectExtent l="0" t="0" r="5715" b="571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AF2" w:rsidRPr="00AB75DD">
        <w:rPr>
          <w:rFonts w:cstheme="minorHAnsi"/>
          <w:b/>
          <w:bCs/>
          <w:color w:val="0069B4"/>
          <w:lang w:val="en-US"/>
        </w:rPr>
        <w:t>A.</w:t>
      </w:r>
      <w:r w:rsidR="003C2AF2" w:rsidRPr="00AB75DD">
        <w:rPr>
          <w:rFonts w:cstheme="minorHAnsi"/>
          <w:b/>
          <w:bCs/>
          <w:color w:val="0069B4"/>
          <w:lang w:val="en-US"/>
        </w:rPr>
        <w:tab/>
      </w:r>
      <w:r w:rsidR="00D050CC" w:rsidRPr="00D050CC">
        <w:rPr>
          <w:rFonts w:cstheme="minorHAnsi"/>
          <w:b/>
          <w:bCs/>
          <w:lang w:val="en-GB"/>
        </w:rPr>
        <w:t>Write the 3</w:t>
      </w:r>
      <w:r w:rsidR="00D050CC" w:rsidRPr="00D050CC">
        <w:rPr>
          <w:rFonts w:cstheme="minorHAnsi"/>
          <w:b/>
          <w:bCs/>
          <w:vertAlign w:val="superscript"/>
          <w:lang w:val="en-GB"/>
        </w:rPr>
        <w:t>rd</w:t>
      </w:r>
      <w:r w:rsidR="00D050CC" w:rsidRPr="00D050CC">
        <w:rPr>
          <w:rFonts w:cstheme="minorHAnsi"/>
          <w:b/>
          <w:bCs/>
          <w:lang w:val="en-GB"/>
        </w:rPr>
        <w:t xml:space="preserve"> person singular (</w:t>
      </w:r>
      <w:r w:rsidR="00D050CC" w:rsidRPr="00D050CC">
        <w:rPr>
          <w:rFonts w:cstheme="minorHAnsi"/>
          <w:b/>
          <w:bCs/>
          <w:i/>
          <w:iCs/>
          <w:lang w:val="en-GB"/>
        </w:rPr>
        <w:t>he, she, it</w:t>
      </w:r>
      <w:r w:rsidR="00D050CC" w:rsidRPr="00D050CC">
        <w:rPr>
          <w:rFonts w:cstheme="minorHAnsi"/>
          <w:b/>
          <w:bCs/>
          <w:lang w:val="en-GB"/>
        </w:rPr>
        <w:t>) of each verb.</w:t>
      </w:r>
    </w:p>
    <w:tbl>
      <w:tblPr>
        <w:tblStyle w:val="TabelacomGrelha"/>
        <w:tblW w:w="8770" w:type="dxa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71"/>
        <w:gridCol w:w="1563"/>
        <w:gridCol w:w="134"/>
        <w:gridCol w:w="1279"/>
        <w:gridCol w:w="1555"/>
        <w:gridCol w:w="134"/>
        <w:gridCol w:w="1288"/>
        <w:gridCol w:w="1546"/>
      </w:tblGrid>
      <w:tr w:rsidR="00D050CC" w:rsidRPr="007523B8" w14:paraId="5AF71092" w14:textId="460821C3" w:rsidTr="007523B8">
        <w:tc>
          <w:tcPr>
            <w:tcW w:w="1271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38737157" w14:textId="77777777" w:rsidR="00D050CC" w:rsidRPr="007523B8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bookmarkStart w:id="0" w:name="_Hlk76678992"/>
            <w:r w:rsidRPr="007523B8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Infinitive</w:t>
            </w:r>
          </w:p>
        </w:tc>
        <w:tc>
          <w:tcPr>
            <w:tcW w:w="15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3FCFF923" w14:textId="63EEFCB3" w:rsidR="00D050CC" w:rsidRPr="007523B8" w:rsidRDefault="007523B8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7523B8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Present simple</w:t>
            </w:r>
          </w:p>
        </w:tc>
        <w:tc>
          <w:tcPr>
            <w:tcW w:w="13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28958816" w14:textId="77777777" w:rsidR="00D050CC" w:rsidRPr="007523B8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0B927BB4" w14:textId="77777777" w:rsidR="00D050CC" w:rsidRPr="007523B8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7523B8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Infinitive</w:t>
            </w:r>
          </w:p>
        </w:tc>
        <w:tc>
          <w:tcPr>
            <w:tcW w:w="1555" w:type="dxa"/>
            <w:tcBorders>
              <w:left w:val="single" w:sz="4" w:space="0" w:color="FFFFFF" w:themeColor="background1"/>
            </w:tcBorders>
            <w:shd w:val="clear" w:color="auto" w:fill="0069B4"/>
            <w:vAlign w:val="center"/>
          </w:tcPr>
          <w:p w14:paraId="0DA0555A" w14:textId="48E402B6" w:rsidR="00D050CC" w:rsidRPr="007523B8" w:rsidRDefault="007523B8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7523B8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Present simple</w:t>
            </w:r>
          </w:p>
        </w:tc>
        <w:tc>
          <w:tcPr>
            <w:tcW w:w="134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</w:tcPr>
          <w:p w14:paraId="4C3FB6FC" w14:textId="77777777" w:rsidR="00D050CC" w:rsidRPr="007523B8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</w:p>
        </w:tc>
        <w:tc>
          <w:tcPr>
            <w:tcW w:w="128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</w:tcPr>
          <w:p w14:paraId="3492ED1E" w14:textId="4D20DBCD" w:rsidR="00D050CC" w:rsidRPr="007523B8" w:rsidRDefault="007523B8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7523B8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Infinitive</w:t>
            </w:r>
          </w:p>
        </w:tc>
        <w:tc>
          <w:tcPr>
            <w:tcW w:w="1546" w:type="dxa"/>
            <w:tcBorders>
              <w:left w:val="single" w:sz="4" w:space="0" w:color="FFFFFF" w:themeColor="background1"/>
            </w:tcBorders>
            <w:shd w:val="clear" w:color="auto" w:fill="0069B4"/>
          </w:tcPr>
          <w:p w14:paraId="4103FFB8" w14:textId="65A08A40" w:rsidR="00D050CC" w:rsidRPr="007523B8" w:rsidRDefault="007523B8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7523B8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Present simple</w:t>
            </w:r>
          </w:p>
        </w:tc>
      </w:tr>
      <w:tr w:rsidR="00D050CC" w:rsidRPr="00332F7C" w14:paraId="6F1D7474" w14:textId="51761EE4" w:rsidTr="007523B8">
        <w:tc>
          <w:tcPr>
            <w:tcW w:w="1271" w:type="dxa"/>
            <w:vAlign w:val="center"/>
          </w:tcPr>
          <w:p w14:paraId="534397B1" w14:textId="14ED5A84" w:rsidR="00D050CC" w:rsidRPr="00332F7C" w:rsidRDefault="007523B8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7523B8">
              <w:rPr>
                <w:rFonts w:cstheme="minorHAnsi"/>
                <w:b/>
                <w:bCs/>
                <w:sz w:val="22"/>
                <w:szCs w:val="22"/>
              </w:rPr>
              <w:t>do</w:t>
            </w:r>
          </w:p>
        </w:tc>
        <w:tc>
          <w:tcPr>
            <w:tcW w:w="1563" w:type="dxa"/>
            <w:vAlign w:val="center"/>
          </w:tcPr>
          <w:p w14:paraId="631F354B" w14:textId="3841DD05" w:rsidR="00D050CC" w:rsidRPr="007523B8" w:rsidRDefault="007523B8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7523B8">
              <w:rPr>
                <w:rFonts w:cstheme="minorHAnsi"/>
                <w:color w:val="E6007E"/>
                <w:sz w:val="22"/>
                <w:szCs w:val="22"/>
              </w:rPr>
              <w:t>does</w:t>
            </w:r>
          </w:p>
        </w:tc>
        <w:tc>
          <w:tcPr>
            <w:tcW w:w="134" w:type="dxa"/>
            <w:tcBorders>
              <w:top w:val="nil"/>
              <w:bottom w:val="nil"/>
            </w:tcBorders>
            <w:shd w:val="clear" w:color="auto" w:fill="auto"/>
          </w:tcPr>
          <w:p w14:paraId="3F4C6FD6" w14:textId="77777777" w:rsidR="00D050CC" w:rsidRPr="00332F7C" w:rsidRDefault="00D050CC" w:rsidP="00587F54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1279" w:type="dxa"/>
            <w:vAlign w:val="center"/>
          </w:tcPr>
          <w:p w14:paraId="726B4CAA" w14:textId="4FFD7B58" w:rsidR="00D050CC" w:rsidRPr="00332F7C" w:rsidRDefault="007523B8" w:rsidP="00587F54">
            <w:pP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 xml:space="preserve">3 </w:t>
            </w:r>
            <w:proofErr w:type="gramStart"/>
            <w:r w:rsidRPr="007523B8">
              <w:rPr>
                <w:rFonts w:cstheme="minorHAnsi"/>
                <w:b/>
                <w:bCs/>
                <w:sz w:val="22"/>
                <w:szCs w:val="22"/>
              </w:rPr>
              <w:t>watch</w:t>
            </w:r>
            <w:proofErr w:type="gramEnd"/>
          </w:p>
        </w:tc>
        <w:tc>
          <w:tcPr>
            <w:tcW w:w="1555" w:type="dxa"/>
            <w:vAlign w:val="center"/>
          </w:tcPr>
          <w:p w14:paraId="1969137D" w14:textId="10B5B8F1" w:rsidR="00D050CC" w:rsidRPr="00332F7C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34" w:type="dxa"/>
            <w:tcBorders>
              <w:top w:val="nil"/>
              <w:bottom w:val="nil"/>
            </w:tcBorders>
            <w:shd w:val="clear" w:color="auto" w:fill="auto"/>
          </w:tcPr>
          <w:p w14:paraId="329AC658" w14:textId="77777777" w:rsidR="00D050CC" w:rsidRPr="00332F7C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vertAlign w:val="superscript"/>
                <w:lang w:val="en-GB"/>
              </w:rPr>
            </w:pPr>
          </w:p>
        </w:tc>
        <w:tc>
          <w:tcPr>
            <w:tcW w:w="1288" w:type="dxa"/>
          </w:tcPr>
          <w:p w14:paraId="153D43F5" w14:textId="58D0D560" w:rsidR="00D050CC" w:rsidRPr="00332F7C" w:rsidRDefault="007523B8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6</w:t>
            </w:r>
            <w:r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 xml:space="preserve"> </w:t>
            </w:r>
            <w:proofErr w:type="gramStart"/>
            <w:r w:rsidRPr="007523B8">
              <w:rPr>
                <w:rFonts w:cstheme="minorHAnsi"/>
                <w:b/>
                <w:bCs/>
                <w:sz w:val="22"/>
                <w:szCs w:val="22"/>
              </w:rPr>
              <w:t>listen</w:t>
            </w:r>
            <w:proofErr w:type="gramEnd"/>
          </w:p>
        </w:tc>
        <w:tc>
          <w:tcPr>
            <w:tcW w:w="1546" w:type="dxa"/>
          </w:tcPr>
          <w:p w14:paraId="3B8C03FE" w14:textId="77777777" w:rsidR="00D050CC" w:rsidRPr="00332F7C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vertAlign w:val="superscript"/>
                <w:lang w:val="en-GB"/>
              </w:rPr>
            </w:pPr>
          </w:p>
        </w:tc>
      </w:tr>
      <w:tr w:rsidR="00D050CC" w:rsidRPr="00332F7C" w14:paraId="71489CF3" w14:textId="05820816" w:rsidTr="007523B8">
        <w:tc>
          <w:tcPr>
            <w:tcW w:w="1271" w:type="dxa"/>
            <w:vAlign w:val="center"/>
          </w:tcPr>
          <w:p w14:paraId="5809825F" w14:textId="120ED03B" w:rsidR="00D050CC" w:rsidRPr="00332F7C" w:rsidRDefault="007523B8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 xml:space="preserve">1 </w:t>
            </w:r>
            <w:r w:rsidRPr="007523B8">
              <w:rPr>
                <w:rFonts w:cstheme="minorHAnsi"/>
                <w:b/>
                <w:bCs/>
                <w:sz w:val="22"/>
                <w:szCs w:val="22"/>
              </w:rPr>
              <w:t>play</w:t>
            </w:r>
          </w:p>
        </w:tc>
        <w:tc>
          <w:tcPr>
            <w:tcW w:w="1563" w:type="dxa"/>
            <w:vAlign w:val="center"/>
          </w:tcPr>
          <w:p w14:paraId="7FDB56A4" w14:textId="77777777" w:rsidR="00D050CC" w:rsidRPr="00332F7C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1</w:t>
            </w:r>
          </w:p>
        </w:tc>
        <w:tc>
          <w:tcPr>
            <w:tcW w:w="134" w:type="dxa"/>
            <w:tcBorders>
              <w:top w:val="nil"/>
              <w:bottom w:val="nil"/>
            </w:tcBorders>
            <w:shd w:val="clear" w:color="auto" w:fill="auto"/>
          </w:tcPr>
          <w:p w14:paraId="1C97D382" w14:textId="77777777" w:rsidR="00D050CC" w:rsidRPr="00332F7C" w:rsidRDefault="00D050CC" w:rsidP="00587F54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1279" w:type="dxa"/>
            <w:vAlign w:val="center"/>
          </w:tcPr>
          <w:p w14:paraId="0799D482" w14:textId="1F3950A7" w:rsidR="00D050CC" w:rsidRPr="00332F7C" w:rsidRDefault="007523B8" w:rsidP="00587F54">
            <w:pPr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 xml:space="preserve">4 </w:t>
            </w:r>
            <w:proofErr w:type="gramStart"/>
            <w:r w:rsidRPr="007523B8">
              <w:rPr>
                <w:rFonts w:cstheme="minorHAnsi"/>
                <w:b/>
                <w:bCs/>
                <w:sz w:val="22"/>
                <w:szCs w:val="22"/>
              </w:rPr>
              <w:t>kiss</w:t>
            </w:r>
            <w:proofErr w:type="gramEnd"/>
          </w:p>
        </w:tc>
        <w:tc>
          <w:tcPr>
            <w:tcW w:w="1555" w:type="dxa"/>
            <w:vAlign w:val="center"/>
          </w:tcPr>
          <w:p w14:paraId="337A2E22" w14:textId="7F14D0BC" w:rsidR="00D050CC" w:rsidRPr="00332F7C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34" w:type="dxa"/>
            <w:tcBorders>
              <w:top w:val="nil"/>
              <w:bottom w:val="nil"/>
            </w:tcBorders>
            <w:shd w:val="clear" w:color="auto" w:fill="auto"/>
          </w:tcPr>
          <w:p w14:paraId="0785B616" w14:textId="77777777" w:rsidR="00D050CC" w:rsidRPr="00332F7C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vertAlign w:val="superscript"/>
                <w:lang w:val="en-GB"/>
              </w:rPr>
            </w:pPr>
          </w:p>
        </w:tc>
        <w:tc>
          <w:tcPr>
            <w:tcW w:w="1288" w:type="dxa"/>
          </w:tcPr>
          <w:p w14:paraId="38FFFF18" w14:textId="29B32EFF" w:rsidR="00D050CC" w:rsidRPr="00332F7C" w:rsidRDefault="007523B8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7</w:t>
            </w:r>
            <w:r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 xml:space="preserve"> </w:t>
            </w:r>
            <w:r w:rsidRPr="007523B8">
              <w:rPr>
                <w:rFonts w:cstheme="minorHAnsi"/>
                <w:b/>
                <w:bCs/>
                <w:sz w:val="22"/>
                <w:szCs w:val="22"/>
              </w:rPr>
              <w:t>read</w:t>
            </w:r>
          </w:p>
        </w:tc>
        <w:tc>
          <w:tcPr>
            <w:tcW w:w="1546" w:type="dxa"/>
          </w:tcPr>
          <w:p w14:paraId="687CDB2D" w14:textId="77777777" w:rsidR="00D050CC" w:rsidRPr="00332F7C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vertAlign w:val="superscript"/>
                <w:lang w:val="en-GB"/>
              </w:rPr>
            </w:pPr>
          </w:p>
        </w:tc>
      </w:tr>
      <w:tr w:rsidR="00D050CC" w:rsidRPr="00332F7C" w14:paraId="13DFADDD" w14:textId="18F14D7A" w:rsidTr="007523B8">
        <w:tc>
          <w:tcPr>
            <w:tcW w:w="1271" w:type="dxa"/>
            <w:vAlign w:val="center"/>
          </w:tcPr>
          <w:p w14:paraId="09BA04E0" w14:textId="399C70C9" w:rsidR="00D050CC" w:rsidRPr="00332F7C" w:rsidRDefault="007523B8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 xml:space="preserve">2 </w:t>
            </w:r>
            <w:r w:rsidRPr="007523B8">
              <w:rPr>
                <w:rFonts w:cstheme="minorHAnsi"/>
                <w:b/>
                <w:bCs/>
                <w:sz w:val="22"/>
                <w:szCs w:val="22"/>
              </w:rPr>
              <w:t>make</w:t>
            </w:r>
          </w:p>
        </w:tc>
        <w:tc>
          <w:tcPr>
            <w:tcW w:w="1563" w:type="dxa"/>
            <w:vAlign w:val="center"/>
          </w:tcPr>
          <w:p w14:paraId="4059BCBF" w14:textId="77777777" w:rsidR="00D050CC" w:rsidRPr="00332F7C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134" w:type="dxa"/>
            <w:tcBorders>
              <w:top w:val="nil"/>
              <w:bottom w:val="nil"/>
            </w:tcBorders>
            <w:shd w:val="clear" w:color="auto" w:fill="auto"/>
          </w:tcPr>
          <w:p w14:paraId="4DAACE24" w14:textId="77777777" w:rsidR="00D050CC" w:rsidRPr="00332F7C" w:rsidRDefault="00D050CC" w:rsidP="00587F54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1279" w:type="dxa"/>
            <w:vAlign w:val="center"/>
          </w:tcPr>
          <w:p w14:paraId="2CB3245B" w14:textId="42272ED1" w:rsidR="00D050CC" w:rsidRPr="00332F7C" w:rsidRDefault="007523B8" w:rsidP="00587F54">
            <w:pPr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5</w:t>
            </w:r>
            <w:r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 xml:space="preserve"> </w:t>
            </w:r>
            <w:r w:rsidRPr="007523B8">
              <w:rPr>
                <w:rFonts w:cstheme="minorHAnsi"/>
                <w:b/>
                <w:bCs/>
                <w:sz w:val="22"/>
                <w:szCs w:val="22"/>
              </w:rPr>
              <w:t>try</w:t>
            </w:r>
          </w:p>
        </w:tc>
        <w:tc>
          <w:tcPr>
            <w:tcW w:w="1555" w:type="dxa"/>
            <w:vAlign w:val="center"/>
          </w:tcPr>
          <w:p w14:paraId="6F867266" w14:textId="53A61172" w:rsidR="00D050CC" w:rsidRPr="00332F7C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34" w:type="dxa"/>
            <w:tcBorders>
              <w:top w:val="nil"/>
              <w:bottom w:val="nil"/>
            </w:tcBorders>
            <w:shd w:val="clear" w:color="auto" w:fill="auto"/>
          </w:tcPr>
          <w:p w14:paraId="3989D19C" w14:textId="77777777" w:rsidR="00D050CC" w:rsidRPr="00332F7C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vertAlign w:val="superscript"/>
                <w:lang w:val="en-GB"/>
              </w:rPr>
            </w:pPr>
          </w:p>
        </w:tc>
        <w:tc>
          <w:tcPr>
            <w:tcW w:w="1288" w:type="dxa"/>
          </w:tcPr>
          <w:p w14:paraId="616F6A73" w14:textId="666F170F" w:rsidR="00D050CC" w:rsidRPr="00332F7C" w:rsidRDefault="007523B8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vertAlign w:val="superscript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 xml:space="preserve">8 </w:t>
            </w:r>
            <w:proofErr w:type="gramStart"/>
            <w:r w:rsidRPr="007523B8">
              <w:rPr>
                <w:rFonts w:cstheme="minorHAnsi"/>
                <w:b/>
                <w:bCs/>
                <w:sz w:val="22"/>
                <w:szCs w:val="22"/>
              </w:rPr>
              <w:t>brush</w:t>
            </w:r>
            <w:proofErr w:type="gramEnd"/>
          </w:p>
        </w:tc>
        <w:tc>
          <w:tcPr>
            <w:tcW w:w="1546" w:type="dxa"/>
          </w:tcPr>
          <w:p w14:paraId="7C360C05" w14:textId="26D36C8B" w:rsidR="00D050CC" w:rsidRPr="00332F7C" w:rsidRDefault="00D050CC" w:rsidP="00587F54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vertAlign w:val="superscript"/>
                <w:lang w:val="en-GB"/>
              </w:rPr>
            </w:pPr>
          </w:p>
        </w:tc>
      </w:tr>
    </w:tbl>
    <w:bookmarkEnd w:id="0"/>
    <w:p w14:paraId="4E5CE17F" w14:textId="1C6A320B" w:rsidR="007523B8" w:rsidRPr="007523B8" w:rsidRDefault="007523B8" w:rsidP="00E217D5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US"/>
        </w:rPr>
        <w:t>B.</w:t>
      </w:r>
      <w:r w:rsidRPr="00AB75DD">
        <w:rPr>
          <w:rFonts w:cstheme="minorHAnsi"/>
          <w:b/>
          <w:bCs/>
          <w:color w:val="0069B4"/>
          <w:lang w:val="en-US"/>
        </w:rPr>
        <w:tab/>
      </w:r>
      <w:r w:rsidRPr="007523B8">
        <w:rPr>
          <w:rFonts w:ascii="Calibri-Bold" w:hAnsi="Calibri-Bold" w:cs="Calibri-Bold"/>
          <w:b/>
          <w:bCs/>
          <w:lang w:val="en-GB"/>
        </w:rPr>
        <w:t>Fill in the gaps with the present simple of the verbs in brackets.</w:t>
      </w:r>
    </w:p>
    <w:p w14:paraId="53118E6D" w14:textId="7B301744" w:rsidR="007523B8" w:rsidRPr="007523B8" w:rsidRDefault="007523B8" w:rsidP="00E217D5">
      <w:pPr>
        <w:autoSpaceDE w:val="0"/>
        <w:autoSpaceDN w:val="0"/>
        <w:adjustRightInd w:val="0"/>
        <w:spacing w:after="0" w:line="300" w:lineRule="exact"/>
        <w:ind w:left="284" w:right="1557" w:firstLine="284"/>
        <w:jc w:val="both"/>
        <w:rPr>
          <w:rFonts w:cstheme="minorHAnsi"/>
          <w:color w:val="000000"/>
          <w:lang w:val="en-GB"/>
        </w:rPr>
      </w:pPr>
      <w:r w:rsidRPr="007523B8">
        <w:rPr>
          <w:rFonts w:cstheme="minorHAnsi"/>
          <w:color w:val="000000"/>
          <w:lang w:val="en-GB"/>
        </w:rPr>
        <w:t xml:space="preserve">Zac </w:t>
      </w:r>
      <w:proofErr w:type="spellStart"/>
      <w:r w:rsidRPr="007523B8">
        <w:rPr>
          <w:rFonts w:cstheme="minorHAnsi"/>
          <w:color w:val="000000"/>
          <w:lang w:val="en-GB"/>
        </w:rPr>
        <w:t>Efron</w:t>
      </w:r>
      <w:proofErr w:type="spellEnd"/>
      <w:r w:rsidRPr="007523B8">
        <w:rPr>
          <w:rFonts w:cstheme="minorHAnsi"/>
          <w:color w:val="000000"/>
          <w:lang w:val="en-GB"/>
        </w:rPr>
        <w:t xml:space="preserve"> </w:t>
      </w:r>
      <w:r w:rsidRPr="007523B8">
        <w:rPr>
          <w:rFonts w:cstheme="minorHAnsi"/>
          <w:b/>
          <w:bCs/>
          <w:color w:val="0069B4"/>
          <w:vertAlign w:val="superscript"/>
          <w:lang w:val="en-GB"/>
        </w:rPr>
        <w:t>1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(wake up) </w:t>
      </w:r>
      <w:r w:rsidRPr="007523B8">
        <w:rPr>
          <w:rFonts w:cstheme="minorHAnsi"/>
          <w:color w:val="000000"/>
          <w:lang w:val="en-GB"/>
        </w:rPr>
        <w:t xml:space="preserve">early every morning. He </w:t>
      </w:r>
      <w:r>
        <w:rPr>
          <w:rFonts w:cstheme="minorHAnsi"/>
          <w:b/>
          <w:bCs/>
          <w:color w:val="0069B4"/>
          <w:vertAlign w:val="superscript"/>
          <w:lang w:val="en-GB"/>
        </w:rPr>
        <w:t>2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(have) </w:t>
      </w:r>
      <w:r w:rsidRPr="007523B8">
        <w:rPr>
          <w:rFonts w:cstheme="minorHAnsi"/>
          <w:color w:val="000000"/>
          <w:lang w:val="en-GB"/>
        </w:rPr>
        <w:t xml:space="preserve">a quick shower and </w:t>
      </w:r>
      <w:r>
        <w:rPr>
          <w:rFonts w:cstheme="minorHAnsi"/>
          <w:b/>
          <w:bCs/>
          <w:color w:val="0069B4"/>
          <w:vertAlign w:val="superscript"/>
          <w:lang w:val="en-GB"/>
        </w:rPr>
        <w:t>3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(get) </w:t>
      </w:r>
      <w:r w:rsidRPr="007523B8">
        <w:rPr>
          <w:rFonts w:cstheme="minorHAnsi"/>
          <w:color w:val="000000"/>
          <w:lang w:val="en-GB"/>
        </w:rPr>
        <w:t xml:space="preserve">dressed. He usually </w:t>
      </w:r>
      <w:r>
        <w:rPr>
          <w:rFonts w:cstheme="minorHAnsi"/>
          <w:b/>
          <w:bCs/>
          <w:color w:val="0069B4"/>
          <w:vertAlign w:val="superscript"/>
          <w:lang w:val="en-GB"/>
        </w:rPr>
        <w:t>4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(eat) </w:t>
      </w:r>
      <w:r w:rsidRPr="007523B8">
        <w:rPr>
          <w:rFonts w:cstheme="minorHAnsi"/>
          <w:color w:val="000000"/>
          <w:lang w:val="en-GB"/>
        </w:rPr>
        <w:t xml:space="preserve">cereal and </w:t>
      </w:r>
      <w:r>
        <w:rPr>
          <w:rFonts w:cstheme="minorHAnsi"/>
          <w:b/>
          <w:bCs/>
          <w:color w:val="0069B4"/>
          <w:vertAlign w:val="superscript"/>
          <w:lang w:val="en-GB"/>
        </w:rPr>
        <w:t>5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(drink) </w:t>
      </w:r>
      <w:r w:rsidRPr="007523B8">
        <w:rPr>
          <w:rFonts w:cstheme="minorHAnsi"/>
          <w:color w:val="000000"/>
          <w:lang w:val="en-GB"/>
        </w:rPr>
        <w:t>orange juice for breakfast.</w:t>
      </w:r>
    </w:p>
    <w:p w14:paraId="6A27ED2B" w14:textId="4EB8630B" w:rsidR="007523B8" w:rsidRPr="007523B8" w:rsidRDefault="007523B8" w:rsidP="00E217D5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cstheme="minorHAnsi"/>
          <w:color w:val="000000"/>
          <w:lang w:val="en-GB"/>
        </w:rPr>
      </w:pPr>
      <w:r w:rsidRPr="007523B8">
        <w:rPr>
          <w:rFonts w:cstheme="minorHAnsi"/>
          <w:color w:val="000000"/>
          <w:lang w:val="en-GB"/>
        </w:rPr>
        <w:t xml:space="preserve">Before going to work, Zac and his best friend always </w:t>
      </w:r>
      <w:r>
        <w:rPr>
          <w:rFonts w:cstheme="minorHAnsi"/>
          <w:b/>
          <w:bCs/>
          <w:color w:val="0069B4"/>
          <w:vertAlign w:val="superscript"/>
          <w:lang w:val="en-GB"/>
        </w:rPr>
        <w:t>6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(stop) </w:t>
      </w:r>
      <w:r w:rsidRPr="007523B8">
        <w:rPr>
          <w:rFonts w:cstheme="minorHAnsi"/>
          <w:color w:val="000000"/>
          <w:lang w:val="en-GB"/>
        </w:rPr>
        <w:t xml:space="preserve">in a coffee shop, but Zac </w:t>
      </w:r>
      <w:r>
        <w:rPr>
          <w:rFonts w:cstheme="minorHAnsi"/>
          <w:b/>
          <w:bCs/>
          <w:color w:val="0069B4"/>
          <w:vertAlign w:val="superscript"/>
          <w:lang w:val="en-GB"/>
        </w:rPr>
        <w:t>7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(not drink) </w:t>
      </w:r>
      <w:r w:rsidRPr="007523B8">
        <w:rPr>
          <w:rFonts w:cstheme="minorHAnsi"/>
          <w:color w:val="000000"/>
          <w:lang w:val="en-GB"/>
        </w:rPr>
        <w:t xml:space="preserve">coffee because he doesn’t like it – he </w:t>
      </w:r>
      <w:r>
        <w:rPr>
          <w:rFonts w:cstheme="minorHAnsi"/>
          <w:b/>
          <w:bCs/>
          <w:color w:val="0069B4"/>
          <w:vertAlign w:val="superscript"/>
          <w:lang w:val="en-GB"/>
        </w:rPr>
        <w:t>8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(prefer) </w:t>
      </w:r>
      <w:r w:rsidRPr="007523B8">
        <w:rPr>
          <w:rFonts w:cstheme="minorHAnsi"/>
          <w:color w:val="000000"/>
          <w:lang w:val="en-GB"/>
        </w:rPr>
        <w:t>a cup of tea.</w:t>
      </w:r>
    </w:p>
    <w:p w14:paraId="776933F2" w14:textId="643F9774" w:rsidR="007523B8" w:rsidRPr="007523B8" w:rsidRDefault="007523B8" w:rsidP="00E217D5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cstheme="minorHAnsi"/>
          <w:color w:val="000000"/>
          <w:lang w:val="en-GB"/>
        </w:rPr>
      </w:pPr>
      <w:r w:rsidRPr="007523B8">
        <w:rPr>
          <w:rFonts w:cstheme="minorHAnsi"/>
          <w:color w:val="000000"/>
          <w:lang w:val="en-GB"/>
        </w:rPr>
        <w:t xml:space="preserve">Then they </w:t>
      </w:r>
      <w:r>
        <w:rPr>
          <w:rFonts w:cstheme="minorHAnsi"/>
          <w:b/>
          <w:bCs/>
          <w:color w:val="0069B4"/>
          <w:vertAlign w:val="superscript"/>
          <w:lang w:val="en-GB"/>
        </w:rPr>
        <w:t>9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(drive) </w:t>
      </w:r>
      <w:r w:rsidRPr="007523B8">
        <w:rPr>
          <w:rFonts w:cstheme="minorHAnsi"/>
          <w:color w:val="000000"/>
          <w:lang w:val="en-GB"/>
        </w:rPr>
        <w:t xml:space="preserve">to the studio and </w:t>
      </w:r>
      <w:r w:rsidRPr="007523B8">
        <w:rPr>
          <w:rFonts w:cstheme="minorHAnsi"/>
          <w:b/>
          <w:bCs/>
          <w:color w:val="0069B4"/>
          <w:vertAlign w:val="superscript"/>
          <w:lang w:val="en-GB"/>
        </w:rPr>
        <w:t>1</w:t>
      </w:r>
      <w:r>
        <w:rPr>
          <w:rFonts w:cstheme="minorHAnsi"/>
          <w:b/>
          <w:bCs/>
          <w:color w:val="0069B4"/>
          <w:vertAlign w:val="superscript"/>
          <w:lang w:val="en-GB"/>
        </w:rPr>
        <w:t>0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(stay) </w:t>
      </w:r>
      <w:r w:rsidRPr="007523B8">
        <w:rPr>
          <w:rFonts w:cstheme="minorHAnsi"/>
          <w:color w:val="000000"/>
          <w:lang w:val="en-GB"/>
        </w:rPr>
        <w:t xml:space="preserve">there until 5 p.m., but they </w:t>
      </w:r>
      <w:r w:rsidRPr="007523B8">
        <w:rPr>
          <w:rFonts w:cstheme="minorHAnsi"/>
          <w:b/>
          <w:bCs/>
          <w:color w:val="0069B4"/>
          <w:vertAlign w:val="superscript"/>
          <w:lang w:val="en-GB"/>
        </w:rPr>
        <w:t>1</w:t>
      </w:r>
      <w:r>
        <w:rPr>
          <w:rFonts w:cstheme="minorHAnsi"/>
          <w:b/>
          <w:bCs/>
          <w:color w:val="0069B4"/>
          <w:vertAlign w:val="superscript"/>
          <w:lang w:val="en-GB"/>
        </w:rPr>
        <w:t>1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(not do) </w:t>
      </w:r>
      <w:r w:rsidRPr="007523B8">
        <w:rPr>
          <w:rFonts w:cstheme="minorHAnsi"/>
          <w:color w:val="000000"/>
          <w:lang w:val="en-GB"/>
        </w:rPr>
        <w:t xml:space="preserve">this every day. After work, Zac usually </w:t>
      </w:r>
      <w:r w:rsidRPr="007523B8">
        <w:rPr>
          <w:rFonts w:cstheme="minorHAnsi"/>
          <w:b/>
          <w:bCs/>
          <w:color w:val="0069B4"/>
          <w:vertAlign w:val="superscript"/>
          <w:lang w:val="en-GB"/>
        </w:rPr>
        <w:t>1</w:t>
      </w:r>
      <w:r>
        <w:rPr>
          <w:rFonts w:cstheme="minorHAnsi"/>
          <w:b/>
          <w:bCs/>
          <w:color w:val="0069B4"/>
          <w:vertAlign w:val="superscript"/>
          <w:lang w:val="en-GB"/>
        </w:rPr>
        <w:t>2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(go) </w:t>
      </w:r>
      <w:r w:rsidRPr="007523B8">
        <w:rPr>
          <w:rFonts w:cstheme="minorHAnsi"/>
          <w:color w:val="000000"/>
          <w:lang w:val="en-GB"/>
        </w:rPr>
        <w:t>to the gym.</w:t>
      </w:r>
    </w:p>
    <w:p w14:paraId="19FAC7F9" w14:textId="41D6E1BA" w:rsidR="007523B8" w:rsidRPr="007523B8" w:rsidRDefault="007523B8" w:rsidP="00E217D5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cstheme="minorHAnsi"/>
          <w:color w:val="000000"/>
          <w:lang w:val="en-GB"/>
        </w:rPr>
      </w:pPr>
      <w:r w:rsidRPr="007523B8">
        <w:rPr>
          <w:rFonts w:cstheme="minorHAnsi"/>
          <w:color w:val="000000"/>
          <w:lang w:val="en-GB"/>
        </w:rPr>
        <w:t xml:space="preserve">He </w:t>
      </w:r>
      <w:r w:rsidRPr="007523B8">
        <w:rPr>
          <w:rFonts w:cstheme="minorHAnsi"/>
          <w:b/>
          <w:bCs/>
          <w:color w:val="0069B4"/>
          <w:vertAlign w:val="superscript"/>
          <w:lang w:val="en-GB"/>
        </w:rPr>
        <w:t>1</w:t>
      </w:r>
      <w:r>
        <w:rPr>
          <w:rFonts w:cstheme="minorHAnsi"/>
          <w:b/>
          <w:bCs/>
          <w:color w:val="0069B4"/>
          <w:vertAlign w:val="superscript"/>
          <w:lang w:val="en-GB"/>
        </w:rPr>
        <w:t>3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(walk) </w:t>
      </w:r>
      <w:r w:rsidRPr="007523B8">
        <w:rPr>
          <w:rFonts w:cstheme="minorHAnsi"/>
          <w:color w:val="000000"/>
          <w:lang w:val="en-GB"/>
        </w:rPr>
        <w:t xml:space="preserve">his dog at night and then he </w:t>
      </w:r>
      <w:r w:rsidRPr="007523B8">
        <w:rPr>
          <w:rFonts w:cstheme="minorHAnsi"/>
          <w:b/>
          <w:bCs/>
          <w:color w:val="0069B4"/>
          <w:vertAlign w:val="superscript"/>
          <w:lang w:val="en-GB"/>
        </w:rPr>
        <w:t>1</w:t>
      </w:r>
      <w:r>
        <w:rPr>
          <w:rFonts w:cstheme="minorHAnsi"/>
          <w:b/>
          <w:bCs/>
          <w:color w:val="0069B4"/>
          <w:vertAlign w:val="superscript"/>
          <w:lang w:val="en-GB"/>
        </w:rPr>
        <w:t>4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(relax) </w:t>
      </w:r>
      <w:r w:rsidRPr="007523B8">
        <w:rPr>
          <w:rFonts w:cstheme="minorHAnsi"/>
          <w:color w:val="000000"/>
          <w:lang w:val="en-GB"/>
        </w:rPr>
        <w:t>for a bit.</w:t>
      </w:r>
    </w:p>
    <w:p w14:paraId="33B0265E" w14:textId="57693457" w:rsidR="00D050CC" w:rsidRPr="007523B8" w:rsidRDefault="007523B8" w:rsidP="00E217D5">
      <w:pPr>
        <w:tabs>
          <w:tab w:val="left" w:pos="284"/>
        </w:tabs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cstheme="minorHAnsi"/>
          <w:b/>
          <w:bCs/>
          <w:lang w:val="en-GB"/>
        </w:rPr>
      </w:pPr>
      <w:r w:rsidRPr="007523B8">
        <w:rPr>
          <w:rFonts w:cstheme="minorHAnsi"/>
          <w:b/>
          <w:bCs/>
          <w:color w:val="0069B4"/>
          <w:vertAlign w:val="superscript"/>
          <w:lang w:val="en-GB"/>
        </w:rPr>
        <w:t>1</w:t>
      </w:r>
      <w:r>
        <w:rPr>
          <w:rFonts w:cstheme="minorHAnsi"/>
          <w:b/>
          <w:bCs/>
          <w:color w:val="0069B4"/>
          <w:vertAlign w:val="superscript"/>
          <w:lang w:val="en-GB"/>
        </w:rPr>
        <w:t>5</w:t>
      </w:r>
      <w:r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Pr="007523B8">
        <w:rPr>
          <w:rFonts w:cstheme="minorHAnsi"/>
          <w:b/>
          <w:bCs/>
          <w:color w:val="0080FF"/>
          <w:lang w:val="en-GB"/>
        </w:rPr>
        <w:t xml:space="preserve"> </w:t>
      </w:r>
      <w:r w:rsidRPr="007523B8">
        <w:rPr>
          <w:rFonts w:cstheme="minorHAnsi"/>
          <w:b/>
          <w:bCs/>
          <w:color w:val="000000"/>
          <w:lang w:val="en-GB"/>
        </w:rPr>
        <w:t xml:space="preserve">(you/know) </w:t>
      </w:r>
      <w:r w:rsidRPr="007523B8">
        <w:rPr>
          <w:rFonts w:cstheme="minorHAnsi"/>
          <w:color w:val="000000"/>
          <w:lang w:val="en-GB"/>
        </w:rPr>
        <w:t xml:space="preserve">him from </w:t>
      </w:r>
      <w:r w:rsidRPr="007523B8">
        <w:rPr>
          <w:rFonts w:cstheme="minorHAnsi"/>
          <w:i/>
          <w:iCs/>
          <w:color w:val="000000"/>
          <w:lang w:val="en-GB"/>
        </w:rPr>
        <w:t xml:space="preserve">High School Musical </w:t>
      </w:r>
      <w:r w:rsidRPr="007523B8">
        <w:rPr>
          <w:rFonts w:cstheme="minorHAnsi"/>
          <w:color w:val="000000"/>
          <w:lang w:val="en-GB"/>
        </w:rPr>
        <w:t>films?</w:t>
      </w:r>
    </w:p>
    <w:p w14:paraId="7B653E17" w14:textId="4EA10CFD" w:rsidR="007523B8" w:rsidRPr="007523B8" w:rsidRDefault="007523B8" w:rsidP="00E217D5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b/>
          <w:bCs/>
          <w:color w:val="0069B4"/>
          <w:lang w:val="en-US"/>
        </w:rPr>
        <w:t>C</w:t>
      </w:r>
      <w:r w:rsidRPr="00AB75DD">
        <w:rPr>
          <w:rFonts w:cstheme="minorHAnsi"/>
          <w:b/>
          <w:bCs/>
          <w:color w:val="0069B4"/>
          <w:lang w:val="en-US"/>
        </w:rPr>
        <w:t>.</w:t>
      </w:r>
      <w:r w:rsidRPr="00AB75DD">
        <w:rPr>
          <w:rFonts w:cstheme="minorHAnsi"/>
          <w:b/>
          <w:bCs/>
          <w:color w:val="0069B4"/>
          <w:lang w:val="en-US"/>
        </w:rPr>
        <w:tab/>
      </w:r>
      <w:r w:rsidRPr="007523B8">
        <w:rPr>
          <w:rFonts w:ascii="Calibri-Bold" w:hAnsi="Calibri-Bold" w:cs="Calibri-Bold"/>
          <w:b/>
          <w:bCs/>
          <w:lang w:val="en-GB"/>
        </w:rPr>
        <w:t>Write sentences in the present simple. Put the adverbs in brackets in the correct position.</w:t>
      </w:r>
    </w:p>
    <w:p w14:paraId="3BAA0EA5" w14:textId="040E6ED2" w:rsidR="007523B8" w:rsidRPr="007523B8" w:rsidRDefault="007523B8" w:rsidP="007523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1.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7523B8">
        <w:rPr>
          <w:rFonts w:ascii="Calibri" w:hAnsi="Calibri" w:cs="Calibri"/>
          <w:lang w:val="en-GB"/>
        </w:rPr>
        <w:t xml:space="preserve">Zac / catch / the bus to work / </w:t>
      </w:r>
      <w:r w:rsidRPr="007523B8">
        <w:rPr>
          <w:rFonts w:ascii="Calibri-Bold" w:hAnsi="Calibri-Bold" w:cs="Calibri-Bold"/>
          <w:b/>
          <w:bCs/>
          <w:lang w:val="en-GB"/>
        </w:rPr>
        <w:t>(hardly ever)</w:t>
      </w:r>
      <w:r>
        <w:rPr>
          <w:rFonts w:ascii="Calibri-Bold" w:hAnsi="Calibri-Bold" w:cs="Calibri-Bold"/>
          <w:b/>
          <w:bCs/>
          <w:lang w:val="en-GB"/>
        </w:rPr>
        <w:t xml:space="preserve"> </w:t>
      </w:r>
      <w:r w:rsidRPr="007523B8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p w14:paraId="06009D32" w14:textId="3384FED5" w:rsidR="007523B8" w:rsidRPr="00AB75DD" w:rsidRDefault="007523B8" w:rsidP="007523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2.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C933C0">
        <w:rPr>
          <w:rFonts w:ascii="Calibri" w:hAnsi="Calibri" w:cs="Calibri"/>
          <w:lang w:val="en-GB"/>
        </w:rPr>
        <w:t xml:space="preserve">Zac / is / tired / </w:t>
      </w:r>
      <w:r w:rsidRPr="00C933C0">
        <w:rPr>
          <w:rFonts w:ascii="Calibri-Bold" w:hAnsi="Calibri-Bold" w:cs="Calibri-Bold"/>
          <w:b/>
          <w:bCs/>
          <w:lang w:val="en-GB"/>
        </w:rPr>
        <w:t xml:space="preserve">(often) </w:t>
      </w:r>
      <w:r w:rsidRPr="00C933C0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p w14:paraId="609B450E" w14:textId="1756945C" w:rsidR="007523B8" w:rsidRPr="007523B8" w:rsidRDefault="007523B8" w:rsidP="007523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3.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7523B8">
        <w:rPr>
          <w:rFonts w:ascii="Calibri" w:hAnsi="Calibri" w:cs="Calibri"/>
          <w:lang w:val="en-GB"/>
        </w:rPr>
        <w:t xml:space="preserve">we / get up / early / </w:t>
      </w:r>
      <w:r w:rsidRPr="007523B8">
        <w:rPr>
          <w:rFonts w:ascii="Calibri-Bold" w:hAnsi="Calibri-Bold" w:cs="Calibri-Bold"/>
          <w:b/>
          <w:bCs/>
          <w:lang w:val="en-GB"/>
        </w:rPr>
        <w:t>(usually)</w:t>
      </w:r>
      <w:r>
        <w:rPr>
          <w:rFonts w:ascii="Calibri-Bold" w:hAnsi="Calibri-Bold" w:cs="Calibri-Bold"/>
          <w:b/>
          <w:bCs/>
          <w:lang w:val="en-GB"/>
        </w:rPr>
        <w:t xml:space="preserve"> </w:t>
      </w:r>
      <w:r w:rsidRPr="007523B8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p w14:paraId="3FB50546" w14:textId="75DEE3E4" w:rsidR="007523B8" w:rsidRPr="00AB75DD" w:rsidRDefault="007523B8" w:rsidP="007523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4.</w:t>
      </w:r>
      <w:r w:rsidRPr="00AB75DD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I / drink / </w:t>
      </w:r>
      <w:proofErr w:type="spellStart"/>
      <w:r>
        <w:rPr>
          <w:rFonts w:ascii="Calibri" w:hAnsi="Calibri" w:cs="Calibri"/>
        </w:rPr>
        <w:t>coffee</w:t>
      </w:r>
      <w:proofErr w:type="spellEnd"/>
      <w:r>
        <w:rPr>
          <w:rFonts w:ascii="Calibri" w:hAnsi="Calibri" w:cs="Calibri"/>
        </w:rPr>
        <w:t xml:space="preserve"> / </w:t>
      </w:r>
      <w:r>
        <w:rPr>
          <w:rFonts w:ascii="Calibri-Bold" w:hAnsi="Calibri-Bold" w:cs="Calibri-Bold"/>
          <w:b/>
          <w:bCs/>
        </w:rPr>
        <w:t>(</w:t>
      </w:r>
      <w:proofErr w:type="spellStart"/>
      <w:r>
        <w:rPr>
          <w:rFonts w:ascii="Calibri-Bold" w:hAnsi="Calibri-Bold" w:cs="Calibri-Bold"/>
          <w:b/>
          <w:bCs/>
        </w:rPr>
        <w:t>never</w:t>
      </w:r>
      <w:proofErr w:type="spellEnd"/>
      <w:r>
        <w:rPr>
          <w:rFonts w:ascii="Calibri-Bold" w:hAnsi="Calibri-Bold" w:cs="Calibri-Bold"/>
          <w:b/>
          <w:bCs/>
        </w:rPr>
        <w:t xml:space="preserve">) </w:t>
      </w:r>
      <w:r w:rsidRPr="007523B8">
        <w:rPr>
          <w:rFonts w:ascii="Calibri-Bold" w:hAnsi="Calibri-Bold" w:cs="Calibri-Bold"/>
          <w:color w:val="808080" w:themeColor="background1" w:themeShade="80"/>
          <w:spacing w:val="-20"/>
        </w:rPr>
        <w:tab/>
      </w:r>
    </w:p>
    <w:sectPr w:rsidR="007523B8" w:rsidRPr="00AB75DD" w:rsidSect="00D050C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7B5A3" w14:textId="77777777" w:rsidR="00C91ADF" w:rsidRDefault="00C91ADF" w:rsidP="00C70F63">
      <w:pPr>
        <w:spacing w:after="0" w:line="240" w:lineRule="auto"/>
      </w:pPr>
      <w:r>
        <w:separator/>
      </w:r>
    </w:p>
  </w:endnote>
  <w:endnote w:type="continuationSeparator" w:id="0">
    <w:p w14:paraId="06ED735A" w14:textId="77777777" w:rsidR="00C91ADF" w:rsidRDefault="00C91AD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6B4D1" w14:textId="77777777" w:rsidR="00C91ADF" w:rsidRDefault="00C91ADF" w:rsidP="00C70F63">
      <w:pPr>
        <w:spacing w:after="0" w:line="240" w:lineRule="auto"/>
      </w:pPr>
      <w:r>
        <w:separator/>
      </w:r>
    </w:p>
  </w:footnote>
  <w:footnote w:type="continuationSeparator" w:id="0">
    <w:p w14:paraId="4BC76E5E" w14:textId="77777777" w:rsidR="00C91ADF" w:rsidRDefault="00C91AD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7"/>
  </w:num>
  <w:num w:numId="6">
    <w:abstractNumId w:val="10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70F"/>
    <w:rsid w:val="00025FFC"/>
    <w:rsid w:val="000310F3"/>
    <w:rsid w:val="00032CDA"/>
    <w:rsid w:val="00036CB7"/>
    <w:rsid w:val="00056C08"/>
    <w:rsid w:val="000646C5"/>
    <w:rsid w:val="00074DA4"/>
    <w:rsid w:val="00094B87"/>
    <w:rsid w:val="000E685E"/>
    <w:rsid w:val="0010081C"/>
    <w:rsid w:val="00120845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523146"/>
    <w:rsid w:val="00540198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613C46"/>
    <w:rsid w:val="006235E3"/>
    <w:rsid w:val="0062402D"/>
    <w:rsid w:val="00631A12"/>
    <w:rsid w:val="006323BB"/>
    <w:rsid w:val="0063769F"/>
    <w:rsid w:val="0066168A"/>
    <w:rsid w:val="00666FC0"/>
    <w:rsid w:val="006704B5"/>
    <w:rsid w:val="0067421F"/>
    <w:rsid w:val="00695258"/>
    <w:rsid w:val="00695932"/>
    <w:rsid w:val="006A68B5"/>
    <w:rsid w:val="006A6A0E"/>
    <w:rsid w:val="006B51A4"/>
    <w:rsid w:val="006E683E"/>
    <w:rsid w:val="007070E9"/>
    <w:rsid w:val="00734EA8"/>
    <w:rsid w:val="007523B8"/>
    <w:rsid w:val="007737A9"/>
    <w:rsid w:val="007A17FB"/>
    <w:rsid w:val="007A7F89"/>
    <w:rsid w:val="007E2633"/>
    <w:rsid w:val="00810BAB"/>
    <w:rsid w:val="008301F8"/>
    <w:rsid w:val="00835417"/>
    <w:rsid w:val="0084547D"/>
    <w:rsid w:val="00861ABC"/>
    <w:rsid w:val="00887A46"/>
    <w:rsid w:val="008A3867"/>
    <w:rsid w:val="008B2915"/>
    <w:rsid w:val="008B3485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63A5D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695D"/>
    <w:rsid w:val="00B53759"/>
    <w:rsid w:val="00B55765"/>
    <w:rsid w:val="00B56B26"/>
    <w:rsid w:val="00B972CD"/>
    <w:rsid w:val="00BD7451"/>
    <w:rsid w:val="00C42295"/>
    <w:rsid w:val="00C5157B"/>
    <w:rsid w:val="00C67854"/>
    <w:rsid w:val="00C70F63"/>
    <w:rsid w:val="00C91ADF"/>
    <w:rsid w:val="00C933C0"/>
    <w:rsid w:val="00C97FB6"/>
    <w:rsid w:val="00CB2320"/>
    <w:rsid w:val="00CB2FE6"/>
    <w:rsid w:val="00CE2E74"/>
    <w:rsid w:val="00D00A25"/>
    <w:rsid w:val="00D050CC"/>
    <w:rsid w:val="00D44D52"/>
    <w:rsid w:val="00D763BC"/>
    <w:rsid w:val="00DA6C58"/>
    <w:rsid w:val="00DB1785"/>
    <w:rsid w:val="00DC3C68"/>
    <w:rsid w:val="00E203BB"/>
    <w:rsid w:val="00E204C1"/>
    <w:rsid w:val="00E217D5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51B7D"/>
    <w:rsid w:val="00F6613D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205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2021-07-11T17:48:00Z</dcterms:created>
  <dcterms:modified xsi:type="dcterms:W3CDTF">2021-09-07T07:42:00Z</dcterms:modified>
</cp:coreProperties>
</file>