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62B8F630" w:rsidR="00C72BA7" w:rsidRPr="00DF6931" w:rsidRDefault="00B32118" w:rsidP="00162A96">
      <w:pPr>
        <w:pStyle w:val="TITULOFICHAS"/>
        <w:rPr>
          <w:rStyle w:val="TITULOFICHAS-alinea"/>
          <w:lang w:val="pt-PT"/>
        </w:rPr>
      </w:pPr>
      <w:r w:rsidRPr="00DF6931">
        <w:rPr>
          <w:lang w:val="pt-PT"/>
        </w:rPr>
        <w:t>Questões-aula</w:t>
      </w:r>
      <w:r w:rsidR="00806571" w:rsidRPr="00DF6931">
        <w:rPr>
          <w:lang w:val="pt-PT"/>
        </w:rPr>
        <w:tab/>
      </w:r>
      <w:r w:rsidR="00A322CF" w:rsidRPr="00DF6931">
        <w:rPr>
          <w:rStyle w:val="TITULOFICHAS-alinea"/>
          <w:lang w:val="pt-PT"/>
        </w:rPr>
        <w:t>2.</w:t>
      </w:r>
      <w:r w:rsidR="00A322CF" w:rsidRPr="00DF6931">
        <w:rPr>
          <w:rFonts w:eastAsia="Calibri"/>
          <w:sz w:val="24"/>
          <w:szCs w:val="24"/>
          <w:lang w:val="pt-PT"/>
        </w:rPr>
        <w:t xml:space="preserve"> </w:t>
      </w:r>
      <w:r w:rsidR="00A322CF" w:rsidRPr="00DF6931">
        <w:rPr>
          <w:rStyle w:val="TITULOFICHAS-alinea"/>
          <w:lang w:val="pt-PT"/>
        </w:rPr>
        <w:t>Soma das amplitudes dos ângulos externos de um polígono convexo</w:t>
      </w:r>
    </w:p>
    <w:p w14:paraId="364648FF" w14:textId="278C2942" w:rsidR="00A448BD" w:rsidRPr="000B53C4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7D39E4C" w14:textId="09AA160C" w:rsidR="00A322CF" w:rsidRPr="00DF6931" w:rsidRDefault="00A322CF" w:rsidP="00A322CF">
      <w:pPr>
        <w:pStyle w:val="QuestaoAulaTITULO"/>
        <w:rPr>
          <w:rFonts w:eastAsia="Cambria"/>
          <w:lang w:val="pt-PT" w:eastAsia="en-US"/>
        </w:rPr>
      </w:pPr>
      <w:r w:rsidRPr="00DF6931">
        <w:rPr>
          <w:lang w:val="pt-PT"/>
        </w:rPr>
        <w:t>Questão-aula 3</w:t>
      </w:r>
    </w:p>
    <w:p w14:paraId="1C6CB73B" w14:textId="5D1C8F97" w:rsidR="00A322CF" w:rsidRDefault="00A322CF" w:rsidP="00A322CF">
      <w:pPr>
        <w:pStyle w:val="QUESTAO1"/>
        <w:rPr>
          <w:color w:val="auto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1AB1A963" wp14:editId="005D8A14">
            <wp:simplePos x="0" y="0"/>
            <wp:positionH relativeFrom="column">
              <wp:posOffset>4293870</wp:posOffset>
            </wp:positionH>
            <wp:positionV relativeFrom="paragraph">
              <wp:posOffset>8255</wp:posOffset>
            </wp:positionV>
            <wp:extent cx="1681200" cy="1814400"/>
            <wp:effectExtent l="0" t="0" r="0" b="0"/>
            <wp:wrapTight wrapText="bothSides">
              <wp:wrapPolygon edited="0">
                <wp:start x="0" y="0"/>
                <wp:lineTo x="0" y="21320"/>
                <wp:lineTo x="21298" y="21320"/>
                <wp:lineTo x="21298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18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D0A00F7" wp14:editId="03D4037D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A1B8AF" w14:textId="77777777" w:rsidR="00A322CF" w:rsidRPr="00086D19" w:rsidRDefault="00A322CF" w:rsidP="00A322C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0A00F7" id="Oval 1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0A1B8AF" w14:textId="77777777" w:rsidR="00A322CF" w:rsidRPr="00086D19" w:rsidRDefault="00A322CF" w:rsidP="00A322C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Observa o triângulo da figura ao lado e os ângulos assinalados.</w:t>
      </w:r>
    </w:p>
    <w:p w14:paraId="11BE224F" w14:textId="5DAFF604" w:rsidR="00A322CF" w:rsidRDefault="00A322CF" w:rsidP="00FA43D7">
      <w:pPr>
        <w:pStyle w:val="QUESTAO11"/>
      </w:pPr>
      <w:r>
        <w:rPr>
          <w:b/>
        </w:rPr>
        <w:t>1.1.</w:t>
      </w:r>
      <w:r>
        <w:rPr>
          <w:b/>
        </w:rPr>
        <w:tab/>
      </w:r>
      <w:r>
        <w:t xml:space="preserve">Determina a amplitude do ângulo </w:t>
      </w:r>
      <m:oMath>
        <m:r>
          <w:rPr>
            <w:rFonts w:ascii="Cambria Math"/>
          </w:rPr>
          <m:t>a</m:t>
        </m:r>
      </m:oMath>
      <w:r>
        <w:t>.</w:t>
      </w:r>
    </w:p>
    <w:p w14:paraId="4636FC4D" w14:textId="7F42E6A8" w:rsidR="00A322CF" w:rsidRDefault="00A322CF" w:rsidP="00FA43D7">
      <w:pPr>
        <w:pStyle w:val="QUESTAO11"/>
      </w:pPr>
      <w:r>
        <w:rPr>
          <w:b/>
        </w:rPr>
        <w:t>1.2.</w:t>
      </w:r>
      <w:r w:rsidR="00F14D94">
        <w:tab/>
      </w:r>
      <w:r>
        <w:t xml:space="preserve">Determina a amplitude do ângulo </w:t>
      </w:r>
      <m:oMath>
        <m:r>
          <w:rPr>
            <w:rFonts w:ascii="Cambria Math"/>
          </w:rPr>
          <m:t>b</m:t>
        </m:r>
      </m:oMath>
      <w:r>
        <w:t>.</w:t>
      </w:r>
    </w:p>
    <w:p w14:paraId="4679FA60" w14:textId="25A28591" w:rsidR="00A322CF" w:rsidRDefault="00A322CF" w:rsidP="00A322CF">
      <w:pPr>
        <w:pStyle w:val="QUESTAO11"/>
      </w:pPr>
      <w:r>
        <w:rPr>
          <w:b/>
        </w:rPr>
        <w:t>1.3.</w:t>
      </w:r>
      <w:r w:rsidR="00F14D94">
        <w:tab/>
      </w:r>
      <w:r>
        <w:t>Calcula a soma das amplitudes dos ângulos externos do triângulo.</w:t>
      </w:r>
    </w:p>
    <w:p w14:paraId="33619741" w14:textId="41E92623" w:rsidR="00A322CF" w:rsidRDefault="00A322CF" w:rsidP="00FA43D7">
      <w:pPr>
        <w:pStyle w:val="QUESTAO1"/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2CBC0DFD" wp14:editId="0C50F6DB">
            <wp:simplePos x="0" y="0"/>
            <wp:positionH relativeFrom="column">
              <wp:posOffset>4139565</wp:posOffset>
            </wp:positionH>
            <wp:positionV relativeFrom="paragraph">
              <wp:posOffset>602615</wp:posOffset>
            </wp:positionV>
            <wp:extent cx="1781810" cy="1417955"/>
            <wp:effectExtent l="0" t="0" r="8890" b="0"/>
            <wp:wrapTight wrapText="bothSides">
              <wp:wrapPolygon edited="0">
                <wp:start x="0" y="0"/>
                <wp:lineTo x="0" y="21184"/>
                <wp:lineTo x="21477" y="21184"/>
                <wp:lineTo x="21477" y="0"/>
                <wp:lineTo x="0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417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ED10050" wp14:editId="51804C30">
                <wp:extent cx="216000" cy="216000"/>
                <wp:effectExtent l="0" t="0" r="0" b="0"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41E109" w14:textId="3591DB00" w:rsidR="00A322CF" w:rsidRPr="00086D19" w:rsidRDefault="00A322CF" w:rsidP="00A322C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D10050" id="Oval 1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C41E109" w14:textId="3591DB00" w:rsidR="00A322CF" w:rsidRPr="00086D19" w:rsidRDefault="00A322CF" w:rsidP="00A322C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Na </w:t>
      </w:r>
      <w:r w:rsidRPr="00A322CF">
        <w:t>figura</w:t>
      </w:r>
      <w:r>
        <w:t xml:space="preserve"> ao lado está representado um octógono regular,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ABCDEFGH</m:t>
            </m:r>
          </m:e>
        </m:d>
      </m:oMath>
      <w:r>
        <w:t xml:space="preserve"> .</w:t>
      </w:r>
    </w:p>
    <w:p w14:paraId="41F4668A" w14:textId="06573FB1" w:rsidR="00A322CF" w:rsidRDefault="00A322CF" w:rsidP="00FA43D7">
      <w:pPr>
        <w:pStyle w:val="QuestaoTexto"/>
      </w:pPr>
      <w:r>
        <w:t xml:space="preserve">O ponto </w:t>
      </w:r>
      <w:r>
        <w:rPr>
          <w:i/>
          <w:iCs/>
        </w:rPr>
        <w:t>I</w:t>
      </w:r>
      <w:r>
        <w:t xml:space="preserve"> pertence à semirreta </w:t>
      </w:r>
      <m:oMath>
        <m:acc>
          <m:accPr>
            <m:chr m:val="̇"/>
            <m:ctrlPr>
              <w:rPr>
                <w:rFonts w:ascii="Cambria Math"/>
                <w:i/>
              </w:rPr>
            </m:ctrlPr>
          </m:accPr>
          <m:e>
            <m:r>
              <w:rPr>
                <w:rFonts w:ascii="Cambria Math"/>
              </w:rPr>
              <m:t>A</m:t>
            </m:r>
          </m:e>
        </m:acc>
        <m:r>
          <w:rPr>
            <w:rFonts w:ascii="Cambria Math"/>
          </w:rPr>
          <m:t>B</m:t>
        </m:r>
      </m:oMath>
      <w:r>
        <w:t>.</w:t>
      </w:r>
    </w:p>
    <w:p w14:paraId="580E9260" w14:textId="1C1DC15F" w:rsidR="00A322CF" w:rsidRDefault="00A322CF" w:rsidP="00A322CF">
      <w:pPr>
        <w:pStyle w:val="QUESTAO11"/>
        <w:rPr>
          <w:sz w:val="22"/>
          <w:szCs w:val="22"/>
        </w:rPr>
      </w:pPr>
      <w:r>
        <w:rPr>
          <w:b/>
        </w:rPr>
        <w:t>2.1.</w:t>
      </w:r>
      <w:r>
        <w:tab/>
        <w:t xml:space="preserve">Qual é a amplitude do ângulo </w:t>
      </w:r>
      <w:r>
        <w:rPr>
          <w:i/>
          <w:iCs/>
        </w:rPr>
        <w:t>IBC</w:t>
      </w:r>
      <w:r>
        <w:t>?</w:t>
      </w:r>
    </w:p>
    <w:p w14:paraId="42124956" w14:textId="7DD071C2" w:rsidR="00A322CF" w:rsidRDefault="00A322CF" w:rsidP="00A322CF">
      <w:pPr>
        <w:pStyle w:val="QUESTAO11"/>
      </w:pPr>
      <w:r>
        <w:rPr>
          <w:b/>
        </w:rPr>
        <w:t>2.2.</w:t>
      </w:r>
      <w:r>
        <w:rPr>
          <w:b/>
        </w:rPr>
        <w:tab/>
      </w:r>
      <w:r>
        <w:t xml:space="preserve">Qual é a amplitude do ângulo </w:t>
      </w:r>
      <w:r>
        <w:rPr>
          <w:i/>
          <w:iCs/>
        </w:rPr>
        <w:t>CBA</w:t>
      </w:r>
      <w:r>
        <w:t>?</w:t>
      </w:r>
    </w:p>
    <w:p w14:paraId="529447A0" w14:textId="2200068D" w:rsidR="00A322CF" w:rsidRDefault="00A322CF" w:rsidP="00A322CF">
      <w:pPr>
        <w:pStyle w:val="QUESTAO11"/>
      </w:pPr>
      <w:r>
        <w:rPr>
          <w:b/>
        </w:rPr>
        <w:t>2.3.</w:t>
      </w:r>
      <w:r>
        <w:rPr>
          <w:b/>
        </w:rPr>
        <w:tab/>
      </w:r>
      <w:r>
        <w:t xml:space="preserve">Qual é a amplitude do ângulo </w:t>
      </w:r>
      <w:r>
        <w:rPr>
          <w:i/>
          <w:iCs/>
        </w:rPr>
        <w:t>FEH</w:t>
      </w:r>
      <w:r>
        <w:t>?</w:t>
      </w:r>
    </w:p>
    <w:p w14:paraId="2E111D04" w14:textId="77777777" w:rsidR="00A322CF" w:rsidRPr="00DF6931" w:rsidRDefault="00A322CF" w:rsidP="00A322CF">
      <w:pPr>
        <w:pStyle w:val="QuestaoAulaTITULO"/>
        <w:rPr>
          <w:lang w:val="pt-PT"/>
        </w:rPr>
      </w:pPr>
      <w:r w:rsidRPr="00DF6931">
        <w:rPr>
          <w:lang w:val="pt-PT"/>
        </w:rPr>
        <w:t>Questão-aula 4</w:t>
      </w:r>
    </w:p>
    <w:p w14:paraId="5DF9E585" w14:textId="05E74049" w:rsidR="00A322CF" w:rsidRDefault="00A322CF" w:rsidP="00A322CF">
      <w:pPr>
        <w:pStyle w:val="QUESTAO1"/>
        <w:rPr>
          <w:noProof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45716047" wp14:editId="3A0FC736">
            <wp:simplePos x="0" y="0"/>
            <wp:positionH relativeFrom="column">
              <wp:posOffset>4008755</wp:posOffset>
            </wp:positionH>
            <wp:positionV relativeFrom="paragraph">
              <wp:posOffset>177165</wp:posOffset>
            </wp:positionV>
            <wp:extent cx="1818000" cy="597600"/>
            <wp:effectExtent l="0" t="0" r="0" b="0"/>
            <wp:wrapTight wrapText="bothSides">
              <wp:wrapPolygon edited="0">
                <wp:start x="0" y="0"/>
                <wp:lineTo x="0" y="20659"/>
                <wp:lineTo x="21283" y="20659"/>
                <wp:lineTo x="21283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0" cy="59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326CD21" wp14:editId="4298546A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E6C352" w14:textId="77777777" w:rsidR="00A322CF" w:rsidRPr="00086D19" w:rsidRDefault="00A322CF" w:rsidP="00A322C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26CD21" id="Oval 14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AE6C352" w14:textId="77777777" w:rsidR="00A322CF" w:rsidRPr="00086D19" w:rsidRDefault="00A322CF" w:rsidP="00A322C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Um ângulo externo de um polígono regular tem amplitude </w:t>
      </w:r>
      <m:oMath>
        <m:r>
          <w:rPr>
            <w:rFonts w:ascii="Cambria Math" w:hAnsi="Cambria Math"/>
          </w:rPr>
          <m:t>30°</m:t>
        </m:r>
      </m:oMath>
      <w:r>
        <w:rPr>
          <w:noProof/>
        </w:rPr>
        <w:t>.</w:t>
      </w:r>
    </w:p>
    <w:p w14:paraId="56E717BA" w14:textId="501DFB9C" w:rsidR="00A322CF" w:rsidRDefault="00A322CF" w:rsidP="00A322CF">
      <w:pPr>
        <w:pStyle w:val="QuestaoTexto"/>
      </w:pPr>
      <w:r>
        <w:rPr>
          <w:noProof/>
        </w:rPr>
        <w:t>Determina quantos vértices tem o polígono.</w:t>
      </w:r>
    </w:p>
    <w:p w14:paraId="043178AD" w14:textId="00513E38" w:rsidR="00A322CF" w:rsidRDefault="001A6957" w:rsidP="00A322CF">
      <w:pPr>
        <w:pStyle w:val="QUESTAO1"/>
        <w:rPr>
          <w:b/>
          <w:color w:val="auto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29875491" wp14:editId="5B586BAA">
            <wp:simplePos x="0" y="0"/>
            <wp:positionH relativeFrom="column">
              <wp:posOffset>4870450</wp:posOffset>
            </wp:positionH>
            <wp:positionV relativeFrom="paragraph">
              <wp:posOffset>669290</wp:posOffset>
            </wp:positionV>
            <wp:extent cx="2305823" cy="2305823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823" cy="2305823"/>
                    </a:xfrm>
                    <a:prstGeom prst="flowChartConnector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2CF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68F79C7" wp14:editId="4EBAC37D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649BFE" w14:textId="77777777" w:rsidR="00A322CF" w:rsidRPr="00086D19" w:rsidRDefault="00A322CF" w:rsidP="00A322C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8F79C7" id="Oval 15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649BFE" w14:textId="77777777" w:rsidR="00A322CF" w:rsidRPr="00086D19" w:rsidRDefault="00A322CF" w:rsidP="00A322C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322CF" w:rsidRPr="004E7A84">
        <w:tab/>
      </w:r>
      <w:r w:rsidR="00A322CF">
        <w:t>Na figura está representado um sinal de trânsito com a forma de um octógono regular.</w:t>
      </w:r>
    </w:p>
    <w:p w14:paraId="0A7EEEC7" w14:textId="6C652BE1" w:rsidR="00A322CF" w:rsidRDefault="00A322CF" w:rsidP="00A322CF">
      <w:pPr>
        <w:pStyle w:val="QUESTAO11"/>
      </w:pPr>
      <w:r>
        <w:rPr>
          <w:b/>
        </w:rPr>
        <w:t>2.1.</w:t>
      </w:r>
      <w:r>
        <w:rPr>
          <w:b/>
        </w:rPr>
        <w:tab/>
      </w:r>
      <w:r>
        <w:t>Determina a soma das amplitudes dos ângulos internos do sinal de trânsito.</w:t>
      </w:r>
    </w:p>
    <w:p w14:paraId="429B0AC1" w14:textId="1CCC64E2" w:rsidR="00A322CF" w:rsidRDefault="00A322CF" w:rsidP="00A322CF">
      <w:pPr>
        <w:pStyle w:val="QUESTAO11"/>
      </w:pPr>
      <w:r>
        <w:rPr>
          <w:b/>
        </w:rPr>
        <w:t>2.2.</w:t>
      </w:r>
      <w:r w:rsidR="000B53C4">
        <w:rPr>
          <w:b/>
        </w:rPr>
        <w:tab/>
      </w:r>
      <w:r>
        <w:t xml:space="preserve">Qual é a soma </w:t>
      </w:r>
      <w:r w:rsidR="001A6957">
        <w:t xml:space="preserve">das amplitudes </w:t>
      </w:r>
      <w:r>
        <w:t>dos ângulos externos do sinal de trânsito?</w:t>
      </w:r>
    </w:p>
    <w:p w14:paraId="688D3150" w14:textId="69EF13B1" w:rsidR="00A322CF" w:rsidRPr="00A322CF" w:rsidRDefault="00A322CF" w:rsidP="000B53C4">
      <w:pPr>
        <w:pStyle w:val="QUESTAO11"/>
      </w:pPr>
      <w:r>
        <w:rPr>
          <w:b/>
        </w:rPr>
        <w:t>2.3.</w:t>
      </w:r>
      <w:r w:rsidR="000B53C4">
        <w:rPr>
          <w:b/>
        </w:rPr>
        <w:tab/>
      </w:r>
      <w:r>
        <w:t>Indica a amplitude de um ângulo externo do sinal de trânsito.</w:t>
      </w:r>
    </w:p>
    <w:sectPr w:rsidR="00A322CF" w:rsidRPr="00A322CF" w:rsidSect="00A22A4E">
      <w:headerReference w:type="even" r:id="rId15"/>
      <w:headerReference w:type="default" r:id="rId16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0972C" w14:textId="77777777" w:rsidR="005F7FC3" w:rsidRDefault="005F7FC3" w:rsidP="00D177B5">
      <w:pPr>
        <w:spacing w:after="0" w:line="240" w:lineRule="auto"/>
      </w:pPr>
      <w:r>
        <w:separator/>
      </w:r>
    </w:p>
  </w:endnote>
  <w:endnote w:type="continuationSeparator" w:id="0">
    <w:p w14:paraId="0D9CC2A5" w14:textId="77777777" w:rsidR="005F7FC3" w:rsidRDefault="005F7FC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B1F14" w14:textId="77777777" w:rsidR="005F7FC3" w:rsidRDefault="005F7FC3" w:rsidP="00D177B5">
      <w:pPr>
        <w:spacing w:after="0" w:line="240" w:lineRule="auto"/>
      </w:pPr>
      <w:r>
        <w:separator/>
      </w:r>
    </w:p>
  </w:footnote>
  <w:footnote w:type="continuationSeparator" w:id="0">
    <w:p w14:paraId="3F92639B" w14:textId="77777777" w:rsidR="005F7FC3" w:rsidRDefault="005F7FC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9186" type="#_x0000_t75" style="width:17.25pt;height:17.25pt;visibility:visible" o:bullet="t">
        <v:imagedata r:id="rId1" o:title=""/>
      </v:shape>
    </w:pict>
  </w:numPicBullet>
  <w:numPicBullet w:numPicBulletId="1">
    <w:pict>
      <v:shape id="_x0000_i9187" type="#_x0000_t75" style="width:17.25pt;height:17.25pt;visibility:visible" o:bullet="t">
        <v:imagedata r:id="rId2" o:title=""/>
      </v:shape>
    </w:pict>
  </w:numPicBullet>
  <w:numPicBullet w:numPicBulletId="2">
    <w:pict>
      <v:shape id="_x0000_i9188" type="#_x0000_t75" style="width:17.25pt;height:17.2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0DC0CF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91E7D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2A3B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806E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9021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CCEE0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D24B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7CEF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4AB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E8A5A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650013632">
    <w:abstractNumId w:val="14"/>
  </w:num>
  <w:num w:numId="2" w16cid:durableId="1363509143">
    <w:abstractNumId w:val="19"/>
  </w:num>
  <w:num w:numId="3" w16cid:durableId="1641497252">
    <w:abstractNumId w:val="12"/>
  </w:num>
  <w:num w:numId="4" w16cid:durableId="6792819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7556136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153352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7171611">
    <w:abstractNumId w:val="20"/>
  </w:num>
  <w:num w:numId="8" w16cid:durableId="1462267515">
    <w:abstractNumId w:val="13"/>
  </w:num>
  <w:num w:numId="9" w16cid:durableId="2123529519">
    <w:abstractNumId w:val="9"/>
  </w:num>
  <w:num w:numId="10" w16cid:durableId="110519421">
    <w:abstractNumId w:val="7"/>
  </w:num>
  <w:num w:numId="11" w16cid:durableId="720253316">
    <w:abstractNumId w:val="6"/>
  </w:num>
  <w:num w:numId="12" w16cid:durableId="1301762883">
    <w:abstractNumId w:val="5"/>
  </w:num>
  <w:num w:numId="13" w16cid:durableId="951547646">
    <w:abstractNumId w:val="4"/>
  </w:num>
  <w:num w:numId="14" w16cid:durableId="1477606581">
    <w:abstractNumId w:val="8"/>
  </w:num>
  <w:num w:numId="15" w16cid:durableId="676352373">
    <w:abstractNumId w:val="3"/>
  </w:num>
  <w:num w:numId="16" w16cid:durableId="2094088831">
    <w:abstractNumId w:val="2"/>
  </w:num>
  <w:num w:numId="17" w16cid:durableId="1069040202">
    <w:abstractNumId w:val="1"/>
  </w:num>
  <w:num w:numId="18" w16cid:durableId="214314306">
    <w:abstractNumId w:val="0"/>
  </w:num>
  <w:num w:numId="19" w16cid:durableId="1790854109">
    <w:abstractNumId w:val="17"/>
  </w:num>
  <w:num w:numId="20" w16cid:durableId="971330295">
    <w:abstractNumId w:val="18"/>
  </w:num>
  <w:num w:numId="21" w16cid:durableId="1136796667">
    <w:abstractNumId w:val="15"/>
  </w:num>
  <w:num w:numId="22" w16cid:durableId="1719928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B53C4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6957"/>
    <w:rsid w:val="001A7745"/>
    <w:rsid w:val="001C5DAF"/>
    <w:rsid w:val="001C7A1B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5F7FC3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113F"/>
    <w:rsid w:val="00854FA7"/>
    <w:rsid w:val="00871045"/>
    <w:rsid w:val="008941A6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322CF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F6931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072D8"/>
    <w:rsid w:val="00F1013F"/>
    <w:rsid w:val="00F1363F"/>
    <w:rsid w:val="00F14D94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A43D7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FD5F69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FD5F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FD5F69"/>
    <w:pPr>
      <w:pBdr>
        <w:top w:val="single" w:sz="6" w:space="4" w:color="193E7E"/>
      </w:pBdr>
      <w:spacing w:before="40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92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