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47C7B436" w:rsidR="00C72BA7" w:rsidRDefault="00E97171" w:rsidP="00162A96">
      <w:pPr>
        <w:pStyle w:val="TITULOFICHAS"/>
      </w:pPr>
      <w:proofErr w:type="spellStart"/>
      <w:r>
        <w:t>Miniteste</w:t>
      </w:r>
      <w:proofErr w:type="spellEnd"/>
      <w:r>
        <w:t xml:space="preserve"> </w:t>
      </w:r>
      <w:r w:rsidR="007063A6">
        <w:t>7</w:t>
      </w:r>
      <w:r w:rsidR="00B32118">
        <w:tab/>
      </w:r>
      <w:r w:rsidR="007063A6" w:rsidRPr="007063A6">
        <w:rPr>
          <w:rStyle w:val="TITULOFICHAS-alinea"/>
        </w:rPr>
        <w:t xml:space="preserve">7.  </w:t>
      </w:r>
      <w:proofErr w:type="spellStart"/>
      <w:r w:rsidR="007063A6" w:rsidRPr="007063A6">
        <w:rPr>
          <w:rStyle w:val="TITULOFICHAS-alinea"/>
        </w:rPr>
        <w:t>Classificação</w:t>
      </w:r>
      <w:proofErr w:type="spellEnd"/>
      <w:r w:rsidR="007063A6" w:rsidRPr="007063A6">
        <w:rPr>
          <w:rStyle w:val="TITULOFICHAS-alinea"/>
        </w:rPr>
        <w:t xml:space="preserve"> de </w:t>
      </w:r>
      <w:proofErr w:type="spellStart"/>
      <w:r w:rsidR="007063A6" w:rsidRPr="007063A6">
        <w:rPr>
          <w:rStyle w:val="TITULOFICHAS-alinea"/>
        </w:rPr>
        <w:t>equações</w:t>
      </w:r>
      <w:proofErr w:type="spellEnd"/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Ano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Ano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29D204A5" w14:textId="4A88AAE4" w:rsidR="007063A6" w:rsidRDefault="007063A6" w:rsidP="007063A6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A397C89" wp14:editId="0A6B801F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D7DC18" w14:textId="77777777" w:rsidR="007063A6" w:rsidRPr="00086D19" w:rsidRDefault="007063A6" w:rsidP="007063A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397C89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BD7DC18" w14:textId="77777777" w:rsidR="007063A6" w:rsidRPr="00086D19" w:rsidRDefault="007063A6" w:rsidP="007063A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Qual das seguintes </w:t>
      </w:r>
      <w:r w:rsidRPr="007063A6">
        <w:t>equações</w:t>
      </w:r>
      <w:r>
        <w:t xml:space="preserve"> é possível indeterminada?</w:t>
      </w:r>
    </w:p>
    <w:p w14:paraId="0CD66619" w14:textId="5B77EDBE" w:rsidR="007063A6" w:rsidRDefault="007063A6" w:rsidP="00193330">
      <w:pPr>
        <w:pStyle w:val="QUESTAO11"/>
        <w:tabs>
          <w:tab w:val="left" w:pos="3686"/>
          <w:tab w:val="left" w:pos="4253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2x=2+2x</m:t>
        </m:r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2x+2=2</m:t>
        </m:r>
      </m:oMath>
    </w:p>
    <w:p w14:paraId="1817946B" w14:textId="2DB1BB01" w:rsidR="007063A6" w:rsidRDefault="007063A6" w:rsidP="00193330">
      <w:pPr>
        <w:pStyle w:val="QUESTAO11"/>
        <w:tabs>
          <w:tab w:val="left" w:pos="3686"/>
          <w:tab w:val="left" w:pos="4253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2x=2+x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2x=x+x</m:t>
        </m:r>
      </m:oMath>
    </w:p>
    <w:p w14:paraId="490977BE" w14:textId="7C5E9B98" w:rsidR="007063A6" w:rsidRDefault="007063A6" w:rsidP="007063A6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0D416D6" wp14:editId="037CD3C8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E443F5" w14:textId="77777777" w:rsidR="007063A6" w:rsidRPr="00086D19" w:rsidRDefault="007063A6" w:rsidP="007063A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0D416D6" id="Oval 3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6E443F5" w14:textId="77777777" w:rsidR="007063A6" w:rsidRPr="00086D19" w:rsidRDefault="007063A6" w:rsidP="007063A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Qual das </w:t>
      </w:r>
      <w:r w:rsidRPr="007063A6">
        <w:t>seguintes</w:t>
      </w:r>
      <w:r>
        <w:t xml:space="preserve"> equações </w:t>
      </w:r>
      <w:r w:rsidR="00484984">
        <w:t>tem por solução um número racional não inteiro</w:t>
      </w:r>
      <w:r>
        <w:t>?</w:t>
      </w:r>
    </w:p>
    <w:p w14:paraId="60703CE6" w14:textId="07195B1C" w:rsidR="007063A6" w:rsidRDefault="007063A6" w:rsidP="00193330">
      <w:pPr>
        <w:pStyle w:val="QUESTAO11"/>
        <w:tabs>
          <w:tab w:val="left" w:pos="3686"/>
          <w:tab w:val="left" w:pos="4253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5x=3+2x</m:t>
        </m:r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2x</m:t>
        </m:r>
        <m:r>
          <w:rPr>
            <w:rFonts w:ascii="Cambria Math"/>
          </w:rPr>
          <m:t>-</m:t>
        </m:r>
        <m:r>
          <w:rPr>
            <w:rFonts w:ascii="Cambria Math"/>
          </w:rPr>
          <m:t>2=3</m:t>
        </m:r>
        <m:r>
          <w:rPr>
            <w:rFonts w:ascii="Cambria Math"/>
          </w:rPr>
          <m:t>-</m:t>
        </m:r>
        <m:r>
          <w:rPr>
            <w:rFonts w:ascii="Cambria Math"/>
          </w:rPr>
          <m:t>x</m:t>
        </m:r>
      </m:oMath>
    </w:p>
    <w:p w14:paraId="4CDD2EB4" w14:textId="06481B09" w:rsidR="007063A6" w:rsidRDefault="007063A6" w:rsidP="00193330">
      <w:pPr>
        <w:pStyle w:val="QUESTAO11"/>
        <w:tabs>
          <w:tab w:val="left" w:pos="3686"/>
          <w:tab w:val="left" w:pos="4253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x=2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x=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351BDB18" w14:textId="31A88442" w:rsidR="007063A6" w:rsidRDefault="007063A6" w:rsidP="0019333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819B62C" wp14:editId="1D6E8F60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A52EFC" w14:textId="77777777" w:rsidR="007063A6" w:rsidRPr="00086D19" w:rsidRDefault="007063A6" w:rsidP="007063A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819B62C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8A52EFC" w14:textId="77777777" w:rsidR="007063A6" w:rsidRPr="00086D19" w:rsidRDefault="007063A6" w:rsidP="007063A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93E9C">
        <w:tab/>
      </w:r>
      <w:r>
        <w:t xml:space="preserve">Qual é o </w:t>
      </w:r>
      <w:r w:rsidRPr="007063A6">
        <w:t>conjunto</w:t>
      </w:r>
      <w:r>
        <w:t xml:space="preserve"> solução da equação </w:t>
      </w:r>
      <m:oMath>
        <m:r>
          <w:rPr>
            <w:rFonts w:ascii="Cambria Math"/>
          </w:rPr>
          <m:t>3x</m:t>
        </m:r>
        <m:r>
          <w:rPr>
            <w:rFonts w:ascii="Cambria Math"/>
          </w:rPr>
          <m:t>-</m:t>
        </m:r>
        <m:r>
          <w:rPr>
            <w:rFonts w:ascii="Cambria Math"/>
          </w:rPr>
          <m:t>3=3</m:t>
        </m:r>
        <m:r>
          <w:rPr>
            <w:rFonts w:ascii="Cambria Math"/>
          </w:rPr>
          <m:t>-</m:t>
        </m:r>
        <m:r>
          <w:rPr>
            <w:rFonts w:ascii="Cambria Math"/>
          </w:rPr>
          <m:t>x</m:t>
        </m:r>
      </m:oMath>
      <w:r>
        <w:t>?</w:t>
      </w:r>
    </w:p>
    <w:p w14:paraId="20CD75CF" w14:textId="58EAC2C6" w:rsidR="007063A6" w:rsidRDefault="007063A6" w:rsidP="00193330">
      <w:pPr>
        <w:pStyle w:val="QUESTAO11"/>
        <w:tabs>
          <w:tab w:val="left" w:pos="3686"/>
          <w:tab w:val="left" w:pos="4253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S=</m:t>
        </m:r>
        <m:r>
          <w:rPr>
            <w:rFonts w:ascii="Cambria Math" w:hAnsi="Cambria Math" w:cs="Cambria Math"/>
          </w:rPr>
          <m:t>∅</m:t>
        </m:r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0</m:t>
            </m:r>
          </m:e>
        </m:d>
      </m:oMath>
    </w:p>
    <w:p w14:paraId="052D5CAC" w14:textId="77259ADF" w:rsidR="007063A6" w:rsidRDefault="007063A6" w:rsidP="00193330">
      <w:pPr>
        <w:pStyle w:val="QUESTAO11"/>
        <w:tabs>
          <w:tab w:val="left" w:pos="3686"/>
          <w:tab w:val="left" w:pos="4253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/>
                <w:i/>
              </w:rPr>
            </m:ctrlPr>
          </m:dPr>
          <m:e>
            <m:f>
              <m:fPr>
                <m:ctrlPr>
                  <w:rPr>
                    <w:rFonts w:asci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  <m:ctrlPr>
              <w:rPr>
                <w:rFonts w:ascii="Cambria Math" w:hAnsi="Cambria Math"/>
                <w:i/>
              </w:rPr>
            </m:ctrlPr>
          </m:e>
        </m:d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</m:e>
        </m:d>
      </m:oMath>
    </w:p>
    <w:p w14:paraId="2EEB5AEA" w14:textId="2FCCFBEC" w:rsidR="007063A6" w:rsidRPr="00652760" w:rsidRDefault="007063A6" w:rsidP="007063A6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81792" behindDoc="0" locked="0" layoutInCell="1" allowOverlap="1" wp14:anchorId="4CAF2228" wp14:editId="69DE314A">
            <wp:simplePos x="0" y="0"/>
            <wp:positionH relativeFrom="column">
              <wp:posOffset>4349750</wp:posOffset>
            </wp:positionH>
            <wp:positionV relativeFrom="paragraph">
              <wp:posOffset>140335</wp:posOffset>
            </wp:positionV>
            <wp:extent cx="1342800" cy="1638000"/>
            <wp:effectExtent l="0" t="0" r="0" b="635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800" cy="163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B365892" wp14:editId="3EF0822D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B2BA03" w14:textId="77777777" w:rsidR="007063A6" w:rsidRPr="00086D19" w:rsidRDefault="007063A6" w:rsidP="007063A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B365892" id="Oval 10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9B2BA03" w14:textId="77777777" w:rsidR="007063A6" w:rsidRPr="00086D19" w:rsidRDefault="007063A6" w:rsidP="007063A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Considera o triângulo da figura ao lado.</w:t>
      </w:r>
    </w:p>
    <w:p w14:paraId="160B961B" w14:textId="2BBEC779" w:rsidR="007063A6" w:rsidRDefault="007063A6" w:rsidP="007063A6">
      <w:pPr>
        <w:pStyle w:val="QuestaoTexto"/>
      </w:pPr>
      <w:r>
        <w:t>Relativamente a este triângulo podemos afirmar que:</w:t>
      </w:r>
    </w:p>
    <w:p w14:paraId="558A4E24" w14:textId="2046C453" w:rsidR="007063A6" w:rsidRDefault="007063A6" w:rsidP="00193330">
      <w:pPr>
        <w:pStyle w:val="QUESTAO11"/>
      </w:pPr>
      <w:r>
        <w:rPr>
          <w:b/>
        </w:rPr>
        <w:t>(A)</w:t>
      </w:r>
      <w:r>
        <w:rPr>
          <w:b/>
        </w:rPr>
        <w:tab/>
      </w:r>
      <w:r>
        <w:t xml:space="preserve">É escaleno para qualquer valor de </w:t>
      </w:r>
      <m:oMath>
        <m:r>
          <w:rPr>
            <w:rFonts w:ascii="Cambria Math"/>
          </w:rPr>
          <m:t>x</m:t>
        </m:r>
      </m:oMath>
      <w:r>
        <w:t xml:space="preserve"> positivo.</w:t>
      </w:r>
    </w:p>
    <w:p w14:paraId="35E4AE18" w14:textId="1DDEFE8C" w:rsidR="007063A6" w:rsidRPr="0051171C" w:rsidRDefault="007063A6" w:rsidP="00193330">
      <w:pPr>
        <w:pStyle w:val="QUESTAO11"/>
      </w:pPr>
      <w:r w:rsidRPr="002715CE">
        <w:rPr>
          <w:b/>
        </w:rPr>
        <w:t>(B)</w:t>
      </w:r>
      <w:r>
        <w:rPr>
          <w:b/>
        </w:rPr>
        <w:tab/>
      </w:r>
      <w:r>
        <w:t xml:space="preserve">É equilátero para qualquer valor de </w:t>
      </w:r>
      <m:oMath>
        <m:r>
          <w:rPr>
            <w:rFonts w:ascii="Cambria Math"/>
          </w:rPr>
          <m:t>x</m:t>
        </m:r>
      </m:oMath>
      <w:r>
        <w:t>.</w:t>
      </w:r>
    </w:p>
    <w:p w14:paraId="20F7A197" w14:textId="0E5F46B3" w:rsidR="007063A6" w:rsidRPr="0051171C" w:rsidRDefault="007063A6" w:rsidP="00193330">
      <w:pPr>
        <w:pStyle w:val="QUESTAO11"/>
      </w:pPr>
      <w:r w:rsidRPr="002715CE">
        <w:rPr>
          <w:b/>
        </w:rPr>
        <w:t>(</w:t>
      </w:r>
      <w:r>
        <w:rPr>
          <w:b/>
        </w:rPr>
        <w:t>C</w:t>
      </w:r>
      <w:r w:rsidRPr="002715CE">
        <w:rPr>
          <w:b/>
        </w:rPr>
        <w:t>)</w:t>
      </w:r>
      <w:r>
        <w:rPr>
          <w:b/>
        </w:rPr>
        <w:tab/>
      </w:r>
      <w:r>
        <w:t xml:space="preserve">É isósceles para qualquer valor de </w:t>
      </w:r>
      <m:oMath>
        <m:r>
          <w:rPr>
            <w:rFonts w:ascii="Cambria Math"/>
          </w:rPr>
          <m:t>x</m:t>
        </m:r>
      </m:oMath>
      <w:r>
        <w:t>.</w:t>
      </w:r>
    </w:p>
    <w:p w14:paraId="56FEF3A6" w14:textId="7B7A24D8" w:rsidR="007063A6" w:rsidRPr="0051171C" w:rsidRDefault="007063A6" w:rsidP="00193330">
      <w:pPr>
        <w:pStyle w:val="QUESTAO11"/>
      </w:pPr>
      <w:r w:rsidRPr="002715CE">
        <w:rPr>
          <w:b/>
        </w:rPr>
        <w:t>(</w:t>
      </w:r>
      <w:r>
        <w:rPr>
          <w:b/>
        </w:rPr>
        <w:t>D</w:t>
      </w:r>
      <w:r w:rsidRPr="002715CE">
        <w:rPr>
          <w:b/>
        </w:rPr>
        <w:t>)</w:t>
      </w:r>
      <w:r>
        <w:rPr>
          <w:b/>
        </w:rPr>
        <w:tab/>
      </w:r>
      <w:r>
        <w:t xml:space="preserve">É isósceles para qualquer valor de </w:t>
      </w:r>
      <m:oMath>
        <m:r>
          <w:rPr>
            <w:rFonts w:ascii="Cambria Math"/>
          </w:rPr>
          <m:t>x</m:t>
        </m:r>
        <m:r>
          <w:rPr>
            <w:rFonts w:ascii="Cambria Math"/>
          </w:rPr>
          <m:t> </m:t>
        </m:r>
      </m:oMath>
      <w:r w:rsidR="00193330">
        <w:t xml:space="preserve"> </w:t>
      </w:r>
      <w:r>
        <w:t>positivo.</w:t>
      </w:r>
    </w:p>
    <w:p w14:paraId="65D71B89" w14:textId="22A96239" w:rsidR="007063A6" w:rsidRDefault="007063A6" w:rsidP="0019333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D716F0F" wp14:editId="6A8087BD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29D052" w14:textId="77777777" w:rsidR="007063A6" w:rsidRPr="00086D19" w:rsidRDefault="007063A6" w:rsidP="007063A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D716F0F" id="Oval 11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129D052" w14:textId="77777777" w:rsidR="007063A6" w:rsidRPr="00086D19" w:rsidRDefault="007063A6" w:rsidP="007063A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Considera o </w:t>
      </w:r>
      <w:r w:rsidRPr="007063A6">
        <w:t>triângulo</w:t>
      </w:r>
      <w:r>
        <w:t xml:space="preserve"> da figura cujos ângulos internos têm amplitude 40º, </w:t>
      </w:r>
      <m:oMath>
        <m:r>
          <w:rPr>
            <w:rFonts w:ascii="Cambria Math"/>
          </w:rPr>
          <m:t>x</m:t>
        </m:r>
        <m:r>
          <w:rPr>
            <w:rFonts w:ascii="Cambria Math"/>
          </w:rPr>
          <m:t>°</m:t>
        </m:r>
      </m:oMath>
      <w:r>
        <w:t xml:space="preserve"> e </w:t>
      </w:r>
      <m:oMath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2x+10</m:t>
            </m:r>
          </m:e>
        </m:d>
        <m:r>
          <w:rPr>
            <w:rFonts w:ascii="Cambria Math"/>
          </w:rPr>
          <m:t>°</m:t>
        </m:r>
      </m:oMath>
      <w:r>
        <w:t>.</w:t>
      </w:r>
    </w:p>
    <w:p w14:paraId="08483722" w14:textId="709758C9" w:rsidR="007063A6" w:rsidRDefault="007063A6" w:rsidP="007063A6">
      <w:pPr>
        <w:pStyle w:val="QuestaoTexto"/>
      </w:pPr>
      <w:r>
        <w:t>Relativamente à afirmação: “O triângulo da figura é retângulo.”, podemos dizer que:</w:t>
      </w:r>
    </w:p>
    <w:p w14:paraId="5577B717" w14:textId="3D23465C" w:rsidR="007063A6" w:rsidRPr="00D25642" w:rsidRDefault="007063A6" w:rsidP="00193330">
      <w:pPr>
        <w:pStyle w:val="QUESTAO11"/>
      </w:pPr>
      <w:r w:rsidRPr="00D25642">
        <w:rPr>
          <w:b/>
          <w:noProof/>
          <w:lang w:eastAsia="pt-PT"/>
        </w:rPr>
        <w:drawing>
          <wp:anchor distT="0" distB="0" distL="114300" distR="114300" simplePos="0" relativeHeight="251682816" behindDoc="1" locked="0" layoutInCell="1" allowOverlap="1" wp14:anchorId="1E7C62B8" wp14:editId="51DCAEDF">
            <wp:simplePos x="0" y="0"/>
            <wp:positionH relativeFrom="column">
              <wp:posOffset>3333750</wp:posOffset>
            </wp:positionH>
            <wp:positionV relativeFrom="paragraph">
              <wp:posOffset>191135</wp:posOffset>
            </wp:positionV>
            <wp:extent cx="1633855" cy="852805"/>
            <wp:effectExtent l="0" t="0" r="4445" b="4445"/>
            <wp:wrapTight wrapText="bothSides">
              <wp:wrapPolygon edited="0">
                <wp:start x="0" y="0"/>
                <wp:lineTo x="0" y="21230"/>
                <wp:lineTo x="21407" y="21230"/>
                <wp:lineTo x="21407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33855" cy="852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5642">
        <w:rPr>
          <w:b/>
        </w:rPr>
        <w:t>(A)</w:t>
      </w:r>
      <w:r w:rsidRPr="00D25642">
        <w:rPr>
          <w:b/>
        </w:rPr>
        <w:tab/>
      </w:r>
      <w:r w:rsidRPr="00D25642">
        <w:t xml:space="preserve">É verdadeira se </w:t>
      </w:r>
      <m:oMath>
        <m:r>
          <w:rPr>
            <w:rFonts w:ascii="Cambria Math"/>
          </w:rPr>
          <m:t>x=40</m:t>
        </m:r>
      </m:oMath>
      <w:r w:rsidRPr="00D25642">
        <w:t>.</w:t>
      </w:r>
    </w:p>
    <w:p w14:paraId="6CB7DFD8" w14:textId="62784AF6" w:rsidR="007063A6" w:rsidRPr="00D25642" w:rsidRDefault="007063A6" w:rsidP="00193330">
      <w:pPr>
        <w:pStyle w:val="QUESTAO11"/>
      </w:pPr>
      <w:r w:rsidRPr="00D25642">
        <w:rPr>
          <w:b/>
        </w:rPr>
        <w:t>(B)</w:t>
      </w:r>
      <w:r w:rsidRPr="00D25642">
        <w:rPr>
          <w:b/>
        </w:rPr>
        <w:tab/>
      </w:r>
      <w:r w:rsidRPr="00D25642">
        <w:t xml:space="preserve">É verdadeira se </w:t>
      </w:r>
      <m:oMath>
        <m:r>
          <w:rPr>
            <w:rFonts w:ascii="Cambria Math"/>
          </w:rPr>
          <m:t>x=50</m:t>
        </m:r>
      </m:oMath>
      <w:r w:rsidRPr="00D25642">
        <w:t>.</w:t>
      </w:r>
    </w:p>
    <w:p w14:paraId="65135049" w14:textId="455926F9" w:rsidR="007063A6" w:rsidRPr="0051171C" w:rsidRDefault="007063A6" w:rsidP="007063A6">
      <w:pPr>
        <w:pStyle w:val="QUESTAO11"/>
      </w:pPr>
      <w:r w:rsidRPr="002715CE">
        <w:rPr>
          <w:b/>
        </w:rPr>
        <w:t>(</w:t>
      </w:r>
      <w:r>
        <w:rPr>
          <w:b/>
        </w:rPr>
        <w:t>C</w:t>
      </w:r>
      <w:r w:rsidRPr="002715CE">
        <w:rPr>
          <w:b/>
        </w:rPr>
        <w:t>)</w:t>
      </w:r>
      <w:r>
        <w:rPr>
          <w:b/>
        </w:rPr>
        <w:tab/>
      </w:r>
      <w:r>
        <w:t>É falsa.</w:t>
      </w:r>
    </w:p>
    <w:p w14:paraId="30FBF33C" w14:textId="546EE7A2" w:rsidR="007063A6" w:rsidRPr="0051171C" w:rsidRDefault="007063A6" w:rsidP="007063A6">
      <w:pPr>
        <w:pStyle w:val="QUESTAO11"/>
      </w:pPr>
      <w:r w:rsidRPr="002715CE">
        <w:rPr>
          <w:b/>
        </w:rPr>
        <w:t>(</w:t>
      </w:r>
      <w:r>
        <w:rPr>
          <w:b/>
        </w:rPr>
        <w:t>D</w:t>
      </w:r>
      <w:r w:rsidRPr="002715CE">
        <w:rPr>
          <w:b/>
        </w:rPr>
        <w:t>)</w:t>
      </w:r>
      <w:r>
        <w:rPr>
          <w:b/>
        </w:rPr>
        <w:tab/>
      </w:r>
      <w:r>
        <w:t>Nada se pode concluir.</w:t>
      </w:r>
    </w:p>
    <w:sectPr w:rsidR="007063A6" w:rsidRPr="0051171C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211BA" w14:textId="77777777" w:rsidR="00B17CDE" w:rsidRDefault="00B17CDE" w:rsidP="00D177B5">
      <w:pPr>
        <w:spacing w:after="0" w:line="240" w:lineRule="auto"/>
      </w:pPr>
      <w:r>
        <w:separator/>
      </w:r>
    </w:p>
  </w:endnote>
  <w:endnote w:type="continuationSeparator" w:id="0">
    <w:p w14:paraId="3C9B20E0" w14:textId="77777777" w:rsidR="00B17CDE" w:rsidRDefault="00B17CD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D25F4" w14:textId="77777777" w:rsidR="00B17CDE" w:rsidRDefault="00B17CDE" w:rsidP="00D177B5">
      <w:pPr>
        <w:spacing w:after="0" w:line="240" w:lineRule="auto"/>
      </w:pPr>
      <w:r>
        <w:separator/>
      </w:r>
    </w:p>
  </w:footnote>
  <w:footnote w:type="continuationSeparator" w:id="0">
    <w:p w14:paraId="6D40D698" w14:textId="77777777" w:rsidR="00B17CDE" w:rsidRDefault="00B17CD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000" type="#_x0000_t75" style="width:16.5pt;height:16.5pt;visibility:visible" o:bullet="t">
        <v:imagedata r:id="rId1" o:title=""/>
      </v:shape>
    </w:pict>
  </w:numPicBullet>
  <w:numPicBullet w:numPicBulletId="1">
    <w:pict>
      <v:shape id="_x0000_i15001" type="#_x0000_t75" style="width:16.5pt;height:16.5pt;visibility:visible" o:bullet="t">
        <v:imagedata r:id="rId2" o:title=""/>
      </v:shape>
    </w:pict>
  </w:numPicBullet>
  <w:numPicBullet w:numPicBulletId="2">
    <w:pict>
      <v:shape id="_x0000_i15002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352671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A4A8C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0982A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43646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D061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48D2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4686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2CA3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D22B7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FEC0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061292311">
    <w:abstractNumId w:val="14"/>
  </w:num>
  <w:num w:numId="2" w16cid:durableId="1027557423">
    <w:abstractNumId w:val="20"/>
  </w:num>
  <w:num w:numId="3" w16cid:durableId="2002073755">
    <w:abstractNumId w:val="12"/>
  </w:num>
  <w:num w:numId="4" w16cid:durableId="7096519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8727181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0120110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0726555">
    <w:abstractNumId w:val="21"/>
  </w:num>
  <w:num w:numId="8" w16cid:durableId="321277372">
    <w:abstractNumId w:val="13"/>
  </w:num>
  <w:num w:numId="9" w16cid:durableId="2000844178">
    <w:abstractNumId w:val="9"/>
  </w:num>
  <w:num w:numId="10" w16cid:durableId="1065489686">
    <w:abstractNumId w:val="7"/>
  </w:num>
  <w:num w:numId="11" w16cid:durableId="1884369772">
    <w:abstractNumId w:val="6"/>
  </w:num>
  <w:num w:numId="12" w16cid:durableId="1309477463">
    <w:abstractNumId w:val="5"/>
  </w:num>
  <w:num w:numId="13" w16cid:durableId="1620143433">
    <w:abstractNumId w:val="4"/>
  </w:num>
  <w:num w:numId="14" w16cid:durableId="762796672">
    <w:abstractNumId w:val="8"/>
  </w:num>
  <w:num w:numId="15" w16cid:durableId="1048991602">
    <w:abstractNumId w:val="3"/>
  </w:num>
  <w:num w:numId="16" w16cid:durableId="908727591">
    <w:abstractNumId w:val="2"/>
  </w:num>
  <w:num w:numId="17" w16cid:durableId="602610602">
    <w:abstractNumId w:val="1"/>
  </w:num>
  <w:num w:numId="18" w16cid:durableId="80637803">
    <w:abstractNumId w:val="0"/>
  </w:num>
  <w:num w:numId="19" w16cid:durableId="5449597">
    <w:abstractNumId w:val="17"/>
  </w:num>
  <w:num w:numId="20" w16cid:durableId="344751895">
    <w:abstractNumId w:val="19"/>
  </w:num>
  <w:num w:numId="21" w16cid:durableId="1124616923">
    <w:abstractNumId w:val="15"/>
  </w:num>
  <w:num w:numId="22" w16cid:durableId="1851600909">
    <w:abstractNumId w:val="16"/>
  </w:num>
  <w:num w:numId="23" w16cid:durableId="10069068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3330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A2834"/>
    <w:rsid w:val="002B338B"/>
    <w:rsid w:val="002D1E72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84984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644CD"/>
    <w:rsid w:val="00682499"/>
    <w:rsid w:val="00693559"/>
    <w:rsid w:val="006A3D4C"/>
    <w:rsid w:val="006A50CF"/>
    <w:rsid w:val="006A59C6"/>
    <w:rsid w:val="006C14B0"/>
    <w:rsid w:val="006C3C18"/>
    <w:rsid w:val="006C7745"/>
    <w:rsid w:val="006D3A39"/>
    <w:rsid w:val="006D4D88"/>
    <w:rsid w:val="006E72C0"/>
    <w:rsid w:val="006F4F46"/>
    <w:rsid w:val="00702F0B"/>
    <w:rsid w:val="007063A6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E151D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0256C"/>
    <w:rsid w:val="00B108B4"/>
    <w:rsid w:val="00B10F5E"/>
    <w:rsid w:val="00B17CD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13F6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97B09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25642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7063A6"/>
    <w:pPr>
      <w:tabs>
        <w:tab w:val="left" w:pos="113"/>
      </w:tabs>
      <w:spacing w:before="48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F022DE"/>
    <w:pPr>
      <w:tabs>
        <w:tab w:val="left" w:pos="113"/>
        <w:tab w:val="left" w:pos="425"/>
      </w:tabs>
      <w:spacing w:before="16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7063A6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69</TotalTime>
  <Pages>1</Pages>
  <Words>142</Words>
  <Characters>813</Characters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