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67FF5B9" w:rsidR="00C72BA7" w:rsidRDefault="004B6FB1" w:rsidP="00162A96">
      <w:pPr>
        <w:pStyle w:val="TITULOFICHAS"/>
      </w:pPr>
      <w:bookmarkStart w:id="0" w:name="_Hlk102604538"/>
      <w:bookmarkEnd w:id="0"/>
      <w:proofErr w:type="spellStart"/>
      <w:r>
        <w:t>Ficha</w:t>
      </w:r>
      <w:proofErr w:type="spellEnd"/>
      <w:r>
        <w:t xml:space="preserve"> de </w:t>
      </w:r>
      <w:proofErr w:type="spellStart"/>
      <w:r>
        <w:t>desenvolvimento</w:t>
      </w:r>
      <w:proofErr w:type="spellEnd"/>
    </w:p>
    <w:p w14:paraId="364648FF" w14:textId="278C2942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EAC613D" w14:textId="404FE694" w:rsidR="00D747F0" w:rsidRPr="00C6137F" w:rsidRDefault="00D747F0" w:rsidP="00D747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4D8857" wp14:editId="3D7463DF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B92DEA" w14:textId="638FCBBC" w:rsidR="00D747F0" w:rsidRPr="00086D19" w:rsidRDefault="00D747F0" w:rsidP="00D747F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4D8857" id="Oval 2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AB92DEA" w14:textId="638FCBBC" w:rsidR="00D747F0" w:rsidRPr="00086D19" w:rsidRDefault="00D747F0" w:rsidP="00D747F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137F">
        <w:t>Num gráfico de barras,  30%  do conjunto de dados são representados por uma barra com  4 cm  de altura.</w:t>
      </w:r>
    </w:p>
    <w:p w14:paraId="461B4364" w14:textId="3C0E220F" w:rsidR="00D747F0" w:rsidRPr="00C6137F" w:rsidRDefault="00D747F0" w:rsidP="00D747F0">
      <w:pPr>
        <w:pStyle w:val="QuestaoTexto"/>
      </w:pPr>
      <w:r w:rsidRPr="00C6137F">
        <w:t>Determina a altura da barra que representa  20%  dos dados.</w:t>
      </w:r>
    </w:p>
    <w:p w14:paraId="3F9333A1" w14:textId="00ADBA9F" w:rsidR="00D747F0" w:rsidRPr="00C6137F" w:rsidRDefault="00D747F0" w:rsidP="00D747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DD1BDD" wp14:editId="7482B1CD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0C48E" w14:textId="7DB25EEB" w:rsidR="00D747F0" w:rsidRPr="00086D19" w:rsidRDefault="00D747F0" w:rsidP="00D747F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DD1BDD" id="Oval 2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00C48E" w14:textId="7DB25EEB" w:rsidR="00D747F0" w:rsidRPr="00086D19" w:rsidRDefault="00D747F0" w:rsidP="00D747F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137F">
        <w:t xml:space="preserve">Completa cada uma das frases </w:t>
      </w:r>
      <w:r>
        <w:t xml:space="preserve">com </w:t>
      </w:r>
      <w:r w:rsidRPr="00C6137F">
        <w:t xml:space="preserve"> «</w:t>
      </w:r>
      <w:r w:rsidRPr="00C6137F">
        <w:rPr>
          <w:b/>
          <w:bCs/>
        </w:rPr>
        <w:t>nunca</w:t>
      </w:r>
      <w:r w:rsidRPr="00C6137F">
        <w:t>», «</w:t>
      </w:r>
      <w:r w:rsidRPr="00C6137F">
        <w:rPr>
          <w:b/>
          <w:bCs/>
        </w:rPr>
        <w:t>por vezes</w:t>
      </w:r>
      <w:r w:rsidRPr="00C6137F">
        <w:t>» ou «</w:t>
      </w:r>
      <w:r w:rsidRPr="00C6137F">
        <w:rPr>
          <w:b/>
          <w:bCs/>
        </w:rPr>
        <w:t>sempre</w:t>
      </w:r>
      <w:r w:rsidRPr="00C6137F">
        <w:t xml:space="preserve">» de modo a </w:t>
      </w:r>
      <w:r>
        <w:t>obteres</w:t>
      </w:r>
      <w:r w:rsidRPr="00C6137F">
        <w:t xml:space="preserve"> afirmações verdadeiras.</w:t>
      </w:r>
    </w:p>
    <w:p w14:paraId="0D307950" w14:textId="77777777" w:rsidR="00D747F0" w:rsidRPr="00D747F0" w:rsidRDefault="00D747F0" w:rsidP="00D747F0">
      <w:pPr>
        <w:pStyle w:val="QUESTAO11"/>
      </w:pPr>
      <w:r w:rsidRPr="00C6137F">
        <w:rPr>
          <w:b/>
        </w:rPr>
        <w:t>2.</w:t>
      </w:r>
      <w:r>
        <w:rPr>
          <w:b/>
        </w:rPr>
        <w:t>1</w:t>
      </w:r>
      <w:r w:rsidRPr="00C6137F">
        <w:rPr>
          <w:b/>
        </w:rPr>
        <w:t>.</w:t>
      </w:r>
      <w:r w:rsidRPr="00C6137F">
        <w:tab/>
        <w:t xml:space="preserve">A média de um </w:t>
      </w:r>
      <w:r w:rsidRPr="00D747F0">
        <w:t xml:space="preserve">conjunto de dados </w:t>
      </w:r>
      <w:r w:rsidRPr="00D747F0">
        <w:rPr>
          <w:color w:val="193E7E"/>
          <w:u w:val="single"/>
        </w:rPr>
        <w:t>_________</w:t>
      </w:r>
      <w:r w:rsidRPr="00D747F0">
        <w:t xml:space="preserve"> é maior do que o maior dos dados.</w:t>
      </w:r>
    </w:p>
    <w:p w14:paraId="17AAB307" w14:textId="77777777" w:rsidR="00D747F0" w:rsidRPr="00D747F0" w:rsidRDefault="00D747F0" w:rsidP="00D747F0">
      <w:pPr>
        <w:pStyle w:val="QUESTAO11"/>
      </w:pPr>
      <w:r w:rsidRPr="00D747F0">
        <w:rPr>
          <w:b/>
        </w:rPr>
        <w:t>2.2.</w:t>
      </w:r>
      <w:r w:rsidRPr="00D747F0">
        <w:tab/>
        <w:t xml:space="preserve">A média de um conjunto de dados que não são todos iguais é </w:t>
      </w:r>
      <w:r w:rsidRPr="00D747F0">
        <w:rPr>
          <w:color w:val="193E7E"/>
          <w:u w:val="single"/>
        </w:rPr>
        <w:t>_________</w:t>
      </w:r>
      <w:r w:rsidRPr="00D747F0">
        <w:rPr>
          <w:color w:val="193E7E"/>
        </w:rPr>
        <w:t xml:space="preserve"> </w:t>
      </w:r>
      <w:r w:rsidRPr="00D747F0">
        <w:t>menor do que o máximo do conjunto dos dados.</w:t>
      </w:r>
    </w:p>
    <w:p w14:paraId="0AA2D988" w14:textId="77777777" w:rsidR="00D747F0" w:rsidRPr="00D747F0" w:rsidRDefault="00D747F0" w:rsidP="00D747F0">
      <w:pPr>
        <w:pStyle w:val="QUESTAO11"/>
      </w:pPr>
      <w:r w:rsidRPr="00D747F0">
        <w:rPr>
          <w:b/>
          <w:color w:val="auto"/>
        </w:rPr>
        <w:t>2.3.</w:t>
      </w:r>
      <w:r w:rsidRPr="00D747F0">
        <w:rPr>
          <w:color w:val="auto"/>
        </w:rPr>
        <w:tab/>
      </w:r>
      <w:r w:rsidRPr="00D747F0">
        <w:t xml:space="preserve">A mediana de um conjunto de dados </w:t>
      </w:r>
      <w:r w:rsidRPr="00D747F0">
        <w:rPr>
          <w:color w:val="193E7E"/>
          <w:u w:val="single"/>
        </w:rPr>
        <w:t>_________</w:t>
      </w:r>
      <w:r w:rsidRPr="00D747F0">
        <w:rPr>
          <w:color w:val="193E7E"/>
        </w:rPr>
        <w:t xml:space="preserve"> </w:t>
      </w:r>
      <w:r w:rsidRPr="00D747F0">
        <w:t>é igual a um dos dados.</w:t>
      </w:r>
    </w:p>
    <w:p w14:paraId="247FDC8C" w14:textId="77777777" w:rsidR="00D747F0" w:rsidRPr="00D747F0" w:rsidRDefault="00D747F0" w:rsidP="00D747F0">
      <w:pPr>
        <w:pStyle w:val="QUESTAO11"/>
      </w:pPr>
      <w:r w:rsidRPr="00D747F0">
        <w:rPr>
          <w:b/>
          <w:color w:val="auto"/>
        </w:rPr>
        <w:t>2.4.</w:t>
      </w:r>
      <w:r w:rsidRPr="00D747F0">
        <w:rPr>
          <w:color w:val="auto"/>
        </w:rPr>
        <w:tab/>
      </w:r>
      <w:r w:rsidRPr="00D747F0">
        <w:t xml:space="preserve">Se um conjunto de dados é de natureza qualitativa </w:t>
      </w:r>
      <w:r w:rsidRPr="00D747F0">
        <w:rPr>
          <w:color w:val="193E7E"/>
        </w:rPr>
        <w:t xml:space="preserve">_________ </w:t>
      </w:r>
      <w:r w:rsidRPr="00D747F0">
        <w:t>é possível calcular a média.</w:t>
      </w:r>
    </w:p>
    <w:p w14:paraId="2A9768C8" w14:textId="381C3875" w:rsidR="00D747F0" w:rsidRPr="00C6137F" w:rsidRDefault="00D747F0" w:rsidP="00D747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AE9FF8" wp14:editId="1F3BC12A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00BF9" w14:textId="69C557F1" w:rsidR="00D747F0" w:rsidRPr="00086D19" w:rsidRDefault="00D747F0" w:rsidP="00D747F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AE9FF8" id="Oval 3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9300BF9" w14:textId="69C557F1" w:rsidR="00D747F0" w:rsidRPr="00086D19" w:rsidRDefault="00D747F0" w:rsidP="00D747F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C6137F">
        <w:t xml:space="preserve">Uma </w:t>
      </w:r>
      <w:r w:rsidRPr="00D747F0">
        <w:t>empresa</w:t>
      </w:r>
      <w:r w:rsidRPr="00C6137F">
        <w:t xml:space="preserve"> de comunicação social é detentora de </w:t>
      </w:r>
      <w:r w:rsidRPr="0026385B">
        <w:t>quatro publicações: um jornal generalista, um jornal desportivo, um jornal semanário e</w:t>
      </w:r>
      <w:r w:rsidRPr="00C6137F">
        <w:t xml:space="preserve"> uma revista. Durante o mês de abril registou o seguinte número de assinaturas digitais.</w:t>
      </w:r>
    </w:p>
    <w:tbl>
      <w:tblPr>
        <w:tblStyle w:val="TabelacomGrelha"/>
        <w:tblW w:w="0" w:type="auto"/>
        <w:tblInd w:w="70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644"/>
        <w:gridCol w:w="1644"/>
        <w:gridCol w:w="1644"/>
        <w:gridCol w:w="1644"/>
      </w:tblGrid>
      <w:tr w:rsidR="00D747F0" w:rsidRPr="00D747F0" w14:paraId="0CCDC38C" w14:textId="77777777" w:rsidTr="007D625D">
        <w:trPr>
          <w:trHeight w:val="624"/>
        </w:trPr>
        <w:tc>
          <w:tcPr>
            <w:tcW w:w="2268" w:type="dxa"/>
            <w:shd w:val="clear" w:color="auto" w:fill="F9D7D7"/>
            <w:vAlign w:val="center"/>
          </w:tcPr>
          <w:p w14:paraId="0D9B98ED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47F0">
              <w:rPr>
                <w:rFonts w:ascii="Arial" w:hAnsi="Arial" w:cs="Arial"/>
                <w:b/>
                <w:bCs/>
                <w:sz w:val="20"/>
                <w:szCs w:val="20"/>
              </w:rPr>
              <w:t>Publicação</w:t>
            </w:r>
          </w:p>
        </w:tc>
        <w:tc>
          <w:tcPr>
            <w:tcW w:w="1644" w:type="dxa"/>
            <w:vAlign w:val="center"/>
          </w:tcPr>
          <w:p w14:paraId="25466E87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Jornal generalista</w:t>
            </w:r>
          </w:p>
        </w:tc>
        <w:tc>
          <w:tcPr>
            <w:tcW w:w="1644" w:type="dxa"/>
            <w:vAlign w:val="center"/>
          </w:tcPr>
          <w:p w14:paraId="1A0AEDE3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Jornal desportivo</w:t>
            </w:r>
          </w:p>
        </w:tc>
        <w:tc>
          <w:tcPr>
            <w:tcW w:w="1644" w:type="dxa"/>
            <w:vAlign w:val="center"/>
          </w:tcPr>
          <w:p w14:paraId="3054E3D3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Jornal semanário</w:t>
            </w:r>
          </w:p>
        </w:tc>
        <w:tc>
          <w:tcPr>
            <w:tcW w:w="1644" w:type="dxa"/>
            <w:vAlign w:val="center"/>
          </w:tcPr>
          <w:p w14:paraId="43B4DEA2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Revista</w:t>
            </w:r>
          </w:p>
        </w:tc>
      </w:tr>
      <w:tr w:rsidR="00D747F0" w:rsidRPr="00D747F0" w14:paraId="31E8B90B" w14:textId="77777777" w:rsidTr="007D625D">
        <w:trPr>
          <w:trHeight w:val="624"/>
        </w:trPr>
        <w:tc>
          <w:tcPr>
            <w:tcW w:w="2268" w:type="dxa"/>
            <w:shd w:val="clear" w:color="auto" w:fill="F9D7D7"/>
            <w:vAlign w:val="center"/>
          </w:tcPr>
          <w:p w14:paraId="4CD38B67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47F0">
              <w:rPr>
                <w:rFonts w:ascii="Arial" w:hAnsi="Arial" w:cs="Arial"/>
                <w:b/>
                <w:bCs/>
                <w:sz w:val="20"/>
                <w:szCs w:val="20"/>
              </w:rPr>
              <w:t>N.º de assinaturas digitais</w:t>
            </w:r>
          </w:p>
        </w:tc>
        <w:tc>
          <w:tcPr>
            <w:tcW w:w="1644" w:type="dxa"/>
            <w:vAlign w:val="center"/>
          </w:tcPr>
          <w:p w14:paraId="6A97DB70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644" w:type="dxa"/>
            <w:vAlign w:val="center"/>
          </w:tcPr>
          <w:p w14:paraId="5ECA3C8A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644" w:type="dxa"/>
            <w:vAlign w:val="center"/>
          </w:tcPr>
          <w:p w14:paraId="0F8166B5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644" w:type="dxa"/>
            <w:vAlign w:val="center"/>
          </w:tcPr>
          <w:p w14:paraId="724DE8CB" w14:textId="77777777" w:rsidR="00D747F0" w:rsidRPr="00D747F0" w:rsidRDefault="00D747F0" w:rsidP="00D747F0">
            <w:pPr>
              <w:tabs>
                <w:tab w:val="left" w:pos="1985"/>
                <w:tab w:val="left" w:pos="3969"/>
                <w:tab w:val="left" w:pos="595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47F0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</w:tbl>
    <w:p w14:paraId="1E683E1B" w14:textId="11B0E61B" w:rsidR="00D747F0" w:rsidRPr="0026385B" w:rsidRDefault="00D747F0" w:rsidP="00D747F0">
      <w:pPr>
        <w:pStyle w:val="QUESTAO11"/>
      </w:pPr>
      <w:r w:rsidRPr="0026385B">
        <w:rPr>
          <w:b/>
        </w:rPr>
        <w:t>3.1.</w:t>
      </w:r>
      <w:r>
        <w:tab/>
      </w:r>
      <w:r w:rsidRPr="0026385B">
        <w:t>Com os dados da tabela constrói um gráfico circular.</w:t>
      </w:r>
    </w:p>
    <w:p w14:paraId="20234F07" w14:textId="346B56CB" w:rsidR="00D747F0" w:rsidRPr="0026385B" w:rsidRDefault="00D747F0" w:rsidP="00D747F0">
      <w:pPr>
        <w:pStyle w:val="QUESTAO11"/>
      </w:pPr>
      <w:r w:rsidRPr="0026385B">
        <w:rPr>
          <w:b/>
        </w:rPr>
        <w:t>3.2.</w:t>
      </w:r>
      <w:r>
        <w:tab/>
      </w:r>
      <w:r w:rsidRPr="0026385B">
        <w:t>Relativamente ao conjunto de dados indica a moda.</w:t>
      </w:r>
    </w:p>
    <w:p w14:paraId="059B8262" w14:textId="1ED042E6" w:rsidR="00D747F0" w:rsidRDefault="00D747F0" w:rsidP="00D747F0">
      <w:pPr>
        <w:pStyle w:val="QUESTAO11"/>
      </w:pPr>
      <w:r w:rsidRPr="0026385B">
        <w:rPr>
          <w:b/>
        </w:rPr>
        <w:t>3.3.</w:t>
      </w:r>
      <w:r>
        <w:tab/>
      </w:r>
      <w:r w:rsidRPr="0026385B">
        <w:t>Escolhendo uma assinatura digital, ao acaso, qual é a probabilidade de ser do jornal desportivo?</w:t>
      </w:r>
    </w:p>
    <w:tbl>
      <w:tblPr>
        <w:tblStyle w:val="TabelacomGrelha"/>
        <w:tblpPr w:leftFromText="141" w:rightFromText="141" w:vertAnchor="text" w:horzAnchor="margin" w:tblpXSpec="right" w:tblpY="49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08"/>
        <w:gridCol w:w="300"/>
        <w:gridCol w:w="300"/>
        <w:gridCol w:w="300"/>
        <w:gridCol w:w="300"/>
        <w:gridCol w:w="300"/>
        <w:gridCol w:w="300"/>
        <w:gridCol w:w="300"/>
        <w:gridCol w:w="9"/>
      </w:tblGrid>
      <w:tr w:rsidR="00D747F0" w:rsidRPr="00D747F0" w14:paraId="4C938C1C" w14:textId="77777777" w:rsidTr="00433C60">
        <w:trPr>
          <w:trHeight w:val="405"/>
        </w:trPr>
        <w:tc>
          <w:tcPr>
            <w:tcW w:w="844" w:type="dxa"/>
            <w:tcBorders>
              <w:bottom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089B04BF" w14:textId="77777777" w:rsidR="00D747F0" w:rsidRPr="00D747F0" w:rsidRDefault="00D747F0" w:rsidP="007E0BDE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right="-26" w:firstLine="0"/>
              <w:jc w:val="center"/>
              <w:rPr>
                <w:b/>
              </w:rPr>
            </w:pPr>
            <w:r w:rsidRPr="00D747F0">
              <w:rPr>
                <w:b/>
              </w:rPr>
              <w:t>Caule</w:t>
            </w:r>
          </w:p>
        </w:tc>
        <w:tc>
          <w:tcPr>
            <w:tcW w:w="2417" w:type="dxa"/>
            <w:gridSpan w:val="9"/>
            <w:tcBorders>
              <w:left w:val="single" w:sz="12" w:space="0" w:color="4F81BD" w:themeColor="accent1"/>
              <w:bottom w:val="single" w:sz="12" w:space="0" w:color="4F81BD" w:themeColor="accent1"/>
            </w:tcBorders>
            <w:vAlign w:val="center"/>
          </w:tcPr>
          <w:p w14:paraId="3E11D134" w14:textId="521CAA6A" w:rsidR="00D747F0" w:rsidRPr="00D747F0" w:rsidRDefault="002E591B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rPr>
                <w:b/>
              </w:rPr>
            </w:pPr>
            <w:r>
              <w:rPr>
                <w:b/>
              </w:rPr>
              <w:t xml:space="preserve"> </w:t>
            </w:r>
            <w:r w:rsidR="00D747F0" w:rsidRPr="00D747F0">
              <w:rPr>
                <w:b/>
              </w:rPr>
              <w:t>Folhas</w:t>
            </w:r>
          </w:p>
        </w:tc>
      </w:tr>
      <w:tr w:rsidR="00D747F0" w:rsidRPr="00D747F0" w14:paraId="0EDCA570" w14:textId="77777777" w:rsidTr="00433C60">
        <w:trPr>
          <w:gridAfter w:val="1"/>
          <w:wAfter w:w="9" w:type="dxa"/>
          <w:trHeight w:val="397"/>
        </w:trPr>
        <w:tc>
          <w:tcPr>
            <w:tcW w:w="844" w:type="dxa"/>
            <w:tcBorders>
              <w:top w:val="single" w:sz="12" w:space="0" w:color="4F81BD" w:themeColor="accent1"/>
              <w:right w:val="single" w:sz="12" w:space="0" w:color="4F81BD" w:themeColor="accent1"/>
            </w:tcBorders>
            <w:vAlign w:val="center"/>
          </w:tcPr>
          <w:p w14:paraId="5372EE4E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3</w:t>
            </w:r>
          </w:p>
        </w:tc>
        <w:tc>
          <w:tcPr>
            <w:tcW w:w="308" w:type="dxa"/>
            <w:tcBorders>
              <w:top w:val="single" w:sz="12" w:space="0" w:color="4F81BD" w:themeColor="accent1"/>
              <w:left w:val="single" w:sz="12" w:space="0" w:color="4F81BD" w:themeColor="accent1"/>
            </w:tcBorders>
            <w:vAlign w:val="center"/>
          </w:tcPr>
          <w:p w14:paraId="7B2D01E5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08AEAD0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7</w:t>
            </w: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30316CC4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8</w:t>
            </w: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73267903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25FD51D1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02387DCB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4C3E976F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tcBorders>
              <w:top w:val="single" w:sz="12" w:space="0" w:color="4F81BD" w:themeColor="accent1"/>
            </w:tcBorders>
            <w:vAlign w:val="center"/>
          </w:tcPr>
          <w:p w14:paraId="18444A21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</w:tr>
      <w:tr w:rsidR="00D747F0" w:rsidRPr="00D747F0" w14:paraId="0CDC3262" w14:textId="77777777" w:rsidTr="00433C60">
        <w:trPr>
          <w:gridAfter w:val="1"/>
          <w:wAfter w:w="9" w:type="dxa"/>
          <w:trHeight w:val="405"/>
        </w:trPr>
        <w:tc>
          <w:tcPr>
            <w:tcW w:w="844" w:type="dxa"/>
            <w:tcBorders>
              <w:right w:val="single" w:sz="12" w:space="0" w:color="4F81BD" w:themeColor="accent1"/>
            </w:tcBorders>
            <w:vAlign w:val="center"/>
          </w:tcPr>
          <w:p w14:paraId="41C37E2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4</w:t>
            </w:r>
          </w:p>
        </w:tc>
        <w:tc>
          <w:tcPr>
            <w:tcW w:w="308" w:type="dxa"/>
            <w:tcBorders>
              <w:left w:val="single" w:sz="12" w:space="0" w:color="4F81BD" w:themeColor="accent1"/>
            </w:tcBorders>
            <w:vAlign w:val="center"/>
          </w:tcPr>
          <w:p w14:paraId="03CC3894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3</w:t>
            </w:r>
          </w:p>
        </w:tc>
        <w:tc>
          <w:tcPr>
            <w:tcW w:w="300" w:type="dxa"/>
            <w:vAlign w:val="center"/>
          </w:tcPr>
          <w:p w14:paraId="4CA32A08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2A904B73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7CAB4CBF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7</w:t>
            </w:r>
          </w:p>
        </w:tc>
        <w:tc>
          <w:tcPr>
            <w:tcW w:w="300" w:type="dxa"/>
            <w:vAlign w:val="center"/>
          </w:tcPr>
          <w:p w14:paraId="52AC30A6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8</w:t>
            </w:r>
          </w:p>
        </w:tc>
        <w:tc>
          <w:tcPr>
            <w:tcW w:w="300" w:type="dxa"/>
            <w:vAlign w:val="center"/>
          </w:tcPr>
          <w:p w14:paraId="32D3347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8</w:t>
            </w:r>
          </w:p>
        </w:tc>
        <w:tc>
          <w:tcPr>
            <w:tcW w:w="300" w:type="dxa"/>
            <w:vAlign w:val="center"/>
          </w:tcPr>
          <w:p w14:paraId="6B914D44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9</w:t>
            </w:r>
          </w:p>
        </w:tc>
        <w:tc>
          <w:tcPr>
            <w:tcW w:w="300" w:type="dxa"/>
            <w:vAlign w:val="center"/>
          </w:tcPr>
          <w:p w14:paraId="404E09D6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9</w:t>
            </w:r>
          </w:p>
        </w:tc>
      </w:tr>
      <w:tr w:rsidR="00D747F0" w:rsidRPr="00D747F0" w14:paraId="3BE3AF15" w14:textId="77777777" w:rsidTr="00433C60">
        <w:trPr>
          <w:gridAfter w:val="1"/>
          <w:wAfter w:w="9" w:type="dxa"/>
          <w:trHeight w:val="405"/>
        </w:trPr>
        <w:tc>
          <w:tcPr>
            <w:tcW w:w="844" w:type="dxa"/>
            <w:tcBorders>
              <w:right w:val="single" w:sz="12" w:space="0" w:color="4F81BD" w:themeColor="accent1"/>
            </w:tcBorders>
            <w:vAlign w:val="center"/>
          </w:tcPr>
          <w:p w14:paraId="768592B2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8" w:type="dxa"/>
            <w:tcBorders>
              <w:left w:val="single" w:sz="12" w:space="0" w:color="4F81BD" w:themeColor="accent1"/>
            </w:tcBorders>
            <w:vAlign w:val="center"/>
          </w:tcPr>
          <w:p w14:paraId="7D59A03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0</w:t>
            </w:r>
          </w:p>
        </w:tc>
        <w:tc>
          <w:tcPr>
            <w:tcW w:w="300" w:type="dxa"/>
            <w:vAlign w:val="center"/>
          </w:tcPr>
          <w:p w14:paraId="72651B73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1</w:t>
            </w:r>
          </w:p>
        </w:tc>
        <w:tc>
          <w:tcPr>
            <w:tcW w:w="300" w:type="dxa"/>
            <w:vAlign w:val="center"/>
          </w:tcPr>
          <w:p w14:paraId="2BDAFC25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2</w:t>
            </w:r>
          </w:p>
        </w:tc>
        <w:tc>
          <w:tcPr>
            <w:tcW w:w="300" w:type="dxa"/>
            <w:vAlign w:val="center"/>
          </w:tcPr>
          <w:p w14:paraId="0B07EA8A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2</w:t>
            </w:r>
          </w:p>
        </w:tc>
        <w:tc>
          <w:tcPr>
            <w:tcW w:w="300" w:type="dxa"/>
            <w:vAlign w:val="center"/>
          </w:tcPr>
          <w:p w14:paraId="49BD7478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4</w:t>
            </w:r>
          </w:p>
        </w:tc>
        <w:tc>
          <w:tcPr>
            <w:tcW w:w="300" w:type="dxa"/>
            <w:vAlign w:val="center"/>
          </w:tcPr>
          <w:p w14:paraId="0429EC40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5758FFC2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8</w:t>
            </w:r>
          </w:p>
        </w:tc>
        <w:tc>
          <w:tcPr>
            <w:tcW w:w="300" w:type="dxa"/>
            <w:vAlign w:val="center"/>
          </w:tcPr>
          <w:p w14:paraId="0C588B46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</w:tr>
      <w:tr w:rsidR="00D747F0" w:rsidRPr="00D747F0" w14:paraId="7F2F49CE" w14:textId="77777777" w:rsidTr="00433C60">
        <w:trPr>
          <w:gridAfter w:val="1"/>
          <w:wAfter w:w="9" w:type="dxa"/>
          <w:trHeight w:val="397"/>
        </w:trPr>
        <w:tc>
          <w:tcPr>
            <w:tcW w:w="844" w:type="dxa"/>
            <w:tcBorders>
              <w:right w:val="single" w:sz="12" w:space="0" w:color="4F81BD" w:themeColor="accent1"/>
            </w:tcBorders>
            <w:vAlign w:val="center"/>
          </w:tcPr>
          <w:p w14:paraId="28C08A61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6</w:t>
            </w:r>
          </w:p>
        </w:tc>
        <w:tc>
          <w:tcPr>
            <w:tcW w:w="308" w:type="dxa"/>
            <w:tcBorders>
              <w:left w:val="single" w:sz="12" w:space="0" w:color="4F81BD" w:themeColor="accent1"/>
            </w:tcBorders>
            <w:vAlign w:val="center"/>
          </w:tcPr>
          <w:p w14:paraId="7D89653B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0</w:t>
            </w:r>
          </w:p>
        </w:tc>
        <w:tc>
          <w:tcPr>
            <w:tcW w:w="300" w:type="dxa"/>
            <w:vAlign w:val="center"/>
          </w:tcPr>
          <w:p w14:paraId="1AFD78E7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0</w:t>
            </w:r>
          </w:p>
        </w:tc>
        <w:tc>
          <w:tcPr>
            <w:tcW w:w="300" w:type="dxa"/>
            <w:vAlign w:val="center"/>
          </w:tcPr>
          <w:p w14:paraId="09140220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0</w:t>
            </w:r>
          </w:p>
        </w:tc>
        <w:tc>
          <w:tcPr>
            <w:tcW w:w="300" w:type="dxa"/>
            <w:vAlign w:val="center"/>
          </w:tcPr>
          <w:p w14:paraId="5FA22EAF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6BE5DE17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6C86157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7</w:t>
            </w:r>
          </w:p>
        </w:tc>
        <w:tc>
          <w:tcPr>
            <w:tcW w:w="300" w:type="dxa"/>
            <w:vAlign w:val="center"/>
          </w:tcPr>
          <w:p w14:paraId="6EF31D12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8</w:t>
            </w:r>
          </w:p>
        </w:tc>
        <w:tc>
          <w:tcPr>
            <w:tcW w:w="300" w:type="dxa"/>
            <w:vAlign w:val="center"/>
          </w:tcPr>
          <w:p w14:paraId="7FAF3272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9</w:t>
            </w:r>
          </w:p>
        </w:tc>
      </w:tr>
      <w:tr w:rsidR="00D747F0" w:rsidRPr="00D747F0" w14:paraId="1C3B8600" w14:textId="77777777" w:rsidTr="00433C60">
        <w:trPr>
          <w:gridAfter w:val="1"/>
          <w:wAfter w:w="9" w:type="dxa"/>
          <w:trHeight w:val="405"/>
        </w:trPr>
        <w:tc>
          <w:tcPr>
            <w:tcW w:w="844" w:type="dxa"/>
            <w:tcBorders>
              <w:right w:val="single" w:sz="12" w:space="0" w:color="4F81BD" w:themeColor="accent1"/>
            </w:tcBorders>
            <w:vAlign w:val="center"/>
          </w:tcPr>
          <w:p w14:paraId="542F508E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7</w:t>
            </w:r>
          </w:p>
        </w:tc>
        <w:tc>
          <w:tcPr>
            <w:tcW w:w="308" w:type="dxa"/>
            <w:tcBorders>
              <w:left w:val="single" w:sz="12" w:space="0" w:color="4F81BD" w:themeColor="accent1"/>
            </w:tcBorders>
            <w:vAlign w:val="center"/>
          </w:tcPr>
          <w:p w14:paraId="36324701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0</w:t>
            </w:r>
          </w:p>
        </w:tc>
        <w:tc>
          <w:tcPr>
            <w:tcW w:w="300" w:type="dxa"/>
            <w:vAlign w:val="center"/>
          </w:tcPr>
          <w:p w14:paraId="41DACF06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1</w:t>
            </w:r>
          </w:p>
        </w:tc>
        <w:tc>
          <w:tcPr>
            <w:tcW w:w="300" w:type="dxa"/>
            <w:vAlign w:val="center"/>
          </w:tcPr>
          <w:p w14:paraId="0244F4F9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2</w:t>
            </w:r>
          </w:p>
        </w:tc>
        <w:tc>
          <w:tcPr>
            <w:tcW w:w="300" w:type="dxa"/>
            <w:vAlign w:val="center"/>
          </w:tcPr>
          <w:p w14:paraId="2A769521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  <w:r w:rsidRPr="00D747F0">
              <w:rPr>
                <w:bCs/>
              </w:rPr>
              <w:t>5</w:t>
            </w:r>
          </w:p>
        </w:tc>
        <w:tc>
          <w:tcPr>
            <w:tcW w:w="300" w:type="dxa"/>
            <w:vAlign w:val="center"/>
          </w:tcPr>
          <w:p w14:paraId="2243CDF6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vAlign w:val="center"/>
          </w:tcPr>
          <w:p w14:paraId="1E411EFA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vAlign w:val="center"/>
          </w:tcPr>
          <w:p w14:paraId="434E10AC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  <w:tc>
          <w:tcPr>
            <w:tcW w:w="300" w:type="dxa"/>
            <w:vAlign w:val="center"/>
          </w:tcPr>
          <w:p w14:paraId="24E264A3" w14:textId="77777777" w:rsidR="00D747F0" w:rsidRPr="00D747F0" w:rsidRDefault="00D747F0" w:rsidP="00433C6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0" w:firstLine="0"/>
              <w:jc w:val="center"/>
              <w:rPr>
                <w:bCs/>
              </w:rPr>
            </w:pPr>
          </w:p>
        </w:tc>
      </w:tr>
    </w:tbl>
    <w:p w14:paraId="076082FE" w14:textId="0BAB4831" w:rsidR="00D747F0" w:rsidRPr="0026385B" w:rsidRDefault="00D747F0" w:rsidP="00D747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E2F077" wp14:editId="392FDEB2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18AD1" w14:textId="3528EA8E" w:rsidR="00D747F0" w:rsidRPr="00086D19" w:rsidRDefault="00D747F0" w:rsidP="00D747F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E2F077" id="Oval 3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518AD1" w14:textId="3528EA8E" w:rsidR="00D747F0" w:rsidRPr="00086D19" w:rsidRDefault="00D747F0" w:rsidP="00D747F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6385B">
        <w:t xml:space="preserve">No diagrama de caule-e-folhas ao lado </w:t>
      </w:r>
      <w:r>
        <w:t>estão registados</w:t>
      </w:r>
      <w:r w:rsidRPr="0026385B">
        <w:t xml:space="preserve"> o</w:t>
      </w:r>
      <w:r>
        <w:t>s</w:t>
      </w:r>
      <w:r w:rsidRPr="0026385B">
        <w:t xml:space="preserve"> tempo</w:t>
      </w:r>
      <w:r>
        <w:t>s,</w:t>
      </w:r>
      <w:r w:rsidRPr="0026385B">
        <w:t xml:space="preserve"> em minutos</w:t>
      </w:r>
      <w:r>
        <w:t>,</w:t>
      </w:r>
      <w:r w:rsidRPr="0026385B">
        <w:t xml:space="preserve"> </w:t>
      </w:r>
      <w:r>
        <w:t>que os turistas gastaram na visita a um museu, num determinado dia.</w:t>
      </w:r>
    </w:p>
    <w:p w14:paraId="1C8DFA74" w14:textId="77777777" w:rsidR="00D747F0" w:rsidRPr="0026385B" w:rsidRDefault="00D747F0" w:rsidP="00D747F0">
      <w:pPr>
        <w:pStyle w:val="QUESTAO11"/>
      </w:pPr>
      <w:r>
        <w:rPr>
          <w:b/>
        </w:rPr>
        <w:t>4</w:t>
      </w:r>
      <w:r w:rsidRPr="0026385B">
        <w:rPr>
          <w:b/>
        </w:rPr>
        <w:t>.1.</w:t>
      </w:r>
      <w:r w:rsidRPr="0026385B">
        <w:tab/>
        <w:t xml:space="preserve">Quantos </w:t>
      </w:r>
      <w:r>
        <w:t>turistas visitaram o museu nesse dia</w:t>
      </w:r>
      <w:r w:rsidRPr="0026385B">
        <w:t>?</w:t>
      </w:r>
    </w:p>
    <w:p w14:paraId="0DCE061E" w14:textId="77777777" w:rsidR="00D747F0" w:rsidRPr="0026385B" w:rsidRDefault="00D747F0" w:rsidP="00D747F0">
      <w:pPr>
        <w:pStyle w:val="QUESTAO11"/>
      </w:pPr>
      <w:r>
        <w:rPr>
          <w:b/>
        </w:rPr>
        <w:t>4</w:t>
      </w:r>
      <w:r w:rsidRPr="0026385B">
        <w:rPr>
          <w:b/>
        </w:rPr>
        <w:t>.2.</w:t>
      </w:r>
      <w:r w:rsidRPr="0026385B">
        <w:tab/>
        <w:t>Qual é a moda?</w:t>
      </w:r>
    </w:p>
    <w:p w14:paraId="33CD5570" w14:textId="77777777" w:rsidR="00D747F0" w:rsidRPr="0026385B" w:rsidRDefault="00D747F0" w:rsidP="00D747F0">
      <w:pPr>
        <w:pStyle w:val="QUESTAO11"/>
      </w:pPr>
      <w:r>
        <w:rPr>
          <w:b/>
        </w:rPr>
        <w:t>4</w:t>
      </w:r>
      <w:r w:rsidRPr="0026385B">
        <w:rPr>
          <w:b/>
        </w:rPr>
        <w:t>.3.</w:t>
      </w:r>
      <w:r w:rsidRPr="0026385B">
        <w:tab/>
        <w:t>Determina a mediana e interpreta o resultado obtido.</w:t>
      </w:r>
    </w:p>
    <w:p w14:paraId="6753676D" w14:textId="3E6E9779" w:rsidR="007D625D" w:rsidRDefault="00D747F0" w:rsidP="00D747F0">
      <w:pPr>
        <w:pStyle w:val="QUESTAO11"/>
      </w:pPr>
      <w:r>
        <w:rPr>
          <w:b/>
        </w:rPr>
        <w:t>4</w:t>
      </w:r>
      <w:r w:rsidRPr="0026385B">
        <w:rPr>
          <w:b/>
        </w:rPr>
        <w:t>.4.</w:t>
      </w:r>
      <w:r w:rsidRPr="0026385B">
        <w:tab/>
        <w:t xml:space="preserve">Qual </w:t>
      </w:r>
      <w:r>
        <w:t xml:space="preserve">é </w:t>
      </w:r>
      <w:r w:rsidRPr="0026385B">
        <w:t xml:space="preserve">a </w:t>
      </w:r>
      <w:r>
        <w:t>probabilidade de</w:t>
      </w:r>
      <w:r w:rsidR="0023450C">
        <w:t>, ao</w:t>
      </w:r>
      <w:r>
        <w:t xml:space="preserve"> escolher um turista, ao acaso, </w:t>
      </w:r>
      <w:r w:rsidR="0023450C">
        <w:t>este</w:t>
      </w:r>
      <w:r>
        <w:t xml:space="preserve"> tenha demorado mais do que uma hora na visita ao museu?</w:t>
      </w:r>
    </w:p>
    <w:p w14:paraId="552406FF" w14:textId="77777777" w:rsidR="007D625D" w:rsidRDefault="007D625D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>
        <w:br w:type="page"/>
      </w:r>
    </w:p>
    <w:p w14:paraId="05B3B437" w14:textId="7EBDD03E" w:rsidR="00D747F0" w:rsidRPr="0026385B" w:rsidRDefault="007D625D" w:rsidP="008567CF">
      <w:pPr>
        <w:pStyle w:val="QUESTAO1"/>
        <w:spacing w:before="60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5888" behindDoc="0" locked="0" layoutInCell="1" allowOverlap="1" wp14:anchorId="6C6EBCE4" wp14:editId="4F78B7EE">
            <wp:simplePos x="0" y="0"/>
            <wp:positionH relativeFrom="column">
              <wp:posOffset>4015488</wp:posOffset>
            </wp:positionH>
            <wp:positionV relativeFrom="paragraph">
              <wp:posOffset>788574</wp:posOffset>
            </wp:positionV>
            <wp:extent cx="2199005" cy="1943100"/>
            <wp:effectExtent l="0" t="0" r="0" b="0"/>
            <wp:wrapThrough wrapText="bothSides">
              <wp:wrapPolygon edited="0">
                <wp:start x="8608" y="0"/>
                <wp:lineTo x="7111" y="212"/>
                <wp:lineTo x="2433" y="2753"/>
                <wp:lineTo x="1684" y="4447"/>
                <wp:lineTo x="187" y="6776"/>
                <wp:lineTo x="0" y="8894"/>
                <wp:lineTo x="0" y="13553"/>
                <wp:lineTo x="1497" y="16941"/>
                <wp:lineTo x="1497" y="17365"/>
                <wp:lineTo x="4865" y="20329"/>
                <wp:lineTo x="7859" y="21388"/>
                <wp:lineTo x="8233" y="21388"/>
                <wp:lineTo x="13098" y="21388"/>
                <wp:lineTo x="13473" y="21388"/>
                <wp:lineTo x="16654" y="20329"/>
                <wp:lineTo x="19835" y="17365"/>
                <wp:lineTo x="19835" y="16941"/>
                <wp:lineTo x="21332" y="13765"/>
                <wp:lineTo x="21332" y="8894"/>
                <wp:lineTo x="21145" y="6776"/>
                <wp:lineTo x="19273" y="3600"/>
                <wp:lineTo x="19086" y="2753"/>
                <wp:lineTo x="14221" y="212"/>
                <wp:lineTo x="12724" y="0"/>
                <wp:lineTo x="8608" y="0"/>
              </wp:wrapPolygon>
            </wp:wrapThrough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3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24529"/>
                    <a:stretch/>
                  </pic:blipFill>
                  <pic:spPr bwMode="auto">
                    <a:xfrm>
                      <a:off x="0" y="0"/>
                      <a:ext cx="2199005" cy="194310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C60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DA8C43" wp14:editId="3D9BA985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F8A40" w14:textId="5B3AC226" w:rsidR="00433C60" w:rsidRPr="00086D19" w:rsidRDefault="00433C60" w:rsidP="00433C6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DA8C43" id="Oval 32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8F8A40" w14:textId="5B3AC226" w:rsidR="00433C60" w:rsidRPr="00086D19" w:rsidRDefault="00433C60" w:rsidP="00433C6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33C60" w:rsidRPr="004E7A84">
        <w:tab/>
      </w:r>
      <w:r w:rsidR="00D747F0" w:rsidRPr="0026385B">
        <w:t>Na escola da Francisca formou-se um grupo de voluntários com o propósito de visitar pessoas de idade</w:t>
      </w:r>
      <w:r w:rsidR="00D747F0">
        <w:t>,</w:t>
      </w:r>
      <w:r w:rsidR="00D747F0" w:rsidRPr="0026385B">
        <w:t xml:space="preserve"> para os apoiar afetivamente, na compra de géneros alimentares e medicação. Este projeto é</w:t>
      </w:r>
      <w:r w:rsidR="00D747F0">
        <w:t xml:space="preserve"> coordenado pelo Professor Joaquim</w:t>
      </w:r>
      <w:r w:rsidR="00D747F0" w:rsidRPr="0026385B">
        <w:t xml:space="preserve"> que, no final do mês, apresentou a seguinte tabela </w:t>
      </w:r>
      <w:r w:rsidR="00D747F0">
        <w:t>com</w:t>
      </w:r>
      <w:r w:rsidR="00D747F0" w:rsidRPr="0026385B">
        <w:t xml:space="preserve"> um balanço deste projeto.</w:t>
      </w:r>
    </w:p>
    <w:tbl>
      <w:tblPr>
        <w:tblStyle w:val="TabelacomGrelha"/>
        <w:tblpPr w:leftFromText="141" w:rightFromText="141" w:vertAnchor="text" w:horzAnchor="page" w:tblpX="2052" w:tblpY="-44"/>
        <w:tblW w:w="463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310"/>
        <w:gridCol w:w="2325"/>
      </w:tblGrid>
      <w:tr w:rsidR="008567CF" w:rsidRPr="00433C60" w14:paraId="1047D988" w14:textId="77777777" w:rsidTr="008567CF">
        <w:trPr>
          <w:trHeight w:val="340"/>
        </w:trPr>
        <w:tc>
          <w:tcPr>
            <w:tcW w:w="2310" w:type="dxa"/>
            <w:shd w:val="clear" w:color="auto" w:fill="F9D7D7"/>
            <w:vAlign w:val="center"/>
          </w:tcPr>
          <w:p w14:paraId="64487378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C60">
              <w:rPr>
                <w:rFonts w:ascii="Arial" w:hAnsi="Arial" w:cs="Arial"/>
                <w:b/>
                <w:bCs/>
                <w:sz w:val="20"/>
                <w:szCs w:val="20"/>
              </w:rPr>
              <w:t>Número de visitas</w:t>
            </w:r>
          </w:p>
        </w:tc>
        <w:tc>
          <w:tcPr>
            <w:tcW w:w="2325" w:type="dxa"/>
            <w:shd w:val="clear" w:color="auto" w:fill="F9D7D7"/>
            <w:vAlign w:val="center"/>
          </w:tcPr>
          <w:p w14:paraId="4A82A02E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3C60">
              <w:rPr>
                <w:rFonts w:ascii="Arial" w:hAnsi="Arial" w:cs="Arial"/>
                <w:b/>
                <w:bCs/>
                <w:sz w:val="20"/>
                <w:szCs w:val="20"/>
              </w:rPr>
              <w:t>Número de alunos</w:t>
            </w:r>
          </w:p>
        </w:tc>
      </w:tr>
      <w:tr w:rsidR="008567CF" w:rsidRPr="00433C60" w14:paraId="7AB0BEC4" w14:textId="77777777" w:rsidTr="008567CF">
        <w:trPr>
          <w:trHeight w:val="340"/>
        </w:trPr>
        <w:tc>
          <w:tcPr>
            <w:tcW w:w="2310" w:type="dxa"/>
            <w:vAlign w:val="center"/>
          </w:tcPr>
          <w:p w14:paraId="2F710190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25" w:type="dxa"/>
            <w:vAlign w:val="center"/>
          </w:tcPr>
          <w:p w14:paraId="1D55ABE9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8567CF" w:rsidRPr="00433C60" w14:paraId="6C7D09AA" w14:textId="77777777" w:rsidTr="008567CF">
        <w:trPr>
          <w:trHeight w:val="340"/>
        </w:trPr>
        <w:tc>
          <w:tcPr>
            <w:tcW w:w="2310" w:type="dxa"/>
            <w:vAlign w:val="center"/>
          </w:tcPr>
          <w:p w14:paraId="69935D16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25" w:type="dxa"/>
            <w:vAlign w:val="center"/>
          </w:tcPr>
          <w:p w14:paraId="556706CF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8567CF" w:rsidRPr="00433C60" w14:paraId="49A5138B" w14:textId="77777777" w:rsidTr="008567CF">
        <w:trPr>
          <w:trHeight w:val="340"/>
        </w:trPr>
        <w:tc>
          <w:tcPr>
            <w:tcW w:w="2310" w:type="dxa"/>
            <w:vAlign w:val="center"/>
          </w:tcPr>
          <w:p w14:paraId="13E8B021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25" w:type="dxa"/>
            <w:vAlign w:val="center"/>
          </w:tcPr>
          <w:p w14:paraId="60B98EB8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8567CF" w:rsidRPr="00433C60" w14:paraId="00CE7EA5" w14:textId="77777777" w:rsidTr="008567CF">
        <w:trPr>
          <w:trHeight w:val="340"/>
        </w:trPr>
        <w:tc>
          <w:tcPr>
            <w:tcW w:w="2310" w:type="dxa"/>
            <w:vAlign w:val="center"/>
          </w:tcPr>
          <w:p w14:paraId="5CEB8825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25" w:type="dxa"/>
            <w:vAlign w:val="center"/>
          </w:tcPr>
          <w:p w14:paraId="52D2ECAD" w14:textId="77777777" w:rsidR="008567CF" w:rsidRPr="00433C60" w:rsidRDefault="008567CF" w:rsidP="008567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C60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</w:tbl>
    <w:p w14:paraId="2151182B" w14:textId="520B83AB" w:rsidR="00D747F0" w:rsidRPr="0026385B" w:rsidRDefault="00D747F0" w:rsidP="008567CF">
      <w:pPr>
        <w:spacing w:after="0" w:line="240" w:lineRule="auto"/>
        <w:ind w:left="703" w:hanging="703"/>
        <w:rPr>
          <w:rFonts w:ascii="Arial" w:hAnsi="Arial" w:cs="Arial"/>
        </w:rPr>
      </w:pPr>
    </w:p>
    <w:p w14:paraId="3F18F693" w14:textId="66C1CD5C" w:rsidR="00D747F0" w:rsidRPr="0026385B" w:rsidRDefault="00D747F0" w:rsidP="00D747F0">
      <w:pPr>
        <w:spacing w:after="80" w:line="324" w:lineRule="auto"/>
        <w:ind w:left="705" w:hanging="705"/>
        <w:rPr>
          <w:rFonts w:ascii="Arial" w:hAnsi="Arial" w:cs="Arial"/>
        </w:rPr>
      </w:pPr>
    </w:p>
    <w:p w14:paraId="3BB82DC9" w14:textId="1DB06F3F" w:rsidR="00D747F0" w:rsidRPr="0026385B" w:rsidRDefault="00D747F0" w:rsidP="00D747F0">
      <w:pPr>
        <w:spacing w:after="80" w:line="324" w:lineRule="auto"/>
        <w:ind w:left="705" w:hanging="705"/>
        <w:rPr>
          <w:rFonts w:ascii="Arial" w:hAnsi="Arial" w:cs="Arial"/>
        </w:rPr>
      </w:pPr>
    </w:p>
    <w:p w14:paraId="4FB037AC" w14:textId="78A7BF21" w:rsidR="007D625D" w:rsidRDefault="007D625D" w:rsidP="00D747F0">
      <w:pPr>
        <w:spacing w:after="80" w:line="324" w:lineRule="auto"/>
        <w:ind w:left="705" w:hanging="705"/>
        <w:rPr>
          <w:rFonts w:ascii="Arial" w:hAnsi="Arial" w:cs="Arial"/>
        </w:rPr>
      </w:pPr>
    </w:p>
    <w:p w14:paraId="475A9A07" w14:textId="0F9C6AE7" w:rsidR="00D747F0" w:rsidRPr="0026385B" w:rsidRDefault="00D747F0" w:rsidP="008567CF">
      <w:pPr>
        <w:spacing w:after="0" w:line="240" w:lineRule="auto"/>
        <w:ind w:left="703" w:hanging="703"/>
        <w:rPr>
          <w:rFonts w:ascii="Arial" w:hAnsi="Arial" w:cs="Arial"/>
        </w:rPr>
      </w:pPr>
    </w:p>
    <w:p w14:paraId="79D3E890" w14:textId="35F7C7BC" w:rsidR="00D747F0" w:rsidRPr="0026385B" w:rsidRDefault="00D747F0" w:rsidP="00433C60">
      <w:pPr>
        <w:pStyle w:val="QuestaoTexto"/>
      </w:pPr>
      <w:r w:rsidRPr="0026385B">
        <w:t>Com os dados da tabela, constrói um gráfico de barras.</w:t>
      </w:r>
    </w:p>
    <w:p w14:paraId="518DDD57" w14:textId="511A03E3" w:rsidR="00D747F0" w:rsidRPr="0026385B" w:rsidRDefault="00D747F0" w:rsidP="008567CF">
      <w:pPr>
        <w:pStyle w:val="QuestaoTexto"/>
        <w:spacing w:before="0"/>
      </w:pPr>
      <w:r w:rsidRPr="0026385B">
        <w:t>Relativamente a este conjunto de dados:</w:t>
      </w:r>
    </w:p>
    <w:p w14:paraId="4A71245A" w14:textId="7EA16203" w:rsidR="00D747F0" w:rsidRPr="0026385B" w:rsidRDefault="00D747F0" w:rsidP="008567CF">
      <w:pPr>
        <w:pStyle w:val="QUESTAO11"/>
        <w:spacing w:before="0"/>
      </w:pPr>
      <w:r w:rsidRPr="004737E2">
        <w:rPr>
          <w:b/>
        </w:rPr>
        <w:t>5.1.</w:t>
      </w:r>
      <w:r w:rsidR="00433C60">
        <w:rPr>
          <w:b/>
        </w:rPr>
        <w:tab/>
      </w:r>
      <w:r w:rsidRPr="0026385B">
        <w:t>indica a moda;</w:t>
      </w:r>
    </w:p>
    <w:p w14:paraId="718C710D" w14:textId="263EBC65" w:rsidR="00D747F0" w:rsidRPr="0026385B" w:rsidRDefault="00D747F0" w:rsidP="008567CF">
      <w:pPr>
        <w:pStyle w:val="QUESTAO11"/>
        <w:spacing w:before="0"/>
      </w:pPr>
      <w:r w:rsidRPr="004737E2">
        <w:rPr>
          <w:b/>
        </w:rPr>
        <w:t>5.2.</w:t>
      </w:r>
      <w:r w:rsidR="00433C60">
        <w:rPr>
          <w:b/>
        </w:rPr>
        <w:tab/>
      </w:r>
      <w:r w:rsidRPr="0026385B">
        <w:t>determina a média;</w:t>
      </w:r>
    </w:p>
    <w:p w14:paraId="33D9F031" w14:textId="0E273DCF" w:rsidR="00D747F0" w:rsidRDefault="00D747F0" w:rsidP="008567CF">
      <w:pPr>
        <w:pStyle w:val="QUESTAO11"/>
        <w:spacing w:before="0"/>
      </w:pPr>
      <w:r w:rsidRPr="004737E2">
        <w:rPr>
          <w:b/>
        </w:rPr>
        <w:t>5.3.</w:t>
      </w:r>
      <w:r w:rsidR="00433C60">
        <w:rPr>
          <w:b/>
        </w:rPr>
        <w:tab/>
      </w:r>
      <w:r w:rsidRPr="0026385B">
        <w:t xml:space="preserve">determina a mediana e </w:t>
      </w:r>
      <w:r>
        <w:t>interpreta o valor obtido;</w:t>
      </w:r>
    </w:p>
    <w:p w14:paraId="4AE05401" w14:textId="4A0720C9" w:rsidR="00D747F0" w:rsidRPr="0026385B" w:rsidRDefault="00D747F0" w:rsidP="008567CF">
      <w:pPr>
        <w:pStyle w:val="QUESTAO11"/>
        <w:spacing w:before="0"/>
      </w:pPr>
      <w:r w:rsidRPr="004737E2">
        <w:rPr>
          <w:b/>
        </w:rPr>
        <w:t>5.4.</w:t>
      </w:r>
      <w:r w:rsidR="00433C60">
        <w:tab/>
      </w:r>
      <w:r w:rsidR="0074472A">
        <w:t>c</w:t>
      </w:r>
      <w:r>
        <w:t>onstrói um gráfico de barras.</w:t>
      </w:r>
    </w:p>
    <w:p w14:paraId="6F640289" w14:textId="469F0762" w:rsidR="00D747F0" w:rsidRDefault="00433C60" w:rsidP="008567CF">
      <w:pPr>
        <w:pStyle w:val="QUESTAO1"/>
        <w:spacing w:before="60"/>
      </w:pP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130FC100" wp14:editId="3E44FB8A">
            <wp:simplePos x="0" y="0"/>
            <wp:positionH relativeFrom="column">
              <wp:posOffset>3683695</wp:posOffset>
            </wp:positionH>
            <wp:positionV relativeFrom="paragraph">
              <wp:posOffset>81484</wp:posOffset>
            </wp:positionV>
            <wp:extent cx="2372400" cy="1220400"/>
            <wp:effectExtent l="0" t="0" r="0" b="0"/>
            <wp:wrapTight wrapText="bothSides">
              <wp:wrapPolygon edited="0">
                <wp:start x="0" y="0"/>
                <wp:lineTo x="0" y="21251"/>
                <wp:lineTo x="21334" y="21251"/>
                <wp:lineTo x="21334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2400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76C5DB" wp14:editId="5DEB1124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5625F" w14:textId="6786A2E8" w:rsidR="00433C60" w:rsidRPr="00086D19" w:rsidRDefault="00433C60" w:rsidP="00433C6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76C5DB" id="Oval 3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15625F" w14:textId="6786A2E8" w:rsidR="00433C60" w:rsidRPr="00086D19" w:rsidRDefault="00433C60" w:rsidP="00433C6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747F0">
        <w:t>Na figura ao lado está representada uma roda da sorte e um saco com uma bola azul e três bolas vermelhas.</w:t>
      </w:r>
    </w:p>
    <w:p w14:paraId="6AC23EE6" w14:textId="472ABC88" w:rsidR="00D747F0" w:rsidRDefault="00D747F0" w:rsidP="008567CF">
      <w:pPr>
        <w:pStyle w:val="QUESTAO11"/>
        <w:spacing w:before="0"/>
      </w:pPr>
      <w:r w:rsidRPr="00B54F13">
        <w:rPr>
          <w:b/>
        </w:rPr>
        <w:t>6.1.</w:t>
      </w:r>
      <w:r w:rsidR="00433C60">
        <w:tab/>
      </w:r>
      <w:r>
        <w:t>Qual é a probabilidade de</w:t>
      </w:r>
      <w:r w:rsidR="00F4136E">
        <w:t>, ao</w:t>
      </w:r>
      <w:r>
        <w:t xml:space="preserve"> rodar a roda da sorte</w:t>
      </w:r>
      <w:r w:rsidR="00F4136E">
        <w:t>,</w:t>
      </w:r>
      <w:r>
        <w:t xml:space="preserve"> sair um número ímpar?</w:t>
      </w:r>
    </w:p>
    <w:p w14:paraId="38F3E495" w14:textId="5CFC99A0" w:rsidR="00D747F0" w:rsidRDefault="00D747F0" w:rsidP="008567CF">
      <w:pPr>
        <w:pStyle w:val="QUESTAO11"/>
        <w:spacing w:before="0"/>
      </w:pPr>
      <w:r w:rsidRPr="00B54F13">
        <w:rPr>
          <w:b/>
        </w:rPr>
        <w:t>6.2.</w:t>
      </w:r>
      <w:r w:rsidR="00433C60">
        <w:tab/>
      </w:r>
      <w:r>
        <w:t>Qual é a probabilidade de</w:t>
      </w:r>
      <w:r w:rsidR="00BC7AF0">
        <w:t>, ao</w:t>
      </w:r>
      <w:r>
        <w:t xml:space="preserve"> retirar uma bola do saco, ao acaso, sair a bola azul?</w:t>
      </w:r>
    </w:p>
    <w:p w14:paraId="7F94F899" w14:textId="4AF6D100" w:rsidR="00D747F0" w:rsidRDefault="00D747F0" w:rsidP="008567CF">
      <w:pPr>
        <w:pStyle w:val="QUESTAO11"/>
        <w:spacing w:before="0"/>
      </w:pPr>
      <w:r w:rsidRPr="00B54F13">
        <w:rPr>
          <w:b/>
        </w:rPr>
        <w:t>6.3.</w:t>
      </w:r>
      <w:r w:rsidR="00433C60">
        <w:tab/>
      </w:r>
      <w:r>
        <w:t>Considera agora a experiência aleatória que consiste em rodar a roda da sorte e registar o número que sai e de seguida retirar uma bola do saco e anotar a cor.</w:t>
      </w:r>
    </w:p>
    <w:p w14:paraId="111208EF" w14:textId="77777777" w:rsidR="00D747F0" w:rsidRDefault="00D747F0" w:rsidP="008567CF">
      <w:pPr>
        <w:pStyle w:val="QUESTAOAlineaa"/>
        <w:spacing w:before="0" w:line="360" w:lineRule="auto"/>
      </w:pPr>
      <w:r>
        <w:t>Determina a probabilidade de sair um número par e uma bola vermelha.</w:t>
      </w:r>
    </w:p>
    <w:p w14:paraId="60C7BBF8" w14:textId="31023129" w:rsidR="00D747F0" w:rsidRPr="0008629F" w:rsidRDefault="00433C60" w:rsidP="008567CF">
      <w:pPr>
        <w:pStyle w:val="QUESTAO1"/>
        <w:spacing w:before="60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88B6754" wp14:editId="557F0D9D">
            <wp:simplePos x="0" y="0"/>
            <wp:positionH relativeFrom="column">
              <wp:posOffset>4216400</wp:posOffset>
            </wp:positionH>
            <wp:positionV relativeFrom="paragraph">
              <wp:posOffset>391160</wp:posOffset>
            </wp:positionV>
            <wp:extent cx="1803400" cy="1261110"/>
            <wp:effectExtent l="0" t="0" r="6350" b="0"/>
            <wp:wrapThrough wrapText="bothSides">
              <wp:wrapPolygon edited="0">
                <wp:start x="0" y="0"/>
                <wp:lineTo x="0" y="21208"/>
                <wp:lineTo x="21448" y="21208"/>
                <wp:lineTo x="21448" y="0"/>
                <wp:lineTo x="0" y="0"/>
              </wp:wrapPolygon>
            </wp:wrapThrough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m 3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C9B7EF" wp14:editId="64472914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6B580" w14:textId="2AA6341A" w:rsidR="00433C60" w:rsidRPr="00086D19" w:rsidRDefault="007D625D" w:rsidP="00433C6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C9B7EF" id="Oval 34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06B580" w14:textId="2AA6341A" w:rsidR="00433C60" w:rsidRPr="00086D19" w:rsidRDefault="007D625D" w:rsidP="00433C6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747F0" w:rsidRPr="0008629F">
        <w:t>O Sr. Fortunato tem uma papelaria e registou, durante um dia, o número de clientes que apostaram no Euromilhões ou compraram Raspadinhas. Com os resultados obtidos construiu o seguinte diagrama de Venn.</w:t>
      </w:r>
    </w:p>
    <w:p w14:paraId="6982F2EE" w14:textId="5BB78880" w:rsidR="00D747F0" w:rsidRPr="0008629F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7.1.</w:t>
      </w:r>
      <w:r w:rsidR="00433C60">
        <w:rPr>
          <w:lang w:eastAsia="pt-PT"/>
        </w:rPr>
        <w:tab/>
      </w:r>
      <w:r w:rsidRPr="0008629F">
        <w:rPr>
          <w:lang w:eastAsia="pt-PT"/>
        </w:rPr>
        <w:t>Quantos clientes foram à papelaria nesse dia.</w:t>
      </w:r>
    </w:p>
    <w:p w14:paraId="5FAE8C7F" w14:textId="6099EE22" w:rsidR="00D747F0" w:rsidRPr="0008629F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7.2.</w:t>
      </w:r>
      <w:r w:rsidR="00433C60">
        <w:rPr>
          <w:lang w:eastAsia="pt-PT"/>
        </w:rPr>
        <w:tab/>
      </w:r>
      <w:r w:rsidRPr="0008629F">
        <w:rPr>
          <w:lang w:eastAsia="pt-PT"/>
        </w:rPr>
        <w:t>Determina a percentagem clientes que não apostou em nenhum dos jogos.</w:t>
      </w:r>
    </w:p>
    <w:p w14:paraId="4650BD87" w14:textId="68B4CCFD" w:rsidR="00D747F0" w:rsidRPr="0008629F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7.3.</w:t>
      </w:r>
      <w:r w:rsidR="00433C60">
        <w:rPr>
          <w:lang w:eastAsia="pt-PT"/>
        </w:rPr>
        <w:tab/>
      </w:r>
      <w:r w:rsidRPr="0008629F">
        <w:rPr>
          <w:lang w:eastAsia="pt-PT"/>
        </w:rPr>
        <w:t>Escolhendo um cliente, ao acaso, determina a probabilidade de ter apostado em apenas um dos jogos.</w:t>
      </w:r>
    </w:p>
    <w:p w14:paraId="03706045" w14:textId="52E778E2" w:rsidR="00D747F0" w:rsidRPr="0008629F" w:rsidRDefault="007D625D" w:rsidP="00F718FF">
      <w:pPr>
        <w:pStyle w:val="QUESTAO1"/>
        <w:spacing w:before="60"/>
        <w:rPr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75B598" wp14:editId="4FC454DF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D7B6CE" w14:textId="30B5F773" w:rsidR="007D625D" w:rsidRPr="00086D19" w:rsidRDefault="007D625D" w:rsidP="007D625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75B598" id="Oval 37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6D7B6CE" w14:textId="30B5F773" w:rsidR="007D625D" w:rsidRPr="00086D19" w:rsidRDefault="007D625D" w:rsidP="007D625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747F0" w:rsidRPr="0008629F">
        <w:rPr>
          <w:lang w:eastAsia="pt-PT"/>
        </w:rPr>
        <w:t xml:space="preserve">O Pedro </w:t>
      </w:r>
      <w:r w:rsidR="00D747F0" w:rsidRPr="0008629F">
        <w:t>colocou</w:t>
      </w:r>
      <w:r w:rsidR="00D747F0" w:rsidRPr="0008629F">
        <w:rPr>
          <w:lang w:eastAsia="pt-PT"/>
        </w:rPr>
        <w:t xml:space="preserve"> num saco bolas pretas e bolas brancas.</w:t>
      </w:r>
      <w:r w:rsidR="00541C78">
        <w:rPr>
          <w:lang w:eastAsia="pt-PT"/>
        </w:rPr>
        <w:t xml:space="preserve"> </w:t>
      </w:r>
      <w:r w:rsidR="001A1D28">
        <w:rPr>
          <w:lang w:eastAsia="pt-PT"/>
        </w:rPr>
        <w:t xml:space="preserve">O </w:t>
      </w:r>
      <w:r w:rsidR="00D747F0" w:rsidRPr="0008629F">
        <w:rPr>
          <w:lang w:eastAsia="pt-PT"/>
        </w:rPr>
        <w:t xml:space="preserve">Pedro </w:t>
      </w:r>
      <w:r w:rsidR="001A1D28">
        <w:rPr>
          <w:lang w:eastAsia="pt-PT"/>
        </w:rPr>
        <w:t xml:space="preserve">vai </w:t>
      </w:r>
      <w:r w:rsidR="00D747F0" w:rsidRPr="0008629F">
        <w:rPr>
          <w:lang w:eastAsia="pt-PT"/>
        </w:rPr>
        <w:t>retirar, ao acaso, uma bola do saco.</w:t>
      </w:r>
      <w:r w:rsidR="001A1D28">
        <w:rPr>
          <w:lang w:eastAsia="pt-PT"/>
        </w:rPr>
        <w:t xml:space="preserve"> Sabe-se que </w:t>
      </w:r>
      <w:r w:rsidR="004C41BC">
        <w:rPr>
          <w:lang w:eastAsia="pt-PT"/>
        </w:rPr>
        <w:t>a probabilidade de a bola retirada ser preta é 0,4.</w:t>
      </w:r>
    </w:p>
    <w:p w14:paraId="0929F197" w14:textId="67A9CE36" w:rsidR="00D747F0" w:rsidRPr="0008629F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8.1.</w:t>
      </w:r>
      <w:r w:rsidR="007D625D">
        <w:rPr>
          <w:b/>
          <w:lang w:eastAsia="pt-PT"/>
        </w:rPr>
        <w:tab/>
      </w:r>
      <w:r w:rsidRPr="0008629F">
        <w:rPr>
          <w:lang w:eastAsia="pt-PT"/>
        </w:rPr>
        <w:t>Qual é a probabilidade d</w:t>
      </w:r>
      <w:r w:rsidR="004F39CE">
        <w:rPr>
          <w:lang w:eastAsia="pt-PT"/>
        </w:rPr>
        <w:t xml:space="preserve">e </w:t>
      </w:r>
      <w:r w:rsidRPr="0008629F">
        <w:rPr>
          <w:lang w:eastAsia="pt-PT"/>
        </w:rPr>
        <w:t xml:space="preserve">a bola </w:t>
      </w:r>
      <w:r w:rsidR="004F39CE">
        <w:rPr>
          <w:lang w:eastAsia="pt-PT"/>
        </w:rPr>
        <w:t xml:space="preserve">retirada ser </w:t>
      </w:r>
      <w:r w:rsidRPr="0008629F">
        <w:rPr>
          <w:lang w:eastAsia="pt-PT"/>
        </w:rPr>
        <w:t>branca?</w:t>
      </w:r>
    </w:p>
    <w:p w14:paraId="2925DC03" w14:textId="099FC76D" w:rsidR="00D747F0" w:rsidRPr="0008629F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8.2.</w:t>
      </w:r>
      <w:r w:rsidR="007D625D">
        <w:rPr>
          <w:b/>
          <w:lang w:eastAsia="pt-PT"/>
        </w:rPr>
        <w:tab/>
      </w:r>
      <w:r w:rsidRPr="0008629F">
        <w:rPr>
          <w:lang w:eastAsia="pt-PT"/>
        </w:rPr>
        <w:t>Sabe-se que o saco contém 2 bolas pretas. Quantas bolas brancas estão no saco? </w:t>
      </w:r>
    </w:p>
    <w:p w14:paraId="2C7634BC" w14:textId="3083F90F" w:rsidR="00D747F0" w:rsidRDefault="00D747F0" w:rsidP="008567CF">
      <w:pPr>
        <w:pStyle w:val="QUESTAO11"/>
        <w:spacing w:before="0"/>
        <w:rPr>
          <w:lang w:eastAsia="pt-PT"/>
        </w:rPr>
      </w:pPr>
      <w:r w:rsidRPr="0008629F">
        <w:rPr>
          <w:b/>
          <w:lang w:eastAsia="pt-PT"/>
        </w:rPr>
        <w:t>8.3.</w:t>
      </w:r>
      <w:r w:rsidR="007D625D">
        <w:rPr>
          <w:lang w:eastAsia="pt-PT"/>
        </w:rPr>
        <w:tab/>
      </w:r>
      <w:r w:rsidRPr="0008629F">
        <w:rPr>
          <w:lang w:eastAsia="pt-PT"/>
        </w:rPr>
        <w:t xml:space="preserve">Considera </w:t>
      </w:r>
      <w:r w:rsidR="004F39CE">
        <w:rPr>
          <w:lang w:eastAsia="pt-PT"/>
        </w:rPr>
        <w:t xml:space="preserve">agora </w:t>
      </w:r>
      <w:r w:rsidRPr="0008629F">
        <w:rPr>
          <w:lang w:eastAsia="pt-PT"/>
        </w:rPr>
        <w:t xml:space="preserve">que o Pedro extrai, sucessivamente e sem reposição, duas bolas do saco. Determina a probabilidade de as duas bolas serem brancas. </w:t>
      </w:r>
    </w:p>
    <w:p w14:paraId="4DD1DB60" w14:textId="77777777" w:rsidR="00D747F0" w:rsidRPr="0008629F" w:rsidRDefault="00D747F0" w:rsidP="008567CF">
      <w:pPr>
        <w:pStyle w:val="QUESTAOAlineaa"/>
        <w:spacing w:before="0" w:line="240" w:lineRule="auto"/>
        <w:rPr>
          <w:lang w:eastAsia="pt-PT"/>
        </w:rPr>
      </w:pPr>
      <w:r w:rsidRPr="0008629F">
        <w:rPr>
          <w:lang w:eastAsia="pt-PT"/>
        </w:rPr>
        <w:t>Apresenta o resultado na forma de uma fração irredutível.</w:t>
      </w:r>
    </w:p>
    <w:p w14:paraId="06D9CBDE" w14:textId="77777777" w:rsidR="00D747F0" w:rsidRPr="0008629F" w:rsidRDefault="00D747F0" w:rsidP="008567CF">
      <w:pPr>
        <w:pStyle w:val="QUESTAOAlineaa"/>
        <w:spacing w:before="0" w:line="240" w:lineRule="auto"/>
        <w:rPr>
          <w:sz w:val="18"/>
          <w:szCs w:val="18"/>
          <w:lang w:eastAsia="pt-PT"/>
        </w:rPr>
      </w:pPr>
      <w:r w:rsidRPr="0008629F">
        <w:rPr>
          <w:b/>
          <w:sz w:val="18"/>
          <w:szCs w:val="18"/>
          <w:lang w:eastAsia="pt-PT"/>
        </w:rPr>
        <w:t>Sugestão</w:t>
      </w:r>
      <w:r w:rsidRPr="0008629F">
        <w:rPr>
          <w:sz w:val="18"/>
          <w:szCs w:val="18"/>
          <w:lang w:eastAsia="pt-PT"/>
        </w:rPr>
        <w:t>: Começa por construir uma tabela de dupla entrada ou um diagrama de árvore.</w:t>
      </w:r>
    </w:p>
    <w:sectPr w:rsidR="00D747F0" w:rsidRPr="0008629F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AE1BF" w14:textId="77777777" w:rsidR="003C69F6" w:rsidRDefault="003C69F6" w:rsidP="00D177B5">
      <w:pPr>
        <w:spacing w:after="0" w:line="240" w:lineRule="auto"/>
      </w:pPr>
      <w:r>
        <w:separator/>
      </w:r>
    </w:p>
  </w:endnote>
  <w:endnote w:type="continuationSeparator" w:id="0">
    <w:p w14:paraId="0202801A" w14:textId="77777777" w:rsidR="003C69F6" w:rsidRDefault="003C69F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D2C6D" w14:textId="77777777" w:rsidR="003C69F6" w:rsidRDefault="003C69F6" w:rsidP="00D177B5">
      <w:pPr>
        <w:spacing w:after="0" w:line="240" w:lineRule="auto"/>
      </w:pPr>
      <w:r>
        <w:separator/>
      </w:r>
    </w:p>
  </w:footnote>
  <w:footnote w:type="continuationSeparator" w:id="0">
    <w:p w14:paraId="19FA1B4D" w14:textId="77777777" w:rsidR="003C69F6" w:rsidRDefault="003C69F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1F4E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74A7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3AD4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2E8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566F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D20B3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E6C38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41FC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7026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7041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22210AB9"/>
    <w:multiLevelType w:val="multilevel"/>
    <w:tmpl w:val="0A80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7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926DE"/>
    <w:multiLevelType w:val="hybridMultilevel"/>
    <w:tmpl w:val="087CC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576D3987"/>
    <w:multiLevelType w:val="hybridMultilevel"/>
    <w:tmpl w:val="68D64E42"/>
    <w:lvl w:ilvl="0" w:tplc="0816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3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4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5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738C1E7C"/>
    <w:multiLevelType w:val="hybridMultilevel"/>
    <w:tmpl w:val="61F2D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9" w15:restartNumberingAfterBreak="0">
    <w:nsid w:val="7EA55CA5"/>
    <w:multiLevelType w:val="hybridMultilevel"/>
    <w:tmpl w:val="6F64AB68"/>
    <w:lvl w:ilvl="0" w:tplc="64826A18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9"/>
  </w:num>
  <w:num w:numId="2">
    <w:abstractNumId w:val="28"/>
  </w:num>
  <w:num w:numId="3">
    <w:abstractNumId w:val="1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5"/>
  </w:num>
  <w:num w:numId="20">
    <w:abstractNumId w:val="27"/>
  </w:num>
  <w:num w:numId="21">
    <w:abstractNumId w:val="21"/>
  </w:num>
  <w:num w:numId="22">
    <w:abstractNumId w:val="23"/>
  </w:num>
  <w:num w:numId="23">
    <w:abstractNumId w:val="24"/>
  </w:num>
  <w:num w:numId="24">
    <w:abstractNumId w:val="12"/>
  </w:num>
  <w:num w:numId="25">
    <w:abstractNumId w:val="20"/>
  </w:num>
  <w:num w:numId="26">
    <w:abstractNumId w:val="10"/>
  </w:num>
  <w:num w:numId="27">
    <w:abstractNumId w:val="18"/>
  </w:num>
  <w:num w:numId="28">
    <w:abstractNumId w:val="22"/>
  </w:num>
  <w:num w:numId="29">
    <w:abstractNumId w:val="2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16"/>
  </w:num>
  <w:num w:numId="37">
    <w:abstractNumId w:val="15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D97"/>
    <w:rsid w:val="00026F67"/>
    <w:rsid w:val="000541B6"/>
    <w:rsid w:val="00084847"/>
    <w:rsid w:val="00086D19"/>
    <w:rsid w:val="000A3D37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1497"/>
    <w:rsid w:val="001425BC"/>
    <w:rsid w:val="00143404"/>
    <w:rsid w:val="00152806"/>
    <w:rsid w:val="00153DEB"/>
    <w:rsid w:val="00162A96"/>
    <w:rsid w:val="00174392"/>
    <w:rsid w:val="00176E45"/>
    <w:rsid w:val="00182809"/>
    <w:rsid w:val="001849CD"/>
    <w:rsid w:val="001959D8"/>
    <w:rsid w:val="001A1D28"/>
    <w:rsid w:val="001A7745"/>
    <w:rsid w:val="001C5DAF"/>
    <w:rsid w:val="001C7A1B"/>
    <w:rsid w:val="00203059"/>
    <w:rsid w:val="002109D0"/>
    <w:rsid w:val="002160B8"/>
    <w:rsid w:val="00221223"/>
    <w:rsid w:val="00223CE9"/>
    <w:rsid w:val="00226C3A"/>
    <w:rsid w:val="0023123F"/>
    <w:rsid w:val="0023450C"/>
    <w:rsid w:val="00234988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0ADE"/>
    <w:rsid w:val="002E591B"/>
    <w:rsid w:val="002E6EDD"/>
    <w:rsid w:val="002F41AF"/>
    <w:rsid w:val="0030103E"/>
    <w:rsid w:val="003012AD"/>
    <w:rsid w:val="0030367A"/>
    <w:rsid w:val="00343003"/>
    <w:rsid w:val="00350A6D"/>
    <w:rsid w:val="00360B53"/>
    <w:rsid w:val="00360BC9"/>
    <w:rsid w:val="0036406B"/>
    <w:rsid w:val="00365C7C"/>
    <w:rsid w:val="00370869"/>
    <w:rsid w:val="00371CF4"/>
    <w:rsid w:val="003949E3"/>
    <w:rsid w:val="003B338A"/>
    <w:rsid w:val="003C69F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33C60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FB1"/>
    <w:rsid w:val="004C312C"/>
    <w:rsid w:val="004C41BC"/>
    <w:rsid w:val="004C44FD"/>
    <w:rsid w:val="004C7EA8"/>
    <w:rsid w:val="004D0B7B"/>
    <w:rsid w:val="004D0C5D"/>
    <w:rsid w:val="004D23F5"/>
    <w:rsid w:val="004D6448"/>
    <w:rsid w:val="004E7A84"/>
    <w:rsid w:val="004F39CE"/>
    <w:rsid w:val="004F47FE"/>
    <w:rsid w:val="004F4ED0"/>
    <w:rsid w:val="004F7D91"/>
    <w:rsid w:val="00510026"/>
    <w:rsid w:val="0052168E"/>
    <w:rsid w:val="00541C78"/>
    <w:rsid w:val="00552529"/>
    <w:rsid w:val="005608BA"/>
    <w:rsid w:val="00560EC5"/>
    <w:rsid w:val="0056333E"/>
    <w:rsid w:val="00570BCB"/>
    <w:rsid w:val="005728B7"/>
    <w:rsid w:val="00574D89"/>
    <w:rsid w:val="00580C18"/>
    <w:rsid w:val="00586CC7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3D70"/>
    <w:rsid w:val="006F4F46"/>
    <w:rsid w:val="00702F0B"/>
    <w:rsid w:val="00715D47"/>
    <w:rsid w:val="00721BE9"/>
    <w:rsid w:val="0073590B"/>
    <w:rsid w:val="0074472A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625D"/>
    <w:rsid w:val="007D7AD3"/>
    <w:rsid w:val="007E0BDE"/>
    <w:rsid w:val="007F10BF"/>
    <w:rsid w:val="007F14DE"/>
    <w:rsid w:val="007F1917"/>
    <w:rsid w:val="00813E36"/>
    <w:rsid w:val="00815C01"/>
    <w:rsid w:val="00817959"/>
    <w:rsid w:val="00835C1D"/>
    <w:rsid w:val="00840629"/>
    <w:rsid w:val="008418E3"/>
    <w:rsid w:val="00854FA7"/>
    <w:rsid w:val="008567CF"/>
    <w:rsid w:val="00871045"/>
    <w:rsid w:val="00882404"/>
    <w:rsid w:val="008A3E6F"/>
    <w:rsid w:val="008A64A2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43DB6"/>
    <w:rsid w:val="00B4661A"/>
    <w:rsid w:val="00B50C52"/>
    <w:rsid w:val="00B514FB"/>
    <w:rsid w:val="00B848AE"/>
    <w:rsid w:val="00BA0B0F"/>
    <w:rsid w:val="00BA3142"/>
    <w:rsid w:val="00BA4776"/>
    <w:rsid w:val="00BB57A9"/>
    <w:rsid w:val="00BB77A9"/>
    <w:rsid w:val="00BC7AF0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47F0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C77F3"/>
    <w:rsid w:val="00DD57F1"/>
    <w:rsid w:val="00DD6C10"/>
    <w:rsid w:val="00E1061E"/>
    <w:rsid w:val="00E1561C"/>
    <w:rsid w:val="00E212E0"/>
    <w:rsid w:val="00E40F5E"/>
    <w:rsid w:val="00E42002"/>
    <w:rsid w:val="00E4687D"/>
    <w:rsid w:val="00E70E42"/>
    <w:rsid w:val="00E755D9"/>
    <w:rsid w:val="00E828DF"/>
    <w:rsid w:val="00E857AC"/>
    <w:rsid w:val="00E941C7"/>
    <w:rsid w:val="00EB4909"/>
    <w:rsid w:val="00EB6317"/>
    <w:rsid w:val="00ED1713"/>
    <w:rsid w:val="00ED30E2"/>
    <w:rsid w:val="00EE0E1E"/>
    <w:rsid w:val="00EE3D70"/>
    <w:rsid w:val="00F007C4"/>
    <w:rsid w:val="00F1013F"/>
    <w:rsid w:val="00F1363F"/>
    <w:rsid w:val="00F363B7"/>
    <w:rsid w:val="00F404E7"/>
    <w:rsid w:val="00F4136E"/>
    <w:rsid w:val="00F55EB4"/>
    <w:rsid w:val="00F57443"/>
    <w:rsid w:val="00F5791C"/>
    <w:rsid w:val="00F657A6"/>
    <w:rsid w:val="00F7077D"/>
    <w:rsid w:val="00F718FF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85E59500-CDF4-4715-8860-D0E7EA7C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D625D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7D625D"/>
    <w:pPr>
      <w:tabs>
        <w:tab w:val="left" w:pos="113"/>
        <w:tab w:val="left" w:pos="425"/>
      </w:tabs>
      <w:spacing w:before="120" w:line="360" w:lineRule="auto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D625D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7D625D"/>
    <w:pPr>
      <w:spacing w:before="4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iperligao">
    <w:name w:val="Hyperlink"/>
    <w:basedOn w:val="Tipodeletrapredefinidodopargrafo"/>
    <w:uiPriority w:val="99"/>
    <w:unhideWhenUsed/>
    <w:rsid w:val="004B6FB1"/>
    <w:rPr>
      <w:color w:val="0000FF" w:themeColor="hyperlink"/>
      <w:u w:val="single"/>
    </w:rPr>
  </w:style>
  <w:style w:type="paragraph" w:styleId="Listacommarcas2">
    <w:name w:val="List Bullet 2"/>
    <w:basedOn w:val="Normal"/>
    <w:uiPriority w:val="99"/>
    <w:unhideWhenUsed/>
    <w:rsid w:val="00234988"/>
    <w:pPr>
      <w:numPr>
        <w:numId w:val="10"/>
      </w:numPr>
      <w:contextualSpacing/>
    </w:pPr>
  </w:style>
  <w:style w:type="paragraph" w:styleId="Listacommarcas3">
    <w:name w:val="List Bullet 3"/>
    <w:aliases w:val="Bullet"/>
    <w:basedOn w:val="Normal"/>
    <w:uiPriority w:val="99"/>
    <w:unhideWhenUsed/>
    <w:rsid w:val="00234988"/>
    <w:pPr>
      <w:numPr>
        <w:numId w:val="11"/>
      </w:numPr>
      <w:spacing w:after="120"/>
    </w:pPr>
    <w:rPr>
      <w:rFonts w:ascii="Arial" w:hAnsi="Arial"/>
      <w:sz w:val="20"/>
    </w:rPr>
  </w:style>
  <w:style w:type="paragraph" w:customStyle="1" w:styleId="EstiloListacommarcas3">
    <w:name w:val="Estilo Lista com marcas 3"/>
    <w:aliases w:val="Bullet + 11 pt"/>
    <w:basedOn w:val="Listacommarcas3"/>
    <w:rsid w:val="00815C01"/>
    <w:pPr>
      <w:spacing w:before="120"/>
      <w:ind w:left="92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195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keywords/>
  <dc:description/>
  <cp:lastPrinted>2022-06-17T09:38:00Z</cp:lastPrinted>
  <dcterms:created xsi:type="dcterms:W3CDTF">2022-04-06T16:51:00Z</dcterms:created>
  <dcterms:modified xsi:type="dcterms:W3CDTF">2022-06-17T09:39:00Z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