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9B1D85">
      <w:pPr>
        <w:spacing w:afterLines="60"/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Qual dos seguintes números </w:t>
      </w:r>
      <w:r w:rsidRPr="00E07D15">
        <w:rPr>
          <w:rFonts w:eastAsia="Calibri"/>
          <w:b/>
          <w:sz w:val="22"/>
          <w:szCs w:val="22"/>
        </w:rPr>
        <w:t xml:space="preserve">não </w:t>
      </w:r>
      <w:r w:rsidRPr="00E07D15">
        <w:rPr>
          <w:rFonts w:eastAsia="Calibri"/>
          <w:sz w:val="22"/>
          <w:szCs w:val="22"/>
        </w:rPr>
        <w:t>está entre – 0,03 e – 0,02?</w:t>
      </w:r>
    </w:p>
    <w:p w:rsidR="00C606E0" w:rsidRPr="00E07D15" w:rsidRDefault="00C606E0" w:rsidP="009B1D8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  <w:t>Escolhe a opção correta.</w:t>
      </w:r>
    </w:p>
    <w:p w:rsidR="00C606E0" w:rsidRPr="00E07D15" w:rsidRDefault="00C606E0" w:rsidP="009B1D8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rFonts w:eastAsia="Calibri"/>
          <w:position w:val="-22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ab/>
        <w:t xml:space="preserve">(A) </w:t>
      </w:r>
      <w:r w:rsidR="00A875A2" w:rsidRPr="00E07D15">
        <w:rPr>
          <w:rFonts w:eastAsia="Calibri"/>
          <w:b/>
          <w:position w:val="-22"/>
          <w:sz w:val="22"/>
          <w:szCs w:val="22"/>
        </w:rPr>
        <w:object w:dxaOrig="5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7pt;height:28.65pt" o:ole="">
            <v:imagedata r:id="rId7" o:title=""/>
          </v:shape>
          <o:OLEObject Type="Embed" ProgID="Equation.DSMT4" ShapeID="_x0000_i1025" DrawAspect="Content" ObjectID="_1536588829" r:id="rId8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(B) </w:t>
      </w:r>
      <w:r w:rsidR="00A875A2" w:rsidRPr="00E07D15">
        <w:rPr>
          <w:rFonts w:eastAsia="Calibri"/>
          <w:b/>
          <w:position w:val="-22"/>
          <w:sz w:val="22"/>
          <w:szCs w:val="22"/>
        </w:rPr>
        <w:object w:dxaOrig="499" w:dyaOrig="580">
          <v:shape id="_x0000_i1026" type="#_x0000_t75" style="width:25pt;height:28.65pt" o:ole="">
            <v:imagedata r:id="rId9" o:title=""/>
          </v:shape>
          <o:OLEObject Type="Embed" ProgID="Equation.DSMT4" ShapeID="_x0000_i1026" DrawAspect="Content" ObjectID="_1536588830" r:id="rId10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(C) </w:t>
      </w:r>
      <w:r w:rsidR="00A875A2" w:rsidRPr="00E07D15">
        <w:rPr>
          <w:rFonts w:eastAsia="Calibri"/>
          <w:b/>
          <w:position w:val="-22"/>
          <w:sz w:val="22"/>
          <w:szCs w:val="22"/>
        </w:rPr>
        <w:object w:dxaOrig="740" w:dyaOrig="580">
          <v:shape id="_x0000_i1027" type="#_x0000_t75" style="width:36.75pt;height:28.65pt" o:ole="">
            <v:imagedata r:id="rId11" o:title=""/>
          </v:shape>
          <o:OLEObject Type="Embed" ProgID="Equation.DSMT4" ShapeID="_x0000_i1027" DrawAspect="Content" ObjectID="_1536588831" r:id="rId12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(D) </w:t>
      </w:r>
      <w:r w:rsidR="00A875A2" w:rsidRPr="00E07D15">
        <w:rPr>
          <w:rFonts w:eastAsia="Calibri"/>
          <w:b/>
          <w:position w:val="-22"/>
          <w:sz w:val="22"/>
          <w:szCs w:val="22"/>
        </w:rPr>
        <w:object w:dxaOrig="639" w:dyaOrig="580">
          <v:shape id="_x0000_i1028" type="#_x0000_t75" style="width:31.6pt;height:28.65pt" o:ole="">
            <v:imagedata r:id="rId13" o:title=""/>
          </v:shape>
          <o:OLEObject Type="Embed" ProgID="Equation.DSMT4" ShapeID="_x0000_i1028" DrawAspect="Content" ObjectID="_1536588832" r:id="rId14"/>
        </w:object>
      </w:r>
    </w:p>
    <w:p w:rsidR="00C606E0" w:rsidRPr="00E07D15" w:rsidRDefault="00C606E0" w:rsidP="009B1D8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</w:p>
    <w:p w:rsidR="00C606E0" w:rsidRPr="00E07D15" w:rsidRDefault="007B3AFD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3928745</wp:posOffset>
            </wp:positionH>
            <wp:positionV relativeFrom="paragraph">
              <wp:posOffset>40005</wp:posOffset>
            </wp:positionV>
            <wp:extent cx="550545" cy="550545"/>
            <wp:effectExtent l="0" t="0" r="0" b="0"/>
            <wp:wrapSquare wrapText="bothSides"/>
            <wp:docPr id="1" name="Picture 1" descr="\\srv-files1.portoeditora.pt\users$\BG\Restauracao\ndomingues\Desktop\_TRABALHO_\M7FN\05_CD\20124820_DD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7FN\05_CD\20124820_DD07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6E0" w:rsidRPr="00E07D15">
        <w:rPr>
          <w:rFonts w:eastAsia="Calibri"/>
          <w:sz w:val="22"/>
          <w:szCs w:val="22"/>
        </w:rPr>
        <w:t>A área de um círculo é 154 m</w:t>
      </w:r>
      <w:r w:rsidR="00C606E0" w:rsidRPr="00E07D15">
        <w:rPr>
          <w:rFonts w:eastAsia="Calibri"/>
          <w:sz w:val="22"/>
          <w:szCs w:val="22"/>
          <w:vertAlign w:val="superscript"/>
        </w:rPr>
        <w:t>2</w:t>
      </w:r>
      <w:r w:rsidR="00C606E0" w:rsidRPr="00E07D15">
        <w:rPr>
          <w:rFonts w:eastAsia="Calibri"/>
          <w:sz w:val="22"/>
          <w:szCs w:val="22"/>
        </w:rPr>
        <w:t>.</w:t>
      </w:r>
      <w:r w:rsidR="00E07D15" w:rsidRPr="00E07D15">
        <w:rPr>
          <w:rFonts w:eastAsia="Calibri"/>
          <w:sz w:val="22"/>
          <w:szCs w:val="22"/>
        </w:rPr>
        <w:t xml:space="preserve">  </w:t>
      </w:r>
      <w:r w:rsidR="00C606E0" w:rsidRPr="00E07D15">
        <w:rPr>
          <w:rFonts w:eastAsia="Calibri"/>
          <w:sz w:val="22"/>
          <w:szCs w:val="22"/>
        </w:rPr>
        <w:t xml:space="preserve">Considera </w:t>
      </w:r>
      <w:r w:rsidR="00A875A2" w:rsidRPr="00E07D15">
        <w:rPr>
          <w:rFonts w:eastAsia="Calibri"/>
          <w:position w:val="-22"/>
          <w:sz w:val="22"/>
          <w:szCs w:val="22"/>
        </w:rPr>
        <w:object w:dxaOrig="700" w:dyaOrig="580">
          <v:shape id="_x0000_i1029" type="#_x0000_t75" style="width:35.25pt;height:28.65pt" o:ole="">
            <v:imagedata r:id="rId16" o:title=""/>
          </v:shape>
          <o:OLEObject Type="Embed" ProgID="Equation.DSMT4" ShapeID="_x0000_i1029" DrawAspect="Content" ObjectID="_1536588833" r:id="rId17"/>
        </w:object>
      </w:r>
      <w:r w:rsidR="00C606E0" w:rsidRPr="00E07D15">
        <w:rPr>
          <w:rFonts w:eastAsia="Calibri"/>
          <w:sz w:val="22"/>
          <w:szCs w:val="22"/>
        </w:rPr>
        <w:t>.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  <w:t>O raio do círculo é: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>(A)</w:t>
      </w:r>
      <w:r w:rsidRPr="00E07D15">
        <w:rPr>
          <w:rFonts w:eastAsia="Calibri"/>
          <w:sz w:val="22"/>
          <w:szCs w:val="22"/>
        </w:rPr>
        <w:t xml:space="preserve"> 7 m</w: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(B)</w:t>
      </w:r>
      <w:r w:rsidRPr="00E07D15">
        <w:rPr>
          <w:rFonts w:eastAsia="Calibri"/>
          <w:sz w:val="22"/>
          <w:szCs w:val="22"/>
        </w:rPr>
        <w:t xml:space="preserve"> 7</w:t>
      </w:r>
      <w:r w:rsidRPr="00E07D15">
        <w:rPr>
          <w:rFonts w:eastAsia="Calibri"/>
          <w:sz w:val="22"/>
          <w:szCs w:val="22"/>
          <w:vertAlign w:val="superscript"/>
        </w:rPr>
        <w:t>2</w:t>
      </w:r>
      <w:r w:rsidRPr="00E07D15">
        <w:rPr>
          <w:rFonts w:eastAsia="Calibri"/>
          <w:sz w:val="22"/>
          <w:szCs w:val="22"/>
        </w:rPr>
        <w:t xml:space="preserve"> m</w: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(C)</w:t>
      </w:r>
      <w:r w:rsidRPr="00E07D15">
        <w:rPr>
          <w:rFonts w:eastAsia="Calibri"/>
          <w:sz w:val="22"/>
          <w:szCs w:val="22"/>
        </w:rPr>
        <w:t xml:space="preserve"> 27 m</w: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(D)</w:t>
      </w:r>
      <w:r w:rsidRPr="00E07D15">
        <w:rPr>
          <w:rFonts w:eastAsia="Calibri"/>
          <w:sz w:val="22"/>
          <w:szCs w:val="22"/>
        </w:rPr>
        <w:t xml:space="preserve"> 22 m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A raiz quadrada de – 25: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ab/>
        <w:t>(A)</w:t>
      </w:r>
      <w:r w:rsidRPr="00E07D15">
        <w:rPr>
          <w:rFonts w:eastAsia="Calibri"/>
          <w:sz w:val="22"/>
          <w:szCs w:val="22"/>
        </w:rPr>
        <w:t xml:space="preserve"> é </w:t>
      </w:r>
      <w:r w:rsidR="00A875A2" w:rsidRPr="00E07D15">
        <w:rPr>
          <w:rFonts w:eastAsia="Calibri"/>
          <w:position w:val="-8"/>
          <w:sz w:val="22"/>
          <w:szCs w:val="22"/>
        </w:rPr>
        <w:object w:dxaOrig="620" w:dyaOrig="340">
          <v:shape id="_x0000_i1030" type="#_x0000_t75" style="width:30.85pt;height:16.9pt" o:ole="">
            <v:imagedata r:id="rId18" o:title=""/>
          </v:shape>
          <o:OLEObject Type="Embed" ProgID="Equation.DSMT4" ShapeID="_x0000_i1030" DrawAspect="Content" ObjectID="_1536588834" r:id="rId19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(B)</w:t>
      </w:r>
      <w:r w:rsidRPr="00E07D15">
        <w:rPr>
          <w:rFonts w:eastAsia="Calibri"/>
          <w:sz w:val="22"/>
          <w:szCs w:val="22"/>
        </w:rPr>
        <w:t xml:space="preserve"> é – 5</w: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(C)</w:t>
      </w:r>
      <w:r w:rsidRPr="00E07D15">
        <w:rPr>
          <w:rFonts w:eastAsia="Calibri"/>
          <w:sz w:val="22"/>
          <w:szCs w:val="22"/>
        </w:rPr>
        <w:t xml:space="preserve"> é – 25</w: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(D)</w:t>
      </w:r>
      <w:r w:rsidRPr="00E07D15">
        <w:rPr>
          <w:rFonts w:eastAsia="Calibri"/>
          <w:sz w:val="22"/>
          <w:szCs w:val="22"/>
        </w:rPr>
        <w:t xml:space="preserve"> não existe em </w:t>
      </w:r>
      <w:r w:rsidRPr="00E07D15">
        <w:rPr>
          <w:noProof/>
          <w:sz w:val="22"/>
          <w:szCs w:val="22"/>
          <w:lang w:eastAsia="pt-PT"/>
        </w:rPr>
        <w:drawing>
          <wp:inline distT="0" distB="0" distL="0" distR="0">
            <wp:extent cx="109855" cy="127000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D15">
        <w:rPr>
          <w:rFonts w:eastAsia="Calibri"/>
          <w:sz w:val="22"/>
          <w:szCs w:val="22"/>
        </w:rPr>
        <w:t>.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</w:p>
    <w:p w:rsidR="00C606E0" w:rsidRPr="00E07D15" w:rsidRDefault="007B3AFD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4348480</wp:posOffset>
            </wp:positionH>
            <wp:positionV relativeFrom="paragraph">
              <wp:posOffset>123825</wp:posOffset>
            </wp:positionV>
            <wp:extent cx="727710" cy="774700"/>
            <wp:effectExtent l="0" t="0" r="0" b="0"/>
            <wp:wrapSquare wrapText="bothSides"/>
            <wp:docPr id="5" name="Picture 5" descr="\\srv-files1.portoeditora.pt\users$\BG\Restauracao\ndomingues\Desktop\_TRABALHO_\M7FN\05_CD\20124820_DD0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7FN\05_CD\20124820_DD07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6E0" w:rsidRPr="00E07D15">
        <w:rPr>
          <w:rFonts w:eastAsia="Calibri"/>
          <w:sz w:val="22"/>
          <w:szCs w:val="22"/>
        </w:rPr>
        <w:t>O volume de um prisma quadrangular regular é 54 cm</w:t>
      </w:r>
      <w:r w:rsidR="00C606E0" w:rsidRPr="00E07D15">
        <w:rPr>
          <w:rFonts w:eastAsia="Calibri"/>
          <w:sz w:val="22"/>
          <w:szCs w:val="22"/>
          <w:vertAlign w:val="superscript"/>
        </w:rPr>
        <w:t>3</w:t>
      </w:r>
      <w:r w:rsidR="00C606E0" w:rsidRPr="00E07D15">
        <w:rPr>
          <w:rFonts w:eastAsia="Calibri"/>
          <w:sz w:val="22"/>
          <w:szCs w:val="22"/>
        </w:rPr>
        <w:t>.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  <w:t>A altura</w:t>
      </w:r>
      <w:r w:rsidR="00BB2B47" w:rsidRPr="00E07D15">
        <w:rPr>
          <w:rFonts w:eastAsia="Calibri"/>
          <w:sz w:val="22"/>
          <w:szCs w:val="22"/>
        </w:rPr>
        <w:t xml:space="preserve"> do prisma</w:t>
      </w:r>
      <w:r w:rsidRPr="00E07D15">
        <w:rPr>
          <w:rFonts w:eastAsia="Calibri"/>
          <w:sz w:val="22"/>
          <w:szCs w:val="22"/>
        </w:rPr>
        <w:t xml:space="preserve"> é 6 cm. </w:t>
      </w:r>
      <w:r w:rsidR="00BB2B47" w:rsidRPr="00E07D15">
        <w:rPr>
          <w:rFonts w:eastAsia="Calibri"/>
          <w:sz w:val="22"/>
          <w:szCs w:val="22"/>
        </w:rPr>
        <w:t>O</w:t>
      </w:r>
      <w:r w:rsidRPr="00E07D15">
        <w:rPr>
          <w:rFonts w:eastAsia="Calibri"/>
          <w:sz w:val="22"/>
          <w:szCs w:val="22"/>
        </w:rPr>
        <w:t xml:space="preserve"> lado da base </w:t>
      </w:r>
      <w:r w:rsidR="00BB2B47" w:rsidRPr="00E07D15">
        <w:rPr>
          <w:rFonts w:eastAsia="Calibri"/>
          <w:sz w:val="22"/>
          <w:szCs w:val="22"/>
        </w:rPr>
        <w:t>mede:</w:t>
      </w:r>
      <w:r w:rsidRPr="00E07D15">
        <w:rPr>
          <w:noProof/>
          <w:sz w:val="22"/>
          <w:szCs w:val="22"/>
          <w:lang w:eastAsia="pt-PT"/>
        </w:rPr>
        <w:t xml:space="preserve"> </w:t>
      </w:r>
    </w:p>
    <w:p w:rsidR="00C606E0" w:rsidRPr="00E07D15" w:rsidRDefault="00C606E0" w:rsidP="009B1D85">
      <w:pPr>
        <w:pStyle w:val="QUESTAO1"/>
        <w:numPr>
          <w:ilvl w:val="0"/>
          <w:numId w:val="2"/>
        </w:numPr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  <w:lang w:val="en-US"/>
        </w:rPr>
      </w:pPr>
      <w:r w:rsidRPr="00E07D15">
        <w:rPr>
          <w:rFonts w:eastAsia="Calibri"/>
          <w:sz w:val="22"/>
          <w:szCs w:val="22"/>
          <w:lang w:val="en-US"/>
        </w:rPr>
        <w:t>3 cm</w:t>
      </w:r>
      <w:r w:rsidRPr="00E07D15">
        <w:rPr>
          <w:rFonts w:eastAsia="Calibri"/>
          <w:sz w:val="22"/>
          <w:szCs w:val="22"/>
          <w:lang w:val="en-US"/>
        </w:rPr>
        <w:tab/>
      </w:r>
      <w:r w:rsidRPr="00E07D15">
        <w:rPr>
          <w:rFonts w:eastAsia="Calibri"/>
          <w:sz w:val="22"/>
          <w:szCs w:val="22"/>
          <w:lang w:val="en-US"/>
        </w:rPr>
        <w:tab/>
      </w:r>
      <w:r w:rsidRPr="00E07D15">
        <w:rPr>
          <w:rFonts w:eastAsia="Calibri"/>
          <w:b/>
          <w:sz w:val="22"/>
          <w:szCs w:val="22"/>
          <w:lang w:val="en-US"/>
        </w:rPr>
        <w:t>(B)</w:t>
      </w:r>
      <w:r w:rsidRPr="00E07D15">
        <w:rPr>
          <w:rFonts w:eastAsia="Calibri"/>
          <w:sz w:val="22"/>
          <w:szCs w:val="22"/>
          <w:lang w:val="en-US"/>
        </w:rPr>
        <w:t xml:space="preserve"> 9 cm 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1080" w:firstLine="0"/>
        <w:rPr>
          <w:rFonts w:eastAsia="Calibri"/>
          <w:sz w:val="22"/>
          <w:szCs w:val="22"/>
          <w:lang w:val="en-US"/>
        </w:rPr>
      </w:pPr>
      <w:r w:rsidRPr="00E07D15">
        <w:rPr>
          <w:rFonts w:eastAsia="Calibri"/>
          <w:b/>
          <w:sz w:val="22"/>
          <w:szCs w:val="22"/>
          <w:lang w:val="en-US"/>
        </w:rPr>
        <w:t>(C)</w:t>
      </w:r>
      <w:r w:rsidRPr="00E07D15">
        <w:rPr>
          <w:rFonts w:eastAsia="Calibri"/>
          <w:sz w:val="22"/>
          <w:szCs w:val="22"/>
          <w:lang w:val="en-US"/>
        </w:rPr>
        <w:t xml:space="preserve"> 6 cm</w:t>
      </w:r>
      <w:r w:rsidRPr="00E07D15">
        <w:rPr>
          <w:rFonts w:eastAsia="Calibri"/>
          <w:sz w:val="22"/>
          <w:szCs w:val="22"/>
          <w:lang w:val="en-US"/>
        </w:rPr>
        <w:tab/>
      </w:r>
      <w:r w:rsidRPr="00E07D15">
        <w:rPr>
          <w:rFonts w:eastAsia="Calibri"/>
          <w:sz w:val="22"/>
          <w:szCs w:val="22"/>
          <w:lang w:val="en-US"/>
        </w:rPr>
        <w:tab/>
      </w:r>
      <w:r w:rsidRPr="00E07D15">
        <w:rPr>
          <w:rFonts w:eastAsia="Calibri"/>
          <w:b/>
          <w:sz w:val="22"/>
          <w:szCs w:val="22"/>
          <w:lang w:val="en-US"/>
        </w:rPr>
        <w:t>(D)</w:t>
      </w:r>
      <w:r w:rsidRPr="00E07D15">
        <w:rPr>
          <w:rFonts w:eastAsia="Calibri"/>
          <w:sz w:val="22"/>
          <w:szCs w:val="22"/>
          <w:lang w:val="en-US"/>
        </w:rPr>
        <w:t xml:space="preserve"> 4 cm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1080" w:firstLine="0"/>
        <w:rPr>
          <w:rFonts w:eastAsia="Calibri"/>
          <w:sz w:val="22"/>
          <w:szCs w:val="22"/>
          <w:lang w:val="en-US"/>
        </w:rPr>
      </w:pP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1080" w:firstLine="0"/>
        <w:rPr>
          <w:rFonts w:eastAsia="Calibri"/>
          <w:sz w:val="22"/>
          <w:szCs w:val="22"/>
          <w:lang w:val="en-US"/>
        </w:rPr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Qual das seguintes expressões </w:t>
      </w:r>
      <w:r w:rsidRPr="00E07D15">
        <w:rPr>
          <w:rFonts w:eastAsia="Calibri"/>
          <w:b/>
          <w:sz w:val="22"/>
          <w:szCs w:val="22"/>
        </w:rPr>
        <w:t xml:space="preserve">não </w:t>
      </w:r>
      <w:r w:rsidRPr="00E07D15">
        <w:rPr>
          <w:rFonts w:eastAsia="Calibri"/>
          <w:sz w:val="22"/>
          <w:szCs w:val="22"/>
        </w:rPr>
        <w:t>representa o número – 1?</w:t>
      </w:r>
    </w:p>
    <w:p w:rsidR="00C606E0" w:rsidRPr="00E07D15" w:rsidRDefault="00A875A2" w:rsidP="009B1D85">
      <w:pPr>
        <w:pStyle w:val="QUESTAO1"/>
        <w:numPr>
          <w:ilvl w:val="0"/>
          <w:numId w:val="3"/>
        </w:numPr>
        <w:tabs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E07D15">
        <w:rPr>
          <w:rFonts w:eastAsia="Calibri"/>
          <w:position w:val="-6"/>
          <w:sz w:val="22"/>
          <w:szCs w:val="22"/>
        </w:rPr>
        <w:object w:dxaOrig="600" w:dyaOrig="300">
          <v:shape id="_x0000_i1031" type="#_x0000_t75" style="width:30.1pt;height:14.7pt" o:ole="">
            <v:imagedata r:id="rId22" o:title=""/>
          </v:shape>
          <o:OLEObject Type="Embed" ProgID="Equation.DSMT4" ShapeID="_x0000_i1031" DrawAspect="Content" ObjectID="_1536588835" r:id="rId23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(B)</w:t>
      </w:r>
      <w:r w:rsidR="00C606E0" w:rsidRPr="00E07D15">
        <w:rPr>
          <w:rFonts w:eastAsia="Calibri"/>
          <w:sz w:val="22"/>
          <w:szCs w:val="22"/>
        </w:rPr>
        <w:t xml:space="preserve"> </w:t>
      </w:r>
      <w:r w:rsidRPr="00E07D15">
        <w:rPr>
          <w:rFonts w:eastAsia="Calibri"/>
          <w:position w:val="-8"/>
          <w:sz w:val="22"/>
          <w:szCs w:val="22"/>
        </w:rPr>
        <w:object w:dxaOrig="780" w:dyaOrig="340">
          <v:shape id="_x0000_i1032" type="#_x0000_t75" style="width:38.95pt;height:16.9pt" o:ole="">
            <v:imagedata r:id="rId24" o:title=""/>
          </v:shape>
          <o:OLEObject Type="Embed" ProgID="Equation.DSMT4" ShapeID="_x0000_i1032" DrawAspect="Content" ObjectID="_1536588836" r:id="rId25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 xml:space="preserve">(C) </w:t>
      </w:r>
      <w:r w:rsidRPr="00E07D15">
        <w:rPr>
          <w:rFonts w:eastAsia="Calibri"/>
          <w:b/>
          <w:position w:val="-12"/>
          <w:sz w:val="22"/>
          <w:szCs w:val="22"/>
        </w:rPr>
        <w:object w:dxaOrig="700" w:dyaOrig="420">
          <v:shape id="_x0000_i1033" type="#_x0000_t75" style="width:35.25pt;height:21.3pt" o:ole="">
            <v:imagedata r:id="rId26" o:title=""/>
          </v:shape>
          <o:OLEObject Type="Embed" ProgID="Equation.DSMT4" ShapeID="_x0000_i1033" DrawAspect="Content" ObjectID="_1536588837" r:id="rId27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(D)</w:t>
      </w:r>
      <w:r w:rsidR="00C606E0" w:rsidRPr="00E07D15">
        <w:rPr>
          <w:rFonts w:eastAsia="Calibri"/>
          <w:sz w:val="22"/>
          <w:szCs w:val="22"/>
        </w:rPr>
        <w:t xml:space="preserve"> </w:t>
      </w:r>
      <w:r w:rsidRPr="00E07D15">
        <w:rPr>
          <w:rFonts w:eastAsia="Calibri"/>
          <w:position w:val="-8"/>
          <w:sz w:val="22"/>
          <w:szCs w:val="22"/>
        </w:rPr>
        <w:object w:dxaOrig="1760" w:dyaOrig="340">
          <v:shape id="_x0000_i1034" type="#_x0000_t75" style="width:88.15pt;height:16.9pt" o:ole="">
            <v:imagedata r:id="rId28" o:title=""/>
          </v:shape>
          <o:OLEObject Type="Embed" ProgID="Equation.DSMT4" ShapeID="_x0000_i1034" DrawAspect="Content" ObjectID="_1536588838" r:id="rId29"/>
        </w:objec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108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1080"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Seja </w:t>
      </w:r>
      <w:r w:rsidRPr="00E07D15">
        <w:rPr>
          <w:rFonts w:eastAsia="Calibri"/>
          <w:i/>
          <w:sz w:val="22"/>
          <w:szCs w:val="22"/>
        </w:rPr>
        <w:t>x</w:t>
      </w:r>
      <w:r w:rsidRPr="00E07D15">
        <w:rPr>
          <w:rFonts w:eastAsia="Calibri"/>
          <w:sz w:val="22"/>
          <w:szCs w:val="22"/>
        </w:rPr>
        <w:t xml:space="preserve"> um número racional diferente de zero.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Qual das expressões é equivalente a </w:t>
      </w:r>
      <w:r w:rsidR="00A875A2" w:rsidRPr="00E07D15">
        <w:rPr>
          <w:rFonts w:eastAsia="Calibri"/>
          <w:position w:val="-22"/>
          <w:sz w:val="22"/>
          <w:szCs w:val="22"/>
        </w:rPr>
        <w:object w:dxaOrig="639" w:dyaOrig="660">
          <v:shape id="_x0000_i1035" type="#_x0000_t75" style="width:31.6pt;height:33.05pt" o:ole="">
            <v:imagedata r:id="rId30" o:title=""/>
          </v:shape>
          <o:OLEObject Type="Embed" ProgID="Equation.DSMT4" ShapeID="_x0000_i1035" DrawAspect="Content" ObjectID="_1536588839" r:id="rId31"/>
        </w:object>
      </w:r>
      <w:r w:rsidRPr="00E07D15">
        <w:rPr>
          <w:rFonts w:eastAsia="Calibri"/>
          <w:sz w:val="22"/>
          <w:szCs w:val="22"/>
        </w:rPr>
        <w:t>?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Escolhe a opção correta</w:t>
      </w:r>
      <w:r w:rsidR="00EA21BD">
        <w:rPr>
          <w:rFonts w:eastAsia="Calibri"/>
          <w:sz w:val="22"/>
          <w:szCs w:val="22"/>
        </w:rPr>
        <w:t>.</w:t>
      </w:r>
    </w:p>
    <w:p w:rsidR="00C606E0" w:rsidRPr="00E07D15" w:rsidRDefault="00C606E0" w:rsidP="009B1D8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rFonts w:eastAsia="Calibri"/>
          <w:position w:val="-4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 xml:space="preserve">(A) </w:t>
      </w:r>
      <w:r w:rsidR="00A875A2" w:rsidRPr="00E07D15">
        <w:rPr>
          <w:rFonts w:eastAsia="Calibri"/>
          <w:b/>
          <w:position w:val="-4"/>
          <w:sz w:val="22"/>
          <w:szCs w:val="22"/>
        </w:rPr>
        <w:object w:dxaOrig="420" w:dyaOrig="279">
          <v:shape id="_x0000_i1036" type="#_x0000_t75" style="width:21.3pt;height:13.95pt" o:ole="">
            <v:imagedata r:id="rId32" o:title=""/>
          </v:shape>
          <o:OLEObject Type="Embed" ProgID="Equation.DSMT4" ShapeID="_x0000_i1036" DrawAspect="Content" ObjectID="_1536588840" r:id="rId33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(B)</w:t>
      </w:r>
      <w:r w:rsidRPr="00E07D15">
        <w:rPr>
          <w:rFonts w:eastAsia="Calibri"/>
          <w:sz w:val="22"/>
          <w:szCs w:val="22"/>
        </w:rPr>
        <w:t xml:space="preserve"> </w:t>
      </w:r>
      <w:r w:rsidR="00A875A2" w:rsidRPr="00E07D15">
        <w:rPr>
          <w:rFonts w:eastAsia="Calibri"/>
          <w:position w:val="-4"/>
          <w:sz w:val="22"/>
          <w:szCs w:val="22"/>
        </w:rPr>
        <w:object w:dxaOrig="279" w:dyaOrig="279">
          <v:shape id="_x0000_i1037" type="#_x0000_t75" style="width:13.95pt;height:13.95pt" o:ole="">
            <v:imagedata r:id="rId34" o:title=""/>
          </v:shape>
          <o:OLEObject Type="Embed" ProgID="Equation.DSMT4" ShapeID="_x0000_i1037" DrawAspect="Content" ObjectID="_1536588841" r:id="rId35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(C) </w:t>
      </w:r>
      <w:r w:rsidR="00A875A2" w:rsidRPr="00E07D15">
        <w:rPr>
          <w:rFonts w:eastAsia="Calibri"/>
          <w:b/>
          <w:position w:val="-4"/>
          <w:sz w:val="22"/>
          <w:szCs w:val="22"/>
        </w:rPr>
        <w:object w:dxaOrig="420" w:dyaOrig="279">
          <v:shape id="_x0000_i1038" type="#_x0000_t75" style="width:21.3pt;height:13.95pt" o:ole="">
            <v:imagedata r:id="rId36" o:title=""/>
          </v:shape>
          <o:OLEObject Type="Embed" ProgID="Equation.DSMT4" ShapeID="_x0000_i1038" DrawAspect="Content" ObjectID="_1536588842" r:id="rId37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(D)</w:t>
      </w:r>
      <w:r w:rsidRPr="00E07D15">
        <w:rPr>
          <w:rFonts w:eastAsia="Calibri"/>
          <w:sz w:val="22"/>
          <w:szCs w:val="22"/>
        </w:rPr>
        <w:t xml:space="preserve"> </w:t>
      </w:r>
      <w:r w:rsidR="00A875A2" w:rsidRPr="00E07D15">
        <w:rPr>
          <w:rFonts w:eastAsia="Calibri"/>
          <w:position w:val="-4"/>
          <w:sz w:val="22"/>
          <w:szCs w:val="22"/>
        </w:rPr>
        <w:object w:dxaOrig="279" w:dyaOrig="279">
          <v:shape id="_x0000_i1039" type="#_x0000_t75" style="width:13.95pt;height:13.95pt" o:ole="">
            <v:imagedata r:id="rId38" o:title=""/>
          </v:shape>
          <o:OLEObject Type="Embed" ProgID="Equation.DSMT4" ShapeID="_x0000_i1039" DrawAspect="Content" ObjectID="_1536588843" r:id="rId39"/>
        </w:object>
      </w:r>
    </w:p>
    <w:p w:rsidR="00C606E0" w:rsidRPr="00E07D15" w:rsidRDefault="00BB2B47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lastRenderedPageBreak/>
        <w:t>Indica, sem efetuares cálculos</w:t>
      </w:r>
      <w:r w:rsidR="00C606E0" w:rsidRPr="00E07D15">
        <w:rPr>
          <w:rFonts w:eastAsia="Calibri"/>
          <w:sz w:val="22"/>
          <w:szCs w:val="22"/>
        </w:rPr>
        <w:t>, se o sinal do resultado de cada uma das seguintes expressões é positivo ou negativo.</w:t>
      </w:r>
    </w:p>
    <w:p w:rsidR="00BB2B47" w:rsidRPr="00E07D15" w:rsidRDefault="00BB2B47" w:rsidP="009B1D85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Justifica a tua resposta.</w:t>
      </w:r>
    </w:p>
    <w:p w:rsidR="00C606E0" w:rsidRPr="00E07D15" w:rsidRDefault="00BB2B47" w:rsidP="009B1D85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>7.1.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20"/>
          <w:sz w:val="22"/>
          <w:szCs w:val="22"/>
        </w:rPr>
        <w:object w:dxaOrig="800" w:dyaOrig="499">
          <v:shape id="_x0000_i1040" type="#_x0000_t75" style="width:39.65pt;height:25pt" o:ole="">
            <v:imagedata r:id="rId40" o:title=""/>
          </v:shape>
          <o:OLEObject Type="Embed" ProgID="Equation.DSMT4" ShapeID="_x0000_i1040" DrawAspect="Content" ObjectID="_1536588844" r:id="rId41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7.2.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b/>
          <w:position w:val="-22"/>
          <w:sz w:val="22"/>
          <w:szCs w:val="22"/>
        </w:rPr>
        <w:object w:dxaOrig="760" w:dyaOrig="580">
          <v:shape id="_x0000_i1041" type="#_x0000_t75" style="width:38.2pt;height:28.65pt" o:ole="">
            <v:imagedata r:id="rId42" o:title=""/>
          </v:shape>
          <o:OLEObject Type="Embed" ProgID="Equation.DSMT4" ShapeID="_x0000_i1041" DrawAspect="Content" ObjectID="_1536588845" r:id="rId43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7.3.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26"/>
          <w:sz w:val="22"/>
          <w:szCs w:val="22"/>
        </w:rPr>
        <w:object w:dxaOrig="1480" w:dyaOrig="639">
          <v:shape id="_x0000_i1042" type="#_x0000_t75" style="width:74.2pt;height:31.6pt" o:ole="">
            <v:imagedata r:id="rId44" o:title=""/>
          </v:shape>
          <o:OLEObject Type="Embed" ProgID="Equation.DSMT4" ShapeID="_x0000_i1042" DrawAspect="Content" ObjectID="_1536588846" r:id="rId45"/>
        </w:object>
      </w:r>
    </w:p>
    <w:p w:rsidR="00C606E0" w:rsidRPr="00E07D15" w:rsidRDefault="00BB2B47" w:rsidP="00E07D15">
      <w:pPr>
        <w:pStyle w:val="QUESTAO1"/>
        <w:tabs>
          <w:tab w:val="left" w:pos="425"/>
          <w:tab w:val="left" w:pos="993"/>
        </w:tabs>
        <w:spacing w:before="0" w:line="276" w:lineRule="auto"/>
        <w:ind w:left="425" w:firstLine="0"/>
        <w:rPr>
          <w:rFonts w:eastAsia="Calibri"/>
          <w:sz w:val="22"/>
          <w:szCs w:val="22"/>
        </w:rPr>
      </w:pPr>
      <w:r w:rsidRPr="00E07D15">
        <w:rPr>
          <w:rFonts w:eastAsia="Calibri"/>
          <w:b/>
          <w:sz w:val="22"/>
          <w:szCs w:val="22"/>
        </w:rPr>
        <w:t>7.4.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14"/>
          <w:sz w:val="22"/>
          <w:szCs w:val="22"/>
        </w:rPr>
        <w:object w:dxaOrig="760" w:dyaOrig="480">
          <v:shape id="_x0000_i1043" type="#_x0000_t75" style="width:38.2pt;height:24.25pt" o:ole="">
            <v:imagedata r:id="rId46" o:title=""/>
          </v:shape>
          <o:OLEObject Type="Embed" ProgID="Equation.DSMT4" ShapeID="_x0000_i1043" DrawAspect="Content" ObjectID="_1536588847" r:id="rId47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7.5.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b/>
          <w:position w:val="-8"/>
          <w:sz w:val="22"/>
          <w:szCs w:val="22"/>
        </w:rPr>
        <w:object w:dxaOrig="859" w:dyaOrig="340">
          <v:shape id="_x0000_i1044" type="#_x0000_t75" style="width:42.6pt;height:16.9pt" o:ole="">
            <v:imagedata r:id="rId48" o:title=""/>
          </v:shape>
          <o:OLEObject Type="Embed" ProgID="Equation.DSMT4" ShapeID="_x0000_i1044" DrawAspect="Content" ObjectID="_1536588848" r:id="rId49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7.6.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62"/>
          <w:sz w:val="22"/>
          <w:szCs w:val="22"/>
        </w:rPr>
        <w:object w:dxaOrig="920" w:dyaOrig="1240">
          <v:shape id="_x0000_i1045" type="#_x0000_t75" style="width:46.3pt;height:61.7pt" o:ole="">
            <v:imagedata r:id="rId50" o:title=""/>
          </v:shape>
          <o:OLEObject Type="Embed" ProgID="Equation.DSMT4" ShapeID="_x0000_i1045" DrawAspect="Content" ObjectID="_1536588849" r:id="rId51"/>
        </w:object>
      </w:r>
    </w:p>
    <w:p w:rsidR="00C606E0" w:rsidRPr="00E07D15" w:rsidRDefault="00C606E0" w:rsidP="00E07D15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Calcula o valor de cada uma das expressões seguintes.</w:t>
      </w:r>
    </w:p>
    <w:p w:rsidR="00C606E0" w:rsidRPr="00E07D15" w:rsidRDefault="00E07D15" w:rsidP="009B1D8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position w:val="-26"/>
          <w:sz w:val="22"/>
          <w:szCs w:val="22"/>
        </w:rPr>
        <w:tab/>
      </w:r>
      <w:r>
        <w:rPr>
          <w:rFonts w:eastAsia="Calibri"/>
          <w:position w:val="-26"/>
          <w:sz w:val="22"/>
          <w:szCs w:val="22"/>
        </w:rPr>
        <w:tab/>
      </w:r>
      <w:r>
        <w:rPr>
          <w:rFonts w:eastAsia="Calibri"/>
          <w:position w:val="-26"/>
          <w:sz w:val="22"/>
          <w:szCs w:val="22"/>
        </w:rPr>
        <w:tab/>
      </w:r>
      <w:r w:rsidRPr="00E07D15">
        <w:rPr>
          <w:rFonts w:eastAsia="Calibri"/>
          <w:b/>
          <w:position w:val="-26"/>
          <w:sz w:val="22"/>
          <w:szCs w:val="22"/>
        </w:rPr>
        <w:t>8.1.</w:t>
      </w:r>
      <w:r w:rsidR="00EA21BD">
        <w:rPr>
          <w:rFonts w:eastAsia="Calibri"/>
          <w:b/>
          <w:position w:val="-26"/>
          <w:sz w:val="22"/>
          <w:szCs w:val="22"/>
        </w:rPr>
        <w:t xml:space="preserve">  </w:t>
      </w:r>
      <w:r w:rsidR="00A875A2" w:rsidRPr="00E07D15">
        <w:rPr>
          <w:rFonts w:eastAsia="Calibri"/>
          <w:position w:val="-26"/>
          <w:sz w:val="22"/>
          <w:szCs w:val="22"/>
        </w:rPr>
        <w:object w:dxaOrig="1560" w:dyaOrig="639">
          <v:shape id="_x0000_i1046" type="#_x0000_t75" style="width:77.9pt;height:31.6pt" o:ole="">
            <v:imagedata r:id="rId52" o:title=""/>
          </v:shape>
          <o:OLEObject Type="Embed" ProgID="Equation.DSMT4" ShapeID="_x0000_i1046" DrawAspect="Content" ObjectID="_1536588850" r:id="rId53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8.2.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26"/>
          <w:sz w:val="22"/>
          <w:szCs w:val="22"/>
        </w:rPr>
        <w:object w:dxaOrig="2500" w:dyaOrig="680">
          <v:shape id="_x0000_i1047" type="#_x0000_t75" style="width:124.9pt;height:33.8pt" o:ole="">
            <v:imagedata r:id="rId54" o:title=""/>
          </v:shape>
          <o:OLEObject Type="Embed" ProgID="Equation.DSMT4" ShapeID="_x0000_i1047" DrawAspect="Content" ObjectID="_1536588851" r:id="rId55"/>
        </w:object>
      </w:r>
    </w:p>
    <w:p w:rsidR="00C606E0" w:rsidRPr="00E07D15" w:rsidRDefault="00EA21BD" w:rsidP="009B1D85">
      <w:pPr>
        <w:pStyle w:val="QUESTAO1"/>
        <w:numPr>
          <w:ilvl w:val="1"/>
          <w:numId w:val="5"/>
        </w:numPr>
        <w:tabs>
          <w:tab w:val="left" w:pos="425"/>
        </w:tabs>
        <w:spacing w:before="0" w:afterLines="60" w:line="276" w:lineRule="auto"/>
        <w:ind w:left="1134" w:hanging="414"/>
        <w:rPr>
          <w:rFonts w:eastAsia="Calibri"/>
          <w:sz w:val="22"/>
          <w:szCs w:val="22"/>
        </w:rPr>
      </w:pPr>
      <w:r>
        <w:rPr>
          <w:rFonts w:eastAsia="Calibri"/>
          <w:position w:val="-46"/>
          <w:sz w:val="22"/>
          <w:szCs w:val="22"/>
        </w:rPr>
        <w:t xml:space="preserve"> </w:t>
      </w:r>
      <w:r w:rsidR="00A875A2" w:rsidRPr="00E07D15">
        <w:rPr>
          <w:rFonts w:eastAsia="Calibri"/>
          <w:position w:val="-46"/>
          <w:sz w:val="22"/>
          <w:szCs w:val="22"/>
        </w:rPr>
        <w:object w:dxaOrig="2200" w:dyaOrig="1040">
          <v:shape id="_x0000_i1048" type="#_x0000_t75" style="width:110.2pt;height:52.15pt" o:ole="">
            <v:imagedata r:id="rId56" o:title=""/>
          </v:shape>
          <o:OLEObject Type="Embed" ProgID="Equation.DSMT4" ShapeID="_x0000_i1048" DrawAspect="Content" ObjectID="_1536588852" r:id="rId57"/>
        </w:objec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8.4.</w:t>
      </w:r>
      <w:r>
        <w:rPr>
          <w:rFonts w:eastAsia="Calibri"/>
          <w:b/>
          <w:sz w:val="22"/>
          <w:szCs w:val="22"/>
        </w:rPr>
        <w:t xml:space="preserve">  </w:t>
      </w:r>
      <w:r w:rsidR="00A875A2" w:rsidRPr="00E07D15">
        <w:rPr>
          <w:rFonts w:eastAsia="Calibri"/>
          <w:position w:val="-24"/>
          <w:sz w:val="22"/>
          <w:szCs w:val="22"/>
        </w:rPr>
        <w:object w:dxaOrig="2420" w:dyaOrig="639">
          <v:shape id="_x0000_i1049" type="#_x0000_t75" style="width:121.2pt;height:31.6pt" o:ole="">
            <v:imagedata r:id="rId58" o:title=""/>
          </v:shape>
          <o:OLEObject Type="Embed" ProgID="Equation.DSMT4" ShapeID="_x0000_i1049" DrawAspect="Content" ObjectID="_1536588853" r:id="rId59"/>
        </w:object>
      </w:r>
    </w:p>
    <w:p w:rsidR="00C606E0" w:rsidRPr="00E07D15" w:rsidRDefault="00C606E0" w:rsidP="00E07D15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E07D15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215900</wp:posOffset>
            </wp:positionV>
            <wp:extent cx="1513840" cy="1523365"/>
            <wp:effectExtent l="0" t="0" r="0" b="0"/>
            <wp:wrapSquare wrapText="bothSides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Na figura </w:t>
      </w:r>
      <w:r w:rsidR="00BB2B47" w:rsidRPr="00E07D15">
        <w:rPr>
          <w:rFonts w:eastAsia="Calibri"/>
          <w:sz w:val="22"/>
          <w:szCs w:val="22"/>
        </w:rPr>
        <w:t>ao lado</w:t>
      </w:r>
      <w:r w:rsidRPr="00E07D15">
        <w:rPr>
          <w:rFonts w:eastAsia="Calibri"/>
          <w:sz w:val="22"/>
          <w:szCs w:val="22"/>
        </w:rPr>
        <w:t>, sabe-se que: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● [</w:t>
      </w:r>
      <w:r w:rsidRPr="00E07D15">
        <w:rPr>
          <w:rFonts w:eastAsia="Calibri"/>
          <w:i/>
          <w:sz w:val="22"/>
          <w:szCs w:val="22"/>
        </w:rPr>
        <w:t>ABCD</w:t>
      </w:r>
      <w:r w:rsidRPr="00E07D15">
        <w:rPr>
          <w:rFonts w:eastAsia="Calibri"/>
          <w:sz w:val="22"/>
          <w:szCs w:val="22"/>
        </w:rPr>
        <w:t>] e [</w:t>
      </w:r>
      <w:r w:rsidRPr="00E07D15">
        <w:rPr>
          <w:rFonts w:eastAsia="Calibri"/>
          <w:i/>
          <w:sz w:val="22"/>
          <w:szCs w:val="22"/>
        </w:rPr>
        <w:t>EBFG</w:t>
      </w:r>
      <w:r w:rsidRPr="00E07D15">
        <w:rPr>
          <w:rFonts w:eastAsia="Calibri"/>
          <w:sz w:val="22"/>
          <w:szCs w:val="22"/>
        </w:rPr>
        <w:t>] são quadrados;</w:t>
      </w:r>
    </w:p>
    <w:p w:rsidR="00C606E0" w:rsidRPr="00E07D15" w:rsidRDefault="00E07D15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● a </w:t>
      </w:r>
      <w:r w:rsidR="00C606E0" w:rsidRPr="00E07D15">
        <w:rPr>
          <w:rFonts w:eastAsia="Calibri"/>
          <w:sz w:val="22"/>
          <w:szCs w:val="22"/>
        </w:rPr>
        <w:t>área do quadrado [</w:t>
      </w:r>
      <w:r w:rsidR="00C606E0" w:rsidRPr="00E07D15">
        <w:rPr>
          <w:rFonts w:eastAsia="Calibri"/>
          <w:i/>
          <w:sz w:val="22"/>
          <w:szCs w:val="22"/>
        </w:rPr>
        <w:t>ABCD</w:t>
      </w:r>
      <w:r w:rsidR="00C606E0" w:rsidRPr="00E07D15">
        <w:rPr>
          <w:rFonts w:eastAsia="Calibri"/>
          <w:sz w:val="22"/>
          <w:szCs w:val="22"/>
        </w:rPr>
        <w:t>] é igual a 81 cm</w:t>
      </w:r>
      <w:r w:rsidR="00C606E0" w:rsidRPr="00E07D15">
        <w:rPr>
          <w:rFonts w:eastAsia="Calibri"/>
          <w:sz w:val="22"/>
          <w:szCs w:val="22"/>
          <w:vertAlign w:val="superscript"/>
        </w:rPr>
        <w:t>2</w:t>
      </w:r>
      <w:r w:rsidR="00C606E0" w:rsidRPr="00E07D15">
        <w:rPr>
          <w:rFonts w:eastAsia="Calibri"/>
          <w:sz w:val="22"/>
          <w:szCs w:val="22"/>
        </w:rPr>
        <w:t xml:space="preserve">; 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● </w:t>
      </w:r>
      <w:r w:rsidR="00A875A2" w:rsidRPr="00E07D15">
        <w:rPr>
          <w:rFonts w:eastAsia="Calibri"/>
          <w:position w:val="-22"/>
          <w:sz w:val="22"/>
          <w:szCs w:val="22"/>
        </w:rPr>
        <w:object w:dxaOrig="1100" w:dyaOrig="580">
          <v:shape id="_x0000_i1050" type="#_x0000_t75" style="width:55.1pt;height:28.65pt" o:ole="">
            <v:imagedata r:id="rId61" o:title=""/>
          </v:shape>
          <o:OLEObject Type="Embed" ProgID="Equation.DSMT4" ShapeID="_x0000_i1050" DrawAspect="Content" ObjectID="_1536588854" r:id="rId62"/>
        </w:objec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Relativamente à região sombreada, determina:</w:t>
      </w:r>
    </w:p>
    <w:p w:rsidR="00C606E0" w:rsidRPr="00E07D15" w:rsidRDefault="00E07D15" w:rsidP="009B1D8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9.1.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C606E0" w:rsidRPr="00E07D15">
        <w:rPr>
          <w:rFonts w:eastAsia="Calibri"/>
          <w:sz w:val="22"/>
          <w:szCs w:val="22"/>
        </w:rPr>
        <w:t>a área.</w:t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sz w:val="22"/>
          <w:szCs w:val="22"/>
        </w:rPr>
        <w:tab/>
      </w:r>
      <w:r w:rsidR="00C606E0" w:rsidRPr="00E07D15">
        <w:rPr>
          <w:rFonts w:eastAsia="Calibri"/>
          <w:b/>
          <w:sz w:val="22"/>
          <w:szCs w:val="22"/>
        </w:rPr>
        <w:t>9.2.</w:t>
      </w:r>
      <w:r w:rsidR="00EA21BD">
        <w:rPr>
          <w:rFonts w:eastAsia="Calibri"/>
          <w:b/>
          <w:sz w:val="22"/>
          <w:szCs w:val="22"/>
        </w:rPr>
        <w:t xml:space="preserve">  </w:t>
      </w:r>
      <w:r w:rsidR="00C606E0" w:rsidRPr="00E07D15">
        <w:rPr>
          <w:rFonts w:eastAsia="Calibri"/>
          <w:sz w:val="22"/>
          <w:szCs w:val="22"/>
        </w:rPr>
        <w:t>o</w:t>
      </w:r>
      <w:r>
        <w:rPr>
          <w:rFonts w:eastAsia="Calibri"/>
          <w:sz w:val="22"/>
          <w:szCs w:val="22"/>
        </w:rPr>
        <w:t xml:space="preserve"> perímetro.</w:t>
      </w:r>
    </w:p>
    <w:p w:rsidR="00C606E0" w:rsidRPr="00E07D15" w:rsidRDefault="00C606E0" w:rsidP="00E07D15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B2B47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Na figura </w:t>
      </w:r>
      <w:r w:rsidR="00BB2B47" w:rsidRPr="00E07D15">
        <w:rPr>
          <w:rFonts w:eastAsia="Calibri"/>
          <w:sz w:val="22"/>
          <w:szCs w:val="22"/>
        </w:rPr>
        <w:t xml:space="preserve">seguinte </w:t>
      </w:r>
      <w:r w:rsidRPr="00E07D15">
        <w:rPr>
          <w:rFonts w:eastAsia="Calibri"/>
          <w:sz w:val="22"/>
          <w:szCs w:val="22"/>
        </w:rPr>
        <w:t>estão representados três cubos, todos</w:t>
      </w:r>
      <w:r w:rsidR="00BB2B47" w:rsidRPr="00E07D15">
        <w:rPr>
          <w:rFonts w:eastAsia="Calibri"/>
          <w:sz w:val="22"/>
          <w:szCs w:val="22"/>
        </w:rPr>
        <w:t xml:space="preserve"> com</w:t>
      </w:r>
      <w:r w:rsidRPr="00E07D15">
        <w:rPr>
          <w:rFonts w:eastAsia="Calibri"/>
          <w:sz w:val="22"/>
          <w:szCs w:val="22"/>
        </w:rPr>
        <w:t xml:space="preserve"> dimensões diferentes.</w:t>
      </w:r>
    </w:p>
    <w:p w:rsidR="00BB2B47" w:rsidRPr="00E07D15" w:rsidRDefault="00664867" w:rsidP="009B1D85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677795" cy="951865"/>
            <wp:effectExtent l="0" t="0" r="0" b="0"/>
            <wp:docPr id="4" name="Picture 4" descr="\\srv-files1.portoeditora.pt\users$\BG\Restauracao\ndomingues\Desktop\_TRABALHO_\M7FN\05_CD\20124820_DD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7FN\05_CD\20124820_DD018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A soma dos volumes dos cubos menores é igual ao volume do cubo maior.</w:t>
      </w:r>
    </w:p>
    <w:p w:rsidR="00C606E0" w:rsidRPr="00E07D15" w:rsidRDefault="00C606E0" w:rsidP="009B1D85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>Tendo em conta as medidas indicadas na figura seguinte, calcula a medida da aresta do cubo maior.</w:t>
      </w:r>
    </w:p>
    <w:p w:rsidR="00C606E0" w:rsidRPr="00E07D15" w:rsidRDefault="00C606E0" w:rsidP="00E07D15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C606E0" w:rsidRPr="00E07D15" w:rsidRDefault="00C606E0" w:rsidP="009B1D8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sz w:val="22"/>
          <w:szCs w:val="22"/>
        </w:rPr>
      </w:pPr>
      <w:r w:rsidRPr="00E07D15">
        <w:rPr>
          <w:rFonts w:eastAsia="Calibri"/>
          <w:sz w:val="22"/>
          <w:szCs w:val="22"/>
        </w:rPr>
        <w:t xml:space="preserve">Justifica que </w:t>
      </w:r>
      <w:r w:rsidR="00A875A2" w:rsidRPr="00E07D15">
        <w:rPr>
          <w:rFonts w:eastAsia="Calibri"/>
          <w:position w:val="-12"/>
          <w:sz w:val="22"/>
          <w:szCs w:val="22"/>
        </w:rPr>
        <w:object w:dxaOrig="1680" w:dyaOrig="360">
          <v:shape id="_x0000_i1051" type="#_x0000_t75" style="width:83.75pt;height:18.35pt" o:ole="">
            <v:imagedata r:id="rId64" o:title=""/>
          </v:shape>
          <o:OLEObject Type="Embed" ProgID="Equation.DSMT4" ShapeID="_x0000_i1051" DrawAspect="Content" ObjectID="_1536588855" r:id="rId65"/>
        </w:object>
      </w:r>
      <w:r w:rsidRPr="00E07D15">
        <w:rPr>
          <w:rFonts w:eastAsia="Calibri"/>
          <w:sz w:val="22"/>
          <w:szCs w:val="22"/>
        </w:rPr>
        <w:t>.</w:t>
      </w:r>
      <w:r w:rsidRPr="00E07D15">
        <w:rPr>
          <w:sz w:val="22"/>
          <w:szCs w:val="22"/>
        </w:rPr>
        <w:t xml:space="preserve"> </w:t>
      </w:r>
    </w:p>
    <w:p w:rsidR="00664867" w:rsidRDefault="00664867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E07D15" w:rsidRDefault="00E04CE6" w:rsidP="00E07D15">
      <w:pPr>
        <w:pStyle w:val="Cabealho"/>
        <w:spacing w:after="6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4139DE" w:rsidRPr="00E07D15" w:rsidRDefault="004139DE" w:rsidP="00E07D15">
      <w:pPr>
        <w:tabs>
          <w:tab w:val="left" w:pos="426"/>
        </w:tabs>
        <w:spacing w:after="60"/>
        <w:ind w:left="420" w:hanging="420"/>
        <w:jc w:val="both"/>
        <w:rPr>
          <w:b/>
        </w:rPr>
      </w:pPr>
    </w:p>
    <w:p w:rsidR="00E07D15" w:rsidRDefault="003012AD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1.</w:t>
      </w:r>
      <w:r w:rsidRPr="00E07D15">
        <w:rPr>
          <w:rFonts w:ascii="Arial" w:eastAsia="Calibri" w:hAnsi="Arial" w:cs="Arial"/>
        </w:rPr>
        <w:tab/>
      </w:r>
      <w:r w:rsidR="00A875A2" w:rsidRPr="00E07D15">
        <w:rPr>
          <w:rFonts w:ascii="Arial" w:eastAsia="Calibri" w:hAnsi="Arial" w:cs="Arial"/>
        </w:rPr>
        <w:t>(C)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="00A875A2" w:rsidRPr="00E07D15">
        <w:rPr>
          <w:rFonts w:ascii="Arial" w:eastAsia="Calibri" w:hAnsi="Arial" w:cs="Arial"/>
          <w:b/>
        </w:rPr>
        <w:t>2.</w:t>
      </w:r>
      <w:r w:rsidR="00EA21BD">
        <w:rPr>
          <w:rFonts w:ascii="Arial" w:eastAsia="Calibri" w:hAnsi="Arial" w:cs="Arial"/>
          <w:b/>
        </w:rPr>
        <w:t xml:space="preserve">  </w:t>
      </w:r>
      <w:r w:rsidR="00A875A2" w:rsidRPr="00E07D15">
        <w:rPr>
          <w:rFonts w:ascii="Arial" w:eastAsia="Calibri" w:hAnsi="Arial" w:cs="Arial"/>
        </w:rPr>
        <w:t>(A)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="00EA21BD">
        <w:rPr>
          <w:rFonts w:ascii="Arial" w:eastAsia="Calibri" w:hAnsi="Arial" w:cs="Arial"/>
        </w:rPr>
        <w:tab/>
      </w:r>
      <w:r w:rsidR="00A875A2" w:rsidRPr="00E07D15">
        <w:rPr>
          <w:rFonts w:ascii="Arial" w:eastAsia="Calibri" w:hAnsi="Arial" w:cs="Arial"/>
          <w:b/>
        </w:rPr>
        <w:t>3.</w:t>
      </w:r>
      <w:r w:rsidR="00EA21BD">
        <w:rPr>
          <w:rFonts w:ascii="Arial" w:eastAsia="Calibri" w:hAnsi="Arial" w:cs="Arial"/>
          <w:b/>
        </w:rPr>
        <w:t xml:space="preserve">  </w:t>
      </w:r>
      <w:r w:rsidR="00A875A2" w:rsidRPr="00E07D15">
        <w:rPr>
          <w:rFonts w:ascii="Arial" w:eastAsia="Calibri" w:hAnsi="Arial" w:cs="Arial"/>
        </w:rPr>
        <w:t>(D)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="00EA21BD">
        <w:rPr>
          <w:rFonts w:ascii="Arial" w:eastAsia="Calibri" w:hAnsi="Arial" w:cs="Arial"/>
        </w:rPr>
        <w:tab/>
      </w:r>
      <w:r w:rsidR="00A875A2" w:rsidRPr="00E07D15">
        <w:rPr>
          <w:rFonts w:ascii="Arial" w:eastAsia="Calibri" w:hAnsi="Arial" w:cs="Arial"/>
          <w:b/>
        </w:rPr>
        <w:t>4.</w:t>
      </w:r>
      <w:r w:rsidR="00EA21BD">
        <w:rPr>
          <w:rFonts w:ascii="Arial" w:eastAsia="Calibri" w:hAnsi="Arial" w:cs="Arial"/>
          <w:b/>
        </w:rPr>
        <w:t xml:space="preserve">  </w:t>
      </w:r>
      <w:r w:rsidR="00A875A2" w:rsidRPr="00E07D15">
        <w:rPr>
          <w:rFonts w:ascii="Arial" w:eastAsia="Calibri" w:hAnsi="Arial" w:cs="Arial"/>
        </w:rPr>
        <w:t>(A)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5.</w:t>
      </w:r>
      <w:r w:rsidRPr="00E07D15">
        <w:rPr>
          <w:rFonts w:ascii="Arial" w:eastAsia="Calibri" w:hAnsi="Arial" w:cs="Arial"/>
        </w:rPr>
        <w:tab/>
        <w:t>(C)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6.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(B)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7.1.</w:t>
      </w:r>
      <w:r w:rsidRPr="00E07D15">
        <w:rPr>
          <w:rFonts w:ascii="Arial" w:eastAsia="Calibri" w:hAnsi="Arial" w:cs="Arial"/>
          <w:b/>
        </w:rPr>
        <w:tab/>
      </w:r>
      <w:r w:rsidRPr="00E07D15">
        <w:rPr>
          <w:rFonts w:ascii="Arial" w:eastAsia="Calibri" w:hAnsi="Arial" w:cs="Arial"/>
        </w:rPr>
        <w:t>Positivo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7.2.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Negativo</w:t>
      </w:r>
      <w:r w:rsidR="00E07D15">
        <w:rPr>
          <w:rFonts w:ascii="Arial" w:eastAsia="Calibri" w:hAnsi="Arial" w:cs="Arial"/>
        </w:rPr>
        <w:tab/>
      </w:r>
      <w:r w:rsidR="00EA21BD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7.3.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Negativo</w:t>
      </w:r>
      <w:r w:rsidR="00E07D15">
        <w:rPr>
          <w:rFonts w:ascii="Arial" w:eastAsia="Calibri" w:hAnsi="Arial" w:cs="Arial"/>
        </w:rPr>
        <w:tab/>
      </w:r>
      <w:r w:rsidR="00EA21BD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7.4.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Positivo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7.5.</w:t>
      </w:r>
      <w:r w:rsidRPr="00E07D15">
        <w:rPr>
          <w:rFonts w:ascii="Arial" w:eastAsia="Calibri" w:hAnsi="Arial" w:cs="Arial"/>
          <w:b/>
        </w:rPr>
        <w:tab/>
      </w:r>
      <w:r w:rsidRPr="00E07D15">
        <w:rPr>
          <w:rFonts w:ascii="Arial" w:eastAsia="Calibri" w:hAnsi="Arial" w:cs="Arial"/>
        </w:rPr>
        <w:t>Positivo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7.6.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Negativo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8.1.</w:t>
      </w:r>
      <w:r w:rsidRPr="00E07D15">
        <w:rPr>
          <w:rFonts w:ascii="Arial" w:eastAsia="Calibri" w:hAnsi="Arial" w:cs="Arial"/>
        </w:rPr>
        <w:tab/>
        <w:t>– 1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8.2.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– 1</w:t>
      </w:r>
      <w:r w:rsidR="00E07D15">
        <w:rPr>
          <w:rFonts w:ascii="Arial" w:eastAsia="Calibri" w:hAnsi="Arial" w:cs="Arial"/>
        </w:rPr>
        <w:tab/>
      </w:r>
      <w:r w:rsid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b/>
        </w:rPr>
        <w:t>8.3.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  <w:position w:val="-22"/>
        </w:rPr>
        <w:object w:dxaOrig="380" w:dyaOrig="580">
          <v:shape id="_x0000_i1052" type="#_x0000_t75" style="width:19.1pt;height:28.65pt" o:ole="">
            <v:imagedata r:id="rId66" o:title=""/>
          </v:shape>
          <o:OLEObject Type="Embed" ProgID="Equation.DSMT4" ShapeID="_x0000_i1052" DrawAspect="Content" ObjectID="_1536588856" r:id="rId67"/>
        </w:object>
      </w:r>
      <w:r w:rsidR="00E07D15">
        <w:rPr>
          <w:rFonts w:ascii="Arial" w:eastAsia="Calibri" w:hAnsi="Arial" w:cs="Arial"/>
          <w:position w:val="-22"/>
        </w:rPr>
        <w:tab/>
      </w:r>
      <w:r w:rsidR="00E07D15">
        <w:rPr>
          <w:rFonts w:ascii="Arial" w:eastAsia="Calibri" w:hAnsi="Arial" w:cs="Arial"/>
          <w:position w:val="-22"/>
        </w:rPr>
        <w:tab/>
      </w:r>
      <w:r w:rsidRPr="00E07D15">
        <w:rPr>
          <w:rFonts w:ascii="Arial" w:eastAsia="Calibri" w:hAnsi="Arial" w:cs="Arial"/>
          <w:b/>
        </w:rPr>
        <w:t>8.4.</w:t>
      </w:r>
      <w:r w:rsidR="00EA21BD">
        <w:rPr>
          <w:rFonts w:ascii="Arial" w:eastAsia="Calibri" w:hAnsi="Arial" w:cs="Arial"/>
          <w:b/>
        </w:rPr>
        <w:t xml:space="preserve">  </w:t>
      </w:r>
      <w:bookmarkStart w:id="0" w:name="_GoBack"/>
      <w:bookmarkEnd w:id="0"/>
      <w:r w:rsidRPr="00E07D15">
        <w:rPr>
          <w:rFonts w:ascii="Arial" w:eastAsia="Calibri" w:hAnsi="Arial" w:cs="Arial"/>
          <w:position w:val="-22"/>
        </w:rPr>
        <w:object w:dxaOrig="220" w:dyaOrig="580">
          <v:shape id="_x0000_i1053" type="#_x0000_t75" style="width:11pt;height:28.65pt" o:ole="">
            <v:imagedata r:id="rId68" o:title=""/>
          </v:shape>
          <o:OLEObject Type="Embed" ProgID="Equation.DSMT4" ShapeID="_x0000_i1053" DrawAspect="Content" ObjectID="_1536588857" r:id="rId69"/>
        </w:object>
      </w:r>
    </w:p>
    <w:p w:rsid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9.1.</w:t>
      </w:r>
      <w:r w:rsidRPr="00E07D15">
        <w:rPr>
          <w:rFonts w:ascii="Arial" w:eastAsia="Calibri" w:hAnsi="Arial" w:cs="Arial"/>
        </w:rPr>
        <w:tab/>
        <w:t>45 cm</w:t>
      </w:r>
      <w:r w:rsidRPr="00E07D15">
        <w:rPr>
          <w:rFonts w:ascii="Arial" w:eastAsia="Calibri" w:hAnsi="Arial" w:cs="Arial"/>
          <w:vertAlign w:val="superscript"/>
        </w:rPr>
        <w:t>2</w:t>
      </w:r>
      <w:r w:rsidR="00E07D15">
        <w:rPr>
          <w:rFonts w:ascii="Arial" w:eastAsia="Calibri" w:hAnsi="Arial" w:cs="Arial"/>
          <w:vertAlign w:val="superscript"/>
        </w:rPr>
        <w:tab/>
      </w:r>
      <w:r w:rsidR="00E07D15">
        <w:rPr>
          <w:rFonts w:ascii="Arial" w:eastAsia="Calibri" w:hAnsi="Arial" w:cs="Arial"/>
          <w:vertAlign w:val="superscript"/>
        </w:rPr>
        <w:tab/>
      </w:r>
      <w:r w:rsidRPr="00E07D15">
        <w:rPr>
          <w:rFonts w:ascii="Arial" w:eastAsia="Calibri" w:hAnsi="Arial" w:cs="Arial"/>
          <w:b/>
        </w:rPr>
        <w:t>9.2.</w:t>
      </w:r>
      <w:r w:rsidR="00EA21BD">
        <w:rPr>
          <w:rFonts w:ascii="Arial" w:eastAsia="Calibri" w:hAnsi="Arial" w:cs="Arial"/>
          <w:b/>
        </w:rPr>
        <w:t xml:space="preserve">  </w:t>
      </w:r>
      <w:r w:rsidRPr="00E07D15">
        <w:rPr>
          <w:rFonts w:ascii="Arial" w:eastAsia="Calibri" w:hAnsi="Arial" w:cs="Arial"/>
        </w:rPr>
        <w:t>36 cm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10.</w:t>
      </w:r>
      <w:r w:rsidRPr="00E07D15">
        <w:rPr>
          <w:rFonts w:ascii="Arial" w:eastAsia="Calibri" w:hAnsi="Arial" w:cs="Arial"/>
        </w:rPr>
        <w:tab/>
        <w:t>8 dm</w: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  <w:b/>
        </w:rPr>
        <w:t>11.</w:t>
      </w:r>
      <w:r w:rsidRPr="00E07D15">
        <w:rPr>
          <w:rFonts w:ascii="Arial" w:eastAsia="Calibri" w:hAnsi="Arial" w:cs="Arial"/>
        </w:rPr>
        <w:tab/>
      </w:r>
      <w:r w:rsidRPr="00E07D15">
        <w:rPr>
          <w:rFonts w:ascii="Arial" w:eastAsia="Calibri" w:hAnsi="Arial" w:cs="Arial"/>
          <w:position w:val="-14"/>
        </w:rPr>
        <w:object w:dxaOrig="4880" w:dyaOrig="400">
          <v:shape id="_x0000_i1054" type="#_x0000_t75" style="width:243.9pt;height:19.85pt" o:ole="">
            <v:imagedata r:id="rId70" o:title=""/>
          </v:shape>
          <o:OLEObject Type="Embed" ProgID="Equation.DSMT4" ShapeID="_x0000_i1054" DrawAspect="Content" ObjectID="_1536588858" r:id="rId71"/>
        </w:object>
      </w:r>
    </w:p>
    <w:p w:rsidR="00A875A2" w:rsidRPr="00E07D15" w:rsidRDefault="00A875A2" w:rsidP="00E07D15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E07D15">
        <w:rPr>
          <w:rFonts w:ascii="Arial" w:eastAsia="Calibri" w:hAnsi="Arial" w:cs="Arial"/>
        </w:rPr>
        <w:tab/>
        <w:t xml:space="preserve">Como a soma é nula, os números são simétricos um do outro, ou seja, </w:t>
      </w:r>
      <w:r w:rsidRPr="00E07D15">
        <w:rPr>
          <w:rFonts w:ascii="Arial" w:eastAsia="Calibri" w:hAnsi="Arial" w:cs="Arial"/>
          <w:position w:val="-12"/>
        </w:rPr>
        <w:object w:dxaOrig="1680" w:dyaOrig="360">
          <v:shape id="_x0000_i1055" type="#_x0000_t75" style="width:83.75pt;height:18.35pt" o:ole="">
            <v:imagedata r:id="rId72" o:title=""/>
          </v:shape>
          <o:OLEObject Type="Embed" ProgID="Equation.DSMT4" ShapeID="_x0000_i1055" DrawAspect="Content" ObjectID="_1536588859" r:id="rId73"/>
        </w:object>
      </w:r>
      <w:r w:rsidRPr="00E07D15">
        <w:rPr>
          <w:rFonts w:ascii="Arial" w:eastAsia="Calibri" w:hAnsi="Arial" w:cs="Arial"/>
        </w:rPr>
        <w:t>.</w:t>
      </w:r>
    </w:p>
    <w:sectPr w:rsidR="00A875A2" w:rsidRPr="00E07D15" w:rsidSect="004139DE">
      <w:headerReference w:type="even" r:id="rId74"/>
      <w:headerReference w:type="default" r:id="rId75"/>
      <w:headerReference w:type="first" r:id="rId7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FFA" w:rsidRDefault="00AA2FFA" w:rsidP="00D177B5">
      <w:pPr>
        <w:spacing w:after="0" w:line="240" w:lineRule="auto"/>
      </w:pPr>
      <w:r>
        <w:separator/>
      </w:r>
    </w:p>
  </w:endnote>
  <w:endnote w:type="continuationSeparator" w:id="0">
    <w:p w:rsidR="00AA2FFA" w:rsidRDefault="00AA2FF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FFA" w:rsidRDefault="00AA2FFA" w:rsidP="00D177B5">
      <w:pPr>
        <w:spacing w:after="0" w:line="240" w:lineRule="auto"/>
      </w:pPr>
      <w:r>
        <w:separator/>
      </w:r>
    </w:p>
  </w:footnote>
  <w:footnote w:type="continuationSeparator" w:id="0">
    <w:p w:rsidR="00AA2FFA" w:rsidRDefault="00AA2FF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 xml:space="preserve">1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25F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E04CE6"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1 </w:t>
                </w:r>
              </w:p>
            </w:txbxContent>
          </v:textbox>
          <w10:wrap type="through" anchorx="page" anchory="page"/>
        </v:shape>
      </w:pict>
    </w:r>
    <w:r w:rsidR="00D725FA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9B1D85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D725FA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C37B1"/>
    <w:rsid w:val="000F3806"/>
    <w:rsid w:val="000F5C16"/>
    <w:rsid w:val="00105DA5"/>
    <w:rsid w:val="00130517"/>
    <w:rsid w:val="001673E0"/>
    <w:rsid w:val="00241938"/>
    <w:rsid w:val="00266005"/>
    <w:rsid w:val="00271F71"/>
    <w:rsid w:val="002A1042"/>
    <w:rsid w:val="003012AD"/>
    <w:rsid w:val="00360BC9"/>
    <w:rsid w:val="0036406B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5F1DE5"/>
    <w:rsid w:val="006007F1"/>
    <w:rsid w:val="00627293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9519C0"/>
    <w:rsid w:val="009559C7"/>
    <w:rsid w:val="00960394"/>
    <w:rsid w:val="009B1D85"/>
    <w:rsid w:val="009C2ABF"/>
    <w:rsid w:val="009E04ED"/>
    <w:rsid w:val="00A115C4"/>
    <w:rsid w:val="00A25439"/>
    <w:rsid w:val="00A875A2"/>
    <w:rsid w:val="00AA2FFA"/>
    <w:rsid w:val="00AC74EF"/>
    <w:rsid w:val="00AE3869"/>
    <w:rsid w:val="00B108B4"/>
    <w:rsid w:val="00B35244"/>
    <w:rsid w:val="00B50C52"/>
    <w:rsid w:val="00B514FB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606E0"/>
    <w:rsid w:val="00C615BE"/>
    <w:rsid w:val="00C71D60"/>
    <w:rsid w:val="00CC6822"/>
    <w:rsid w:val="00D177B5"/>
    <w:rsid w:val="00D62E7B"/>
    <w:rsid w:val="00D725FA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21" Type="http://schemas.openxmlformats.org/officeDocument/2006/relationships/image" Target="media/image9.png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1.png"/><Relationship Id="rId68" Type="http://schemas.openxmlformats.org/officeDocument/2006/relationships/image" Target="media/image34.wmf"/><Relationship Id="rId76" Type="http://schemas.openxmlformats.org/officeDocument/2006/relationships/header" Target="header3.xml"/><Relationship Id="rId7" Type="http://schemas.openxmlformats.org/officeDocument/2006/relationships/image" Target="media/image1.wmf"/><Relationship Id="rId71" Type="http://schemas.openxmlformats.org/officeDocument/2006/relationships/oleObject" Target="embeddings/oleObject3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0.bin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3.wmf"/><Relationship Id="rId74" Type="http://schemas.openxmlformats.org/officeDocument/2006/relationships/header" Target="header1.xml"/><Relationship Id="rId79" Type="http://schemas.microsoft.com/office/2007/relationships/stylesWithEffects" Target="stylesWithEffects.xml"/><Relationship Id="rId5" Type="http://schemas.openxmlformats.org/officeDocument/2006/relationships/footnotes" Target="footnotes.xml"/><Relationship Id="rId61" Type="http://schemas.openxmlformats.org/officeDocument/2006/relationships/image" Target="media/image30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png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9.bin"/><Relationship Id="rId77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6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8.bin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6.bin"/><Relationship Id="rId70" Type="http://schemas.openxmlformats.org/officeDocument/2006/relationships/image" Target="media/image35.wmf"/><Relationship Id="rId75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18</TotalTime>
  <Pages>3</Pages>
  <Words>392</Words>
  <Characters>2118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15</cp:revision>
  <cp:lastPrinted>2013-05-20T16:23:00Z</cp:lastPrinted>
  <dcterms:created xsi:type="dcterms:W3CDTF">2013-05-20T16:13:00Z</dcterms:created>
  <dcterms:modified xsi:type="dcterms:W3CDTF">2016-09-28T16:27:00Z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