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BA" w:rsidRPr="00AF11BA" w:rsidRDefault="00AF11BA" w:rsidP="00AF11BA">
      <w:pPr>
        <w:ind w:left="360" w:firstLine="0"/>
        <w:rPr>
          <w:rFonts w:eastAsia="Times New Roman" w:cs="Arial"/>
          <w:b/>
          <w:bCs/>
          <w:color w:val="548DD4" w:themeColor="text2" w:themeTint="99"/>
          <w:sz w:val="24"/>
          <w:szCs w:val="24"/>
          <w:lang w:eastAsia="pt-PT"/>
        </w:rPr>
      </w:pPr>
    </w:p>
    <w:p w:rsidR="00AF11BA" w:rsidRPr="00AF11BA" w:rsidRDefault="00AF11BA" w:rsidP="00AF11BA">
      <w:pPr>
        <w:ind w:left="360" w:firstLine="0"/>
        <w:rPr>
          <w:rFonts w:eastAsia="Times New Roman" w:cs="Arial"/>
          <w:b/>
          <w:bCs/>
          <w:color w:val="548DD4" w:themeColor="text2" w:themeTint="99"/>
          <w:sz w:val="24"/>
          <w:szCs w:val="24"/>
          <w:lang w:eastAsia="pt-PT"/>
        </w:rPr>
      </w:pPr>
    </w:p>
    <w:p w:rsidR="00AF11BA" w:rsidRPr="006B473D" w:rsidRDefault="00AF11BA" w:rsidP="00AF11BA">
      <w:pPr>
        <w:ind w:left="360"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4E063D" w:rsidRPr="006B473D" w:rsidRDefault="004E063D" w:rsidP="00AF11BA">
      <w:pPr>
        <w:pStyle w:val="PargrafodaLista"/>
        <w:numPr>
          <w:ilvl w:val="0"/>
          <w:numId w:val="25"/>
        </w:numPr>
        <w:rPr>
          <w:rFonts w:eastAsia="Times New Roman" w:cs="Times New Roman"/>
          <w:sz w:val="28"/>
          <w:szCs w:val="24"/>
          <w:lang w:eastAsia="pt-PT"/>
        </w:rPr>
      </w:pPr>
      <w:r w:rsidRPr="006B473D">
        <w:rPr>
          <w:rFonts w:eastAsia="Times New Roman" w:cs="Arial"/>
          <w:b/>
          <w:bCs/>
          <w:sz w:val="28"/>
          <w:szCs w:val="24"/>
          <w:lang w:eastAsia="pt-PT"/>
        </w:rPr>
        <w:t>Compreensão oral</w:t>
      </w:r>
    </w:p>
    <w:p w:rsidR="004E063D" w:rsidRPr="006B473D" w:rsidRDefault="004E063D" w:rsidP="00AF11BA">
      <w:pPr>
        <w:ind w:firstLine="0"/>
        <w:rPr>
          <w:rFonts w:eastAsia="Times New Roman" w:cs="Arial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Ouve atentamente o conto, “</w:t>
      </w:r>
      <w:r w:rsidRPr="006B473D">
        <w:rPr>
          <w:rFonts w:eastAsia="Times New Roman" w:cs="Arial"/>
          <w:b/>
          <w:bCs/>
          <w:i/>
          <w:iCs/>
          <w:sz w:val="24"/>
          <w:szCs w:val="24"/>
          <w:lang w:eastAsia="pt-PT"/>
        </w:rPr>
        <w:t>Sirva-se, minha túnica</w:t>
      </w:r>
      <w:r w:rsidRPr="006B473D">
        <w:rPr>
          <w:rFonts w:eastAsia="Times New Roman" w:cs="Arial"/>
          <w:sz w:val="24"/>
          <w:szCs w:val="24"/>
          <w:lang w:eastAsia="pt-PT"/>
        </w:rPr>
        <w:t>”. De seguida escolhe a alínea que completa corretamente cada uma das afirmações (10 pontos):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1.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Afanti é um herói famoso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entre o povo uigur. ___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na região de Xinjiang. ___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em toda a China. ___</w:t>
      </w:r>
    </w:p>
    <w:p w:rsidR="004E063D" w:rsidRPr="006B473D" w:rsidRDefault="004E063D" w:rsidP="00AF11BA">
      <w:pPr>
        <w:pStyle w:val="PargrafodaLista"/>
        <w:numPr>
          <w:ilvl w:val="0"/>
          <w:numId w:val="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em toda a Ásia.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 xml:space="preserve">2. </w:t>
      </w:r>
      <w:r w:rsidRPr="006B473D">
        <w:rPr>
          <w:rFonts w:eastAsia="Times New Roman" w:cs="Arial"/>
          <w:sz w:val="24"/>
          <w:szCs w:val="24"/>
          <w:lang w:eastAsia="pt-PT"/>
        </w:rPr>
        <w:t>Afanti apresenta-se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comprida e um barrete, montado num burro magro. ___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branca da idade e montado num burro velho. ___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suja e um barrete, montado num burro magro. ___</w:t>
      </w:r>
    </w:p>
    <w:p w:rsidR="004E063D" w:rsidRPr="006B473D" w:rsidRDefault="004E063D" w:rsidP="00AF11BA">
      <w:pPr>
        <w:pStyle w:val="PargrafodaLista"/>
        <w:numPr>
          <w:ilvl w:val="0"/>
          <w:numId w:val="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 a barba comprida e um barrete, montado num burro velho.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3.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O objetivo de Afanti é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viajar e conhecer pessoas. ___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ridicularizar e criticar os grandes senhores. ___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conquistar o apoio dos grandes senhores. ___</w:t>
      </w:r>
    </w:p>
    <w:p w:rsidR="004E063D" w:rsidRPr="006B473D" w:rsidRDefault="004E063D" w:rsidP="00AF11BA">
      <w:pPr>
        <w:pStyle w:val="PargrafodaLista"/>
        <w:numPr>
          <w:ilvl w:val="0"/>
          <w:numId w:val="9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rir-se e aproveitar-se dos grandes senhores.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4.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Um dia, Afanti foi a uma festa vestindo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rota. ___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emprestada e velha. ___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em mau estado. ___</w:t>
      </w:r>
    </w:p>
    <w:p w:rsidR="004E063D" w:rsidRPr="006B473D" w:rsidRDefault="004E063D" w:rsidP="00AF11BA">
      <w:pPr>
        <w:pStyle w:val="PargrafodaLista"/>
        <w:numPr>
          <w:ilvl w:val="0"/>
          <w:numId w:val="11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uma túnica velha e suja.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5.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O dono da casa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pediu-lhe que saísse. ___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disse-lhe que mudasse de túnica. ___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emprestou-lhe uma túnica. ___</w:t>
      </w:r>
    </w:p>
    <w:p w:rsidR="004E063D" w:rsidRPr="006B473D" w:rsidRDefault="004E063D" w:rsidP="00AF11BA">
      <w:pPr>
        <w:pStyle w:val="PargrafodaLista"/>
        <w:numPr>
          <w:ilvl w:val="0"/>
          <w:numId w:val="1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expulsou-o rudemente.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6.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Afanti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foi a casa trocar de túnica. ___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pediu uma túnica emprestada a um vizinho. ___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foi comprar uma túnica. ___</w:t>
      </w:r>
    </w:p>
    <w:p w:rsidR="004E063D" w:rsidRPr="006B473D" w:rsidRDefault="004E063D" w:rsidP="00AF11BA">
      <w:pPr>
        <w:pStyle w:val="PargrafodaLista"/>
        <w:numPr>
          <w:ilvl w:val="0"/>
          <w:numId w:val="15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aceitou a túnica oferecida pelo dono da casa.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7.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O anfitrião, quando viu Afanti com a túnica nova,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convidou-o a sentar-se. ___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pensou tratar-se de outra pessoa. ___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elogiou o seu aspeto. ___</w:t>
      </w:r>
    </w:p>
    <w:p w:rsidR="004E063D" w:rsidRPr="006B473D" w:rsidRDefault="004E063D" w:rsidP="00AF11BA">
      <w:pPr>
        <w:pStyle w:val="PargrafodaLista"/>
        <w:numPr>
          <w:ilvl w:val="0"/>
          <w:numId w:val="17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apresentou-o aos convidados.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8.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Quando o anfitrião disse a Afanti que comesse o que quisesse, este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respondeu que não tinha fome. ___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fez-se rogado, para mostrar que ainda estava ofendido. ___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serviu-se da travessa que estava mais perto de si._</w:t>
      </w:r>
    </w:p>
    <w:p w:rsidR="004E063D" w:rsidRPr="006B473D" w:rsidRDefault="004E063D" w:rsidP="00AF11BA">
      <w:pPr>
        <w:pStyle w:val="PargrafodaLista"/>
        <w:numPr>
          <w:ilvl w:val="0"/>
          <w:numId w:val="19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disse à sua própria túnica que se servisse.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9.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Afanti quis criticar o grande senhor por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desperdiçar comida que fazia falta aos pobres. _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discriminar as pessoas pela sua aparência. ___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não o ter convidado a sentar-se à sua mesa. ___</w:t>
      </w:r>
    </w:p>
    <w:p w:rsidR="004E063D" w:rsidRPr="006B473D" w:rsidRDefault="004E063D" w:rsidP="00AF11BA">
      <w:pPr>
        <w:pStyle w:val="PargrafodaLista"/>
        <w:numPr>
          <w:ilvl w:val="0"/>
          <w:numId w:val="21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não gostar da sua túnica. ___</w:t>
      </w:r>
    </w:p>
    <w:p w:rsidR="004E063D" w:rsidRPr="006B473D" w:rsidRDefault="004E063D" w:rsidP="00AF11BA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spacing w:line="240" w:lineRule="auto"/>
        <w:ind w:firstLine="0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10</w:t>
      </w:r>
      <w:r w:rsidRPr="006B473D">
        <w:rPr>
          <w:rFonts w:eastAsia="Times New Roman" w:cs="Arial"/>
          <w:sz w:val="24"/>
          <w:szCs w:val="24"/>
          <w:lang w:eastAsia="pt-PT"/>
        </w:rPr>
        <w:t>. Qual deste provérbios sintetiza a moral do conto?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Toda a gente é pessoa. ___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Cada um é senhor em sua casa. ___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Arial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Roupa esfarrapada não cobre nada. ___</w:t>
      </w:r>
    </w:p>
    <w:p w:rsidR="004E063D" w:rsidRPr="006B473D" w:rsidRDefault="004E063D" w:rsidP="00AF11BA">
      <w:pPr>
        <w:pStyle w:val="PargrafodaLista"/>
        <w:numPr>
          <w:ilvl w:val="0"/>
          <w:numId w:val="23"/>
        </w:num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Quem muito fala pouco acerta. ___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pStyle w:val="PargrafodaLista"/>
        <w:numPr>
          <w:ilvl w:val="0"/>
          <w:numId w:val="25"/>
        </w:numPr>
        <w:rPr>
          <w:rFonts w:eastAsia="Times New Roman" w:cs="Times New Roman"/>
          <w:b/>
          <w:sz w:val="28"/>
          <w:szCs w:val="24"/>
          <w:lang w:eastAsia="pt-PT"/>
        </w:rPr>
      </w:pPr>
      <w:r w:rsidRPr="006B473D">
        <w:rPr>
          <w:rFonts w:eastAsia="Times New Roman" w:cs="Arial"/>
          <w:b/>
          <w:bCs/>
          <w:sz w:val="28"/>
          <w:szCs w:val="24"/>
          <w:lang w:eastAsia="pt-PT"/>
        </w:rPr>
        <w:t>Leitura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Lê o texto com atenção e, de seguida, responde às questões com frases completas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EECE1"/>
        <w:tblCellMar>
          <w:left w:w="0" w:type="dxa"/>
          <w:right w:w="0" w:type="dxa"/>
        </w:tblCellMar>
        <w:tblLook w:val="04A0"/>
      </w:tblPr>
      <w:tblGrid>
        <w:gridCol w:w="460"/>
        <w:gridCol w:w="8260"/>
      </w:tblGrid>
      <w:tr w:rsidR="00AF11BA" w:rsidRPr="006B473D" w:rsidTr="00AF11BA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1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10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15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20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25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30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35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40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45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8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O gato grande, preto e gordo estava a apanhar sol na varanda, ronronando e meditando acerca de como se estava bem ali, recebendo os cálidos</w:t>
            </w:r>
            <w:bookmarkStart w:id="0" w:name="_ftnref1"/>
            <w:r w:rsidR="007F6D3F" w:rsidRPr="006B473D">
              <w:rPr>
                <w:rFonts w:eastAsia="Times New Roman" w:cs="Arial"/>
                <w:sz w:val="24"/>
                <w:szCs w:val="24"/>
                <w:lang w:eastAsia="pt-PT"/>
              </w:rPr>
              <w:fldChar w:fldCharType="begin"/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instrText xml:space="preserve"> HYPERLINK "http://www.blogger.com/blogger.g?blogID=3136396403713498300" \l "_ftn1" \o "" </w:instrText>
            </w:r>
            <w:r w:rsidR="007F6D3F" w:rsidRPr="006B473D">
              <w:rPr>
                <w:rFonts w:eastAsia="Times New Roman" w:cs="Arial"/>
                <w:sz w:val="24"/>
                <w:szCs w:val="24"/>
                <w:lang w:eastAsia="pt-PT"/>
              </w:rPr>
              <w:fldChar w:fldCharType="separate"/>
            </w:r>
            <w:proofErr w:type="gramStart"/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[1</w:t>
            </w:r>
            <w:proofErr w:type="gramEnd"/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]</w:t>
            </w:r>
            <w:r w:rsidR="007F6D3F" w:rsidRPr="006B473D">
              <w:rPr>
                <w:rFonts w:eastAsia="Times New Roman" w:cs="Arial"/>
                <w:sz w:val="24"/>
                <w:szCs w:val="24"/>
                <w:lang w:eastAsia="pt-PT"/>
              </w:rPr>
              <w:fldChar w:fldCharType="end"/>
            </w:r>
            <w:bookmarkEnd w:id="0"/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raios de barriga para cima, com as quatro patas muito encolhidas e o rabo estendido.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No preciso momento em que rodava preguiçosamente o corpo para que o sol lhe aquecesse o lombo ouviu um zumbido provocado por um objeto voador que não foi capaz de identificar e que se aproximava a grande velocidade. Atento, deu um salto, pôs-se de pé nas quatro patas e mal conseguiu atirar-se para o lado para se esquivar à gaivota que caiu na varanda.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Era uma ave muito suja. Tinha todo o corpo impregnado de uma substância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escura e malcheirosa.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Zorbas aproximou-se e a gaivota tentou pôr-se de pé arrastando as asas.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Não foi uma aterragem muito elegante. ─ miou.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Desculpa. Não pude evitar ─ reconheceu a gaivota.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Olha lá, tens um aspeto desgraçado. Que é isso que tens no corpo? E que mal cheiras! ─ miou Zorbas.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Fui apanhada por uma maré negra. A peste negra. A maldição dos mares. Vou morrer ─ grasnou a gaivota num queixume.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Morrer? Não digas isso. Estás cansada e suja. Só isso. Porque é que não voas até ao jardim zoológico? Não é longe daqui e lá há veterinários que te poderão ajudar ─ miou Zorbas.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Não posso. Foi o meu voo final ─ grasnou a gaivota numa voz quase inaudível, e fechou os olhos.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Não morras! Descansa um pouco e verás que recuperas. Tens fome? Trago-te um pouco da minha comida, mas não morras ─  pediu Zorbas, aproximando-se da desfalecida gaivota.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Vencendo a repugnância, o gato lambeu-lhe a cabeça. Aquela substância que a cobria, além do mais, sabia horrivelmente. Ao passar-lhe a língua pelo pescoço notou que a respiração da ave se tornava cada vez mais fraca.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Olha, amiga, quero ajudar-te mas não sei como. Procura descansar enquanto vou pedir conselho sobre o que se deve fazer com uma gaivota doente ─ miou Zorbas, preparando-se para trepar ao telhado.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Ia a afastar-se na direção do castanheiro quando ouviu a gaivota a chamá-lo.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Queres que te deixe um pouco da minha comida? ─ sugeriu ele algo aliviado.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Vou pôr um ovo. Com as últimas forças que me restam vou pôr um ovo. Amigo gato, vê-se que és um animal bom e de nobres sentimentos. Por isso, vou pedir-te que me faças três promessas. Fazes? ─ grasnou ela, sacudindo desajeitadamente as patas numa tentativa falhada de se pôr de pé.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Zorbas pensou que a pobre gaivota estava a delirar e que com um pássaro em estado tão lastimoso ninguém podia de deixar de ser generoso.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Prometo-te o que quiseres. Mas agora descansa ─ miou ele compassivo.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lastRenderedPageBreak/>
              <w:t>─ Não tenho tempo para descansar. Promete-me que não comes o ovo ─ grasnou ela abrindo os olhos.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Prometo que não como o ovo ─ repetiu Zorbas.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Promete-me que cuidas do ovo até nascer a gaivotinha. E promete-me que a ensinas a voar. ─ grasnou ela fitando o gato nos olhos.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Então Zorbas achou que aquela infeliz gaivota não só estava a delirar, como estava completamente louca.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─ Prometo ensiná-la a voar. E agora descansa, que vou em busca de auxílio ─ miou Zorbas trepando de um salto para o telhado.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Kengah olhou para o céu, agradeceu a todos os bons ventos que a haviam acompanhado e, justamente ao exalar o último suspiro, um pequeno ovo branco com pintinhas azuis rolou junto ao seu corpo impregnado de petróleo.</w:t>
            </w:r>
          </w:p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Luis Sepúlveda, </w:t>
            </w:r>
            <w:r w:rsidRPr="006B473D">
              <w:rPr>
                <w:rFonts w:eastAsia="Times New Roman" w:cs="Arial"/>
                <w:i/>
                <w:iCs/>
                <w:sz w:val="24"/>
                <w:szCs w:val="24"/>
                <w:lang w:eastAsia="pt-PT"/>
              </w:rPr>
              <w:t>História de uma gaivota e do gato que a ensinou a voar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pStyle w:val="Ttulo1"/>
        <w:spacing w:before="0"/>
        <w:rPr>
          <w:rFonts w:asciiTheme="minorHAnsi" w:eastAsia="Times New Roman" w:hAnsiTheme="minorHAnsi" w:cs="Times New Roman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/>
          <w:color w:val="auto"/>
          <w:sz w:val="24"/>
          <w:szCs w:val="24"/>
          <w:lang w:eastAsia="pt-PT"/>
        </w:rPr>
        <w:t>Kengah foi cair na varanda da casa dos donos de Zorbas</w:t>
      </w:r>
      <w:r w:rsidR="00AF11BA" w:rsidRPr="006B473D">
        <w:rPr>
          <w:rFonts w:asciiTheme="minorHAnsi" w:eastAsia="Times New Roman" w:hAnsiTheme="minorHAnsi"/>
          <w:color w:val="auto"/>
          <w:sz w:val="24"/>
          <w:szCs w:val="24"/>
          <w:lang w:eastAsia="pt-PT"/>
        </w:rPr>
        <w:t>?</w:t>
      </w:r>
    </w:p>
    <w:p w:rsidR="00AF11BA" w:rsidRPr="006B473D" w:rsidRDefault="00AF11BA" w:rsidP="00AF11BA">
      <w:pPr>
        <w:pStyle w:val="Ttulo2"/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Refere o acontecimento que originou a sua queda?</w:t>
      </w:r>
    </w:p>
    <w:p w:rsidR="00AF11BA" w:rsidRPr="006B473D" w:rsidRDefault="00AF11BA" w:rsidP="00AF11BA">
      <w:pPr>
        <w:pStyle w:val="Ttulo2"/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A que se refere o narrador quando fala de uma “substância escura e malcheirosa”?</w:t>
      </w:r>
    </w:p>
    <w:p w:rsidR="00AF11BA" w:rsidRPr="006B473D" w:rsidRDefault="00AF11BA" w:rsidP="00AF11BA">
      <w:pPr>
        <w:pStyle w:val="Ttulo2"/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Por que motivo estava Zorbas sozinho em casa?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Como reagiu o gato quando se apercebeu do estado da gaivota?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A pensar no salvamento da gaivota, que lhe sugeriu o gato e porquê?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Refere as promessas que Zorbas fez à gaivota.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Por que razão confiou a gaivota naquele gato desconhecido?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Zorbas pensou que a gaivota “não só estava a delirar”, como também estava “completamente louca” (l. 42-43). Porquê?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Caracteriza o gato Zorbas, tendo em conta este capítulo da obra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t>Como se intitula este capítulo (1 ponto)?</w:t>
      </w:r>
    </w:p>
    <w:p w:rsidR="00AF11BA" w:rsidRPr="006B473D" w:rsidRDefault="00AF11BA" w:rsidP="00AF11BA">
      <w:pPr>
        <w:pStyle w:val="PargrafodaLista"/>
        <w:numPr>
          <w:ilvl w:val="0"/>
          <w:numId w:val="28"/>
        </w:numPr>
        <w:rPr>
          <w:rFonts w:eastAsia="Times New Roman" w:cs="Arial"/>
          <w:i/>
          <w:iCs/>
          <w:sz w:val="24"/>
          <w:szCs w:val="24"/>
          <w:lang w:eastAsia="pt-PT"/>
        </w:rPr>
      </w:pP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O fim de um voo</w:t>
      </w:r>
    </w:p>
    <w:p w:rsidR="00AF11BA" w:rsidRPr="006B473D" w:rsidRDefault="00AF11BA" w:rsidP="00AF11BA">
      <w:pPr>
        <w:pStyle w:val="PargrafodaLista"/>
        <w:numPr>
          <w:ilvl w:val="0"/>
          <w:numId w:val="28"/>
        </w:numPr>
        <w:rPr>
          <w:rFonts w:eastAsia="Times New Roman" w:cs="Arial"/>
          <w:i/>
          <w:iCs/>
          <w:sz w:val="24"/>
          <w:szCs w:val="24"/>
          <w:lang w:eastAsia="pt-PT"/>
        </w:rPr>
      </w:pP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Uma noite triste</w:t>
      </w:r>
    </w:p>
    <w:p w:rsidR="00AF11BA" w:rsidRPr="006B473D" w:rsidRDefault="00AF11BA" w:rsidP="00AF11BA">
      <w:pPr>
        <w:pStyle w:val="PargrafodaLista"/>
        <w:numPr>
          <w:ilvl w:val="0"/>
          <w:numId w:val="28"/>
        </w:numPr>
        <w:rPr>
          <w:rFonts w:eastAsia="Times New Roman" w:cs="Arial"/>
          <w:i/>
          <w:iCs/>
          <w:sz w:val="24"/>
          <w:szCs w:val="24"/>
          <w:lang w:eastAsia="pt-PT"/>
        </w:rPr>
      </w:pP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O perigo espreita</w:t>
      </w:r>
    </w:p>
    <w:p w:rsidR="00AF11BA" w:rsidRPr="006B473D" w:rsidRDefault="00AF11BA" w:rsidP="00AF11BA">
      <w:pPr>
        <w:pStyle w:val="Ttulo2"/>
        <w:numPr>
          <w:ilvl w:val="0"/>
          <w:numId w:val="26"/>
        </w:numPr>
        <w:spacing w:before="0"/>
        <w:ind w:left="432"/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</w:pPr>
      <w:r w:rsidRPr="006B473D">
        <w:rPr>
          <w:rFonts w:asciiTheme="minorHAnsi" w:eastAsia="Times New Roman" w:hAnsiTheme="minorHAnsi" w:cs="Arial"/>
          <w:color w:val="auto"/>
          <w:sz w:val="24"/>
          <w:szCs w:val="24"/>
          <w:lang w:eastAsia="pt-PT"/>
        </w:rPr>
        <w:lastRenderedPageBreak/>
        <w:t>Nesta obra fala-se da irresponsabilidade e da falta de sensibilidade dos homens, que colocam a natureza em perigo devido à sua ganância e egoísmo</w:t>
      </w:r>
    </w:p>
    <w:p w:rsidR="004E063D" w:rsidRPr="006B473D" w:rsidRDefault="001E3BBB" w:rsidP="001E3BBB">
      <w:pPr>
        <w:pStyle w:val="PargrafodaLista"/>
        <w:numPr>
          <w:ilvl w:val="1"/>
          <w:numId w:val="26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Comenta esta afirmação, tendo em conta esta obra de Luis Sepúlveda.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1E3BBB" w:rsidP="001E3BBB">
      <w:pPr>
        <w:pStyle w:val="PargrafodaLista"/>
        <w:numPr>
          <w:ilvl w:val="0"/>
          <w:numId w:val="25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Times New Roman"/>
          <w:sz w:val="24"/>
          <w:szCs w:val="24"/>
          <w:lang w:eastAsia="pt-PT"/>
        </w:rPr>
        <w:t>Gramática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Estabelece a correspondência de forma a identificares as orações sublinhadas (2,5 pontos):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W w:w="0" w:type="auto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7A321E"/>
        <w:tblCellMar>
          <w:left w:w="0" w:type="dxa"/>
          <w:right w:w="0" w:type="dxa"/>
        </w:tblCellMar>
        <w:tblLook w:val="04A0"/>
      </w:tblPr>
      <w:tblGrid>
        <w:gridCol w:w="4582"/>
        <w:gridCol w:w="3888"/>
      </w:tblGrid>
      <w:tr w:rsidR="00AF11BA" w:rsidRPr="006B473D" w:rsidTr="001E3BBB">
        <w:tc>
          <w:tcPr>
            <w:tcW w:w="4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a)</w:t>
            </w:r>
            <w:r w:rsidR="001E3BBB"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 xml:space="preserve"> 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Zorbas estava sozinho,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mas era amado pelos donos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b)</w:t>
            </w:r>
            <w:r w:rsidR="001E3BBB"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 gato ou ficava com a gaivota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ou ia pedir ajuda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c)</w:t>
            </w:r>
            <w:r w:rsidR="001E3BBB"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 gaivota estava muito mal,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logo faleceu pouco tempo depois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d)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Kengah pertencia ao Bando do Farol da Areia Vermelha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e ia a uma convenção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  <w:p w:rsidR="004E063D" w:rsidRPr="006B473D" w:rsidRDefault="004E063D" w:rsidP="001E3BBB">
            <w:pPr>
              <w:ind w:left="459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e)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Os Homens são irresponsáveis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pois não protegem a natureza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</w:t>
            </w:r>
          </w:p>
        </w:tc>
        <w:tc>
          <w:tcPr>
            <w:tcW w:w="38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BBB" w:rsidRPr="006B473D" w:rsidRDefault="001E3BBB" w:rsidP="001E3BBB">
            <w:pPr>
              <w:ind w:left="413" w:hanging="360"/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</w:pPr>
          </w:p>
          <w:p w:rsidR="001E3BBB" w:rsidRPr="006B473D" w:rsidRDefault="001E3BBB" w:rsidP="001E3BBB">
            <w:pPr>
              <w:ind w:left="413" w:hanging="360"/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</w:pPr>
          </w:p>
          <w:p w:rsidR="004E063D" w:rsidRPr="006B473D" w:rsidRDefault="001E3BBB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1) </w:t>
            </w:r>
            <w:r w:rsidR="004E063D"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copulativa.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2)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explicativa.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3)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conclusiva.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4)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disjuntiva.</w:t>
            </w:r>
          </w:p>
          <w:p w:rsidR="004E063D" w:rsidRPr="006B473D" w:rsidRDefault="004E063D" w:rsidP="001E3BBB">
            <w:pPr>
              <w:ind w:left="413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5)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Oração coordenada adversativa.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1E3BBB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Classifica as orações sublinhadas nas frases seguintes:</w:t>
      </w:r>
    </w:p>
    <w:p w:rsidR="001E3BBB" w:rsidRPr="006B473D" w:rsidRDefault="001E3BBB" w:rsidP="001E3BBB">
      <w:pPr>
        <w:pStyle w:val="PargrafodaLista"/>
        <w:numPr>
          <w:ilvl w:val="0"/>
          <w:numId w:val="32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O gato criou a gaivotinha </w:t>
      </w:r>
      <w:r w:rsidRPr="006B473D">
        <w:rPr>
          <w:rFonts w:eastAsia="Times New Roman" w:cs="Arial"/>
          <w:sz w:val="24"/>
          <w:szCs w:val="24"/>
          <w:u w:val="single"/>
          <w:lang w:eastAsia="pt-PT"/>
        </w:rPr>
        <w:t>e ensinou-a a voar</w:t>
      </w:r>
      <w:r w:rsidRPr="006B473D">
        <w:rPr>
          <w:rFonts w:eastAsia="Times New Roman" w:cs="Arial"/>
          <w:sz w:val="24"/>
          <w:szCs w:val="24"/>
          <w:lang w:eastAsia="pt-PT"/>
        </w:rPr>
        <w:t>.</w:t>
      </w:r>
    </w:p>
    <w:p w:rsidR="001E3BBB" w:rsidRPr="006B473D" w:rsidRDefault="001E3BBB" w:rsidP="001E3BBB">
      <w:pPr>
        <w:pStyle w:val="PargrafodaLista"/>
        <w:numPr>
          <w:ilvl w:val="0"/>
          <w:numId w:val="32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Zorbas tinha grandes amigos, </w:t>
      </w:r>
      <w:r w:rsidRPr="006B473D">
        <w:rPr>
          <w:rFonts w:eastAsia="Times New Roman" w:cs="Arial"/>
          <w:sz w:val="24"/>
          <w:szCs w:val="24"/>
          <w:u w:val="single"/>
          <w:lang w:eastAsia="pt-PT"/>
        </w:rPr>
        <w:t>logo foi ajudado na sua tarefa</w:t>
      </w:r>
      <w:r w:rsidRPr="006B473D">
        <w:rPr>
          <w:rFonts w:eastAsia="Times New Roman" w:cs="Arial"/>
          <w:sz w:val="24"/>
          <w:szCs w:val="24"/>
          <w:lang w:eastAsia="pt-PT"/>
        </w:rPr>
        <w:t>.</w:t>
      </w:r>
    </w:p>
    <w:p w:rsidR="001E3BBB" w:rsidRPr="006B473D" w:rsidRDefault="001E3BBB" w:rsidP="001E3BBB">
      <w:pPr>
        <w:pStyle w:val="PargrafodaLista"/>
        <w:numPr>
          <w:ilvl w:val="0"/>
          <w:numId w:val="32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Kengah fez um enorme esforço </w:t>
      </w:r>
      <w:r w:rsidRPr="006B473D">
        <w:rPr>
          <w:rFonts w:eastAsia="Times New Roman" w:cs="Arial"/>
          <w:sz w:val="24"/>
          <w:szCs w:val="24"/>
          <w:u w:val="single"/>
          <w:lang w:eastAsia="pt-PT"/>
        </w:rPr>
        <w:t>pois queria pôr o seu ovo</w:t>
      </w:r>
      <w:r w:rsidRPr="006B473D">
        <w:rPr>
          <w:rFonts w:eastAsia="Times New Roman" w:cs="Arial"/>
          <w:sz w:val="24"/>
          <w:szCs w:val="24"/>
          <w:lang w:eastAsia="pt-PT"/>
        </w:rPr>
        <w:t>.</w:t>
      </w:r>
    </w:p>
    <w:p w:rsidR="001E3BBB" w:rsidRPr="006B473D" w:rsidRDefault="001E3BBB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1E3BBB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Identifica os adjetivos das frases que se seguem e indica a sua subclasse (6 pontos):</w:t>
      </w:r>
    </w:p>
    <w:p w:rsidR="001E3BBB" w:rsidRPr="006B473D" w:rsidRDefault="001E3BBB" w:rsidP="001E3BBB">
      <w:pPr>
        <w:pStyle w:val="PargrafodaLista"/>
        <w:numPr>
          <w:ilvl w:val="0"/>
          <w:numId w:val="34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i/>
          <w:iCs/>
          <w:sz w:val="24"/>
          <w:szCs w:val="24"/>
          <w:lang w:eastAsia="pt-PT"/>
        </w:rPr>
        <w:t>“</w:t>
      </w:r>
      <w:r w:rsidRPr="006B473D">
        <w:rPr>
          <w:rFonts w:eastAsia="Times New Roman" w:cs="Arial"/>
          <w:i/>
          <w:iCs/>
          <w:sz w:val="24"/>
          <w:szCs w:val="24"/>
          <w:lang w:eastAsia="pt-PT"/>
        </w:rPr>
        <w:t>O gato grande, preto e gordo estava a apanhar sol na varanda, ronronando e meditando acerca de como se estava bem ali, recebendo os cálidos raios de barriga para cima (…)”</w:t>
      </w:r>
      <w:r w:rsidRPr="006B473D">
        <w:rPr>
          <w:rFonts w:eastAsia="Times New Roman" w:cs="Arial"/>
          <w:sz w:val="24"/>
          <w:szCs w:val="24"/>
          <w:lang w:eastAsia="pt-PT"/>
        </w:rPr>
        <w:t>(ll.1-2)</w:t>
      </w:r>
    </w:p>
    <w:p w:rsidR="001E3BBB" w:rsidRPr="006B473D" w:rsidRDefault="001E3BBB" w:rsidP="001E3BBB">
      <w:pPr>
        <w:pStyle w:val="PargrafodaLista"/>
        <w:numPr>
          <w:ilvl w:val="0"/>
          <w:numId w:val="34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O primeiro ovo de Kengah foi chocado pelo generoso Zorbas.</w:t>
      </w:r>
    </w:p>
    <w:p w:rsidR="001E3BBB" w:rsidRPr="006B473D" w:rsidRDefault="001E3BBB" w:rsidP="001E3BBB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1E3BBB" w:rsidP="001E3BBB">
      <w:pPr>
        <w:pStyle w:val="PargrafodaLista"/>
        <w:numPr>
          <w:ilvl w:val="0"/>
          <w:numId w:val="29"/>
        </w:numPr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lastRenderedPageBreak/>
        <w:t>Associa as alíneas da coluna A aos números da coluna B, tendo em conta as palavras/ expressões sublinhadas: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W w:w="8647" w:type="dxa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7A321E"/>
        <w:tblCellMar>
          <w:left w:w="0" w:type="dxa"/>
          <w:right w:w="0" w:type="dxa"/>
        </w:tblCellMar>
        <w:tblLook w:val="04A0"/>
      </w:tblPr>
      <w:tblGrid>
        <w:gridCol w:w="4820"/>
        <w:gridCol w:w="3827"/>
      </w:tblGrid>
      <w:tr w:rsidR="00AF11BA" w:rsidRPr="006B473D" w:rsidTr="001E3BBB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459" w:right="176"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A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317" w:right="176"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B</w:t>
            </w:r>
          </w:p>
        </w:tc>
      </w:tr>
      <w:tr w:rsidR="00AF11BA" w:rsidRPr="006B473D" w:rsidTr="001E3BBB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a)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“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para que o sol lhe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aquecesse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o lombo” (ll.4-5)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b)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“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ouviu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um zumbido provocado por um objeto voador que não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foi</w:t>
            </w:r>
            <w:r w:rsidR="001E3BBB"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capaz de identificar” (l. 5)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c)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“Não foi uma aterragem muito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elegante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.” (l. 11)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d)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“Estás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cansada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suja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.” (l. 17)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e)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“lá há veterinários que te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poderão</w:t>
            </w:r>
            <w:r w:rsidR="001E3BBB"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ajudar” (l. 18)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f)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“pediu Zorbas,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aproximando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-se da desfalecida gaivota.” (l. 22)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g)</w:t>
            </w:r>
            <w:r w:rsidR="008D3701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“Vou pôr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um ovo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.” (l. 31)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h)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“grasnou 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ela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fitando o gato nos olhos.” (l. 41)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i)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“Então Zorbas achou que aquela infeliz gaivota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não só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estava a delirar,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como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estava completamente louca.” (ll. 42-43)</w:t>
            </w:r>
          </w:p>
          <w:p w:rsidR="004E063D" w:rsidRPr="006B473D" w:rsidRDefault="004E063D" w:rsidP="001E3BBB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j)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“E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agora descansa, que vou em busca de auxílio” (l. 44)</w:t>
            </w:r>
          </w:p>
          <w:p w:rsidR="004E063D" w:rsidRPr="006B473D" w:rsidRDefault="004E063D" w:rsidP="008D3701">
            <w:pPr>
              <w:ind w:left="459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k)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“Kengah olhou para o céu, agradeceu</w:t>
            </w:r>
            <w:r w:rsidR="008D3701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u w:val="single"/>
                <w:lang w:eastAsia="pt-PT"/>
              </w:rPr>
              <w:t>a todos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os bons ventos” (l. 46)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BBB" w:rsidRPr="006B473D" w:rsidRDefault="001E3BBB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</w:p>
          <w:p w:rsidR="001E3BBB" w:rsidRPr="006B473D" w:rsidRDefault="001E3BBB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1)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Conjunções coordenativas copulativas.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2)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Adjetivos qualificativos.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3)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 no gerúndio.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4)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Complemento indireto.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5)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Verbos no pretérito perfeito do indicativo.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6)</w:t>
            </w:r>
            <w:r w:rsidR="001E3BBB" w:rsidRPr="006B473D">
              <w:rPr>
                <w:rFonts w:eastAsia="Times New Roman" w:cs="Arial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 no pretérito imperfeito do conjuntivo.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7)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Sujeito.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8)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Conjunção coordenativa copulativa.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9)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Complemento direto.</w:t>
            </w:r>
          </w:p>
          <w:p w:rsidR="004E063D" w:rsidRPr="006B473D" w:rsidRDefault="004E063D" w:rsidP="001E3BBB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10)</w:t>
            </w:r>
            <w:r w:rsidR="001E3BBB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Adjetivo qualificativo.</w:t>
            </w:r>
          </w:p>
          <w:p w:rsidR="004E063D" w:rsidRPr="006B473D" w:rsidRDefault="004E063D" w:rsidP="008D3701">
            <w:pPr>
              <w:ind w:left="317" w:right="176" w:hanging="36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11)</w:t>
            </w:r>
            <w:r w:rsidR="008D3701" w:rsidRPr="006B473D">
              <w:rPr>
                <w:rFonts w:eastAsia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Verbo no futuro do indicativo.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8D3701">
      <w:pPr>
        <w:pStyle w:val="PargrafodaLista"/>
        <w:numPr>
          <w:ilvl w:val="0"/>
          <w:numId w:val="25"/>
        </w:numPr>
        <w:rPr>
          <w:rFonts w:eastAsia="Times New Roman" w:cs="Arial"/>
          <w:b/>
          <w:bCs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Escrita</w:t>
      </w:r>
    </w:p>
    <w:p w:rsidR="008D3701" w:rsidRPr="006B473D" w:rsidRDefault="008D3701" w:rsidP="008D3701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Redige um texto com cerca de 100 palavras, onde imagines que, um ano depois, Ditosa voltava para visitar Zorbas e os seus amigos e lhes contava o que se passara durante aquele tempo.</w:t>
      </w: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lastRenderedPageBreak/>
        <w:t>Atenção:</w:t>
      </w:r>
      <w:r w:rsidRPr="006B473D">
        <w:rPr>
          <w:rFonts w:eastAsia="Times New Roman" w:cs="Arial"/>
          <w:sz w:val="24"/>
          <w:szCs w:val="24"/>
          <w:lang w:eastAsia="pt-PT"/>
        </w:rPr>
        <w:t xml:space="preserve"> Antes de redigires o texto, esquematiza, numa folha de rascunho, as ideias que pretendes desenvolver na introdução, no desenvolvimento e na conclusão (</w:t>
      </w: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t>planificação</w:t>
      </w:r>
      <w:r w:rsidRPr="006B473D">
        <w:rPr>
          <w:rFonts w:eastAsia="Times New Roman" w:cs="Arial"/>
          <w:sz w:val="24"/>
          <w:szCs w:val="24"/>
          <w:lang w:eastAsia="pt-PT"/>
        </w:rPr>
        <w:t>);</w:t>
      </w: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>Tendo em conta a tarefa, redige o texto segundo a tua planificação (</w:t>
      </w: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t>textualização</w:t>
      </w:r>
      <w:r w:rsidRPr="006B473D">
        <w:rPr>
          <w:rFonts w:eastAsia="Times New Roman" w:cs="Arial"/>
          <w:sz w:val="24"/>
          <w:szCs w:val="24"/>
          <w:lang w:eastAsia="pt-PT"/>
        </w:rPr>
        <w:t>);</w:t>
      </w:r>
    </w:p>
    <w:p w:rsidR="004E063D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sz w:val="24"/>
          <w:szCs w:val="24"/>
          <w:lang w:eastAsia="pt-PT"/>
        </w:rPr>
        <w:t xml:space="preserve">Segue-se a etapa de </w:t>
      </w:r>
      <w:r w:rsidRPr="006B473D">
        <w:rPr>
          <w:rFonts w:eastAsia="Times New Roman" w:cs="Arial"/>
          <w:b/>
          <w:bCs/>
          <w:sz w:val="24"/>
          <w:szCs w:val="24"/>
          <w:u w:val="single"/>
          <w:lang w:eastAsia="pt-PT"/>
        </w:rPr>
        <w:t>revisão</w:t>
      </w:r>
      <w:r w:rsidRPr="006B473D">
        <w:rPr>
          <w:rFonts w:eastAsia="Times New Roman" w:cs="Arial"/>
          <w:sz w:val="24"/>
          <w:szCs w:val="24"/>
          <w:lang w:eastAsia="pt-PT"/>
        </w:rPr>
        <w:t>, que te permitirá detetar eventuais erros e reformular o texto. Para tal, consulta o conjunto de tópicos que a seguir te apresento:</w:t>
      </w:r>
    </w:p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tbl>
      <w:tblPr>
        <w:tblpPr w:leftFromText="141" w:rightFromText="141" w:topFromText="100" w:bottomFromText="100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7A321E"/>
        <w:tblCellMar>
          <w:left w:w="0" w:type="dxa"/>
          <w:right w:w="0" w:type="dxa"/>
        </w:tblCellMar>
        <w:tblLook w:val="04A0"/>
      </w:tblPr>
      <w:tblGrid>
        <w:gridCol w:w="6062"/>
        <w:gridCol w:w="584"/>
        <w:gridCol w:w="622"/>
      </w:tblGrid>
      <w:tr w:rsidR="00AF11BA" w:rsidRPr="006B473D" w:rsidTr="004E063D">
        <w:tc>
          <w:tcPr>
            <w:tcW w:w="6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Tópicos de revisão da Expressão Escrita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Sim</w:t>
            </w:r>
          </w:p>
        </w:tc>
        <w:tc>
          <w:tcPr>
            <w:tcW w:w="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b/>
                <w:bCs/>
                <w:sz w:val="24"/>
                <w:szCs w:val="24"/>
                <w:lang w:eastAsia="pt-PT"/>
              </w:rPr>
              <w:t>Não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o tema proposto?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Estruturei o texto em introdução, desenvolvimento e conclusão?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as características do tipo de texto solicitado?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Selecionei vocabulário adequado e diversificado?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Utilizei um nível de linguagem apropriado?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Redigi frases corretas e articuladas entre si?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a ortografia correta das palavras?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Respeitei a acentuação correta dos vocábulos?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Identifiquei corretamente os parágrafos?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  <w:tr w:rsidR="00AF11BA" w:rsidRPr="006B473D" w:rsidTr="004E063D">
        <w:tc>
          <w:tcPr>
            <w:tcW w:w="6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A caligrafia é legível e sem rasuras?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63D" w:rsidRPr="006B473D" w:rsidRDefault="004E063D" w:rsidP="00AF11BA">
            <w:pPr>
              <w:ind w:firstLine="0"/>
              <w:rPr>
                <w:rFonts w:eastAsia="Times New Roman" w:cs="Arial"/>
                <w:sz w:val="24"/>
                <w:szCs w:val="24"/>
                <w:lang w:eastAsia="pt-PT"/>
              </w:rPr>
            </w:pPr>
            <w:r w:rsidRPr="006B473D">
              <w:rPr>
                <w:rFonts w:eastAsia="Times New Roman" w:cs="Arial"/>
                <w:sz w:val="24"/>
                <w:szCs w:val="24"/>
                <w:lang w:eastAsia="pt-PT"/>
              </w:rPr>
              <w:t> </w:t>
            </w:r>
          </w:p>
        </w:tc>
      </w:tr>
    </w:tbl>
    <w:p w:rsidR="004E063D" w:rsidRPr="006B473D" w:rsidRDefault="004E063D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  <w:r w:rsidRPr="006B473D">
        <w:rPr>
          <w:rFonts w:eastAsia="Times New Roman" w:cs="Arial"/>
          <w:b/>
          <w:bCs/>
          <w:sz w:val="24"/>
          <w:szCs w:val="24"/>
          <w:lang w:eastAsia="pt-PT"/>
        </w:rPr>
        <w:t>BOM TRABALHO!</w:t>
      </w:r>
    </w:p>
    <w:p w:rsidR="008D3701" w:rsidRPr="006B473D" w:rsidRDefault="008D3701" w:rsidP="00AF11BA">
      <w:pPr>
        <w:ind w:firstLine="0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AF11BA">
      <w:pPr>
        <w:ind w:firstLine="0"/>
        <w:rPr>
          <w:rFonts w:eastAsia="Times New Roman" w:cs="Arial"/>
          <w:b/>
          <w:bCs/>
          <w:sz w:val="24"/>
          <w:szCs w:val="24"/>
          <w:lang w:eastAsia="pt-PT"/>
        </w:rPr>
      </w:pPr>
    </w:p>
    <w:p w:rsidR="008D3701" w:rsidRPr="006B473D" w:rsidRDefault="008D3701" w:rsidP="005C6C4C">
      <w:p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  <w:bookmarkStart w:id="1" w:name="_GoBack"/>
    </w:p>
    <w:p w:rsidR="004E063D" w:rsidRPr="006B473D" w:rsidRDefault="004E063D" w:rsidP="005C6C4C">
      <w:pPr>
        <w:spacing w:line="240" w:lineRule="auto"/>
      </w:pPr>
      <w:r w:rsidRPr="006B473D">
        <w:t>Proposta de correção</w:t>
      </w:r>
    </w:p>
    <w:p w:rsidR="004E063D" w:rsidRPr="006B473D" w:rsidRDefault="004E063D" w:rsidP="005C6C4C">
      <w:pPr>
        <w:spacing w:line="240" w:lineRule="auto"/>
        <w:rPr>
          <w:rFonts w:eastAsia="Times New Roman" w:cs="Times New Roman"/>
          <w:sz w:val="24"/>
          <w:szCs w:val="24"/>
          <w:lang w:eastAsia="pt-PT"/>
        </w:rPr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I. Teste de compreensão oral retirado do caderno do professor do manual Diálogos 7, da Porto Editora, do caderno do professor, págs. 10-11 (com adaptações).</w:t>
      </w:r>
    </w:p>
    <w:p w:rsidR="004E063D" w:rsidRPr="006B473D" w:rsidRDefault="004E063D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1-c; 2-a; 3-b; 4-c; 5-d; 6-b; 7-a; 8-d; 9-b; 10-a</w:t>
      </w:r>
    </w:p>
    <w:p w:rsidR="004E063D" w:rsidRPr="006B473D" w:rsidRDefault="004E063D" w:rsidP="005C6C4C">
      <w:pPr>
        <w:spacing w:line="240" w:lineRule="auto"/>
        <w:ind w:left="284"/>
      </w:pPr>
    </w:p>
    <w:p w:rsidR="008D3701" w:rsidRPr="006B473D" w:rsidRDefault="004E063D" w:rsidP="005C6C4C">
      <w:pPr>
        <w:spacing w:line="240" w:lineRule="auto"/>
        <w:ind w:left="284"/>
      </w:pPr>
      <w:r w:rsidRPr="006B473D">
        <w:t>Texto: Sirva-se minha túnica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Afanti é um dos grandes heróis de etnia Uigur. As suas histórias são famosas na China, sobretudo entre o povo uigur na região de Xinjiang. Afanti usa barba comprida, um barrete e monta num burrito magro, com o qual vai correndo pelos quatro cantos do mundo, tendo na mira a ridicularização de todos os grandes senhores e a crítica dos seus excessos de poder.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Certo dia, afanti compareceu a uma festa de um grande senhor com a túnica num péssimo estado. O anfitrião, mal o viu naqueles preparos, expulsou-o, enquanto inventivava: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 Que atrevimento! Como ousa entrar em minha casa com a roupa nesse estado?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Afanti não ficou nada impressionado com a rudeza do anfitrião e também não se deu por vencido. Correu a casa de um vizinho, pediu-lhe emprestada uma túnica nova, envergou-a, com todo o à-vontade, e depois regressou à festa.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O anfitrião, ao vê-lo todo aperaltado, deu-lhe as boas-vindas, convidando-o a sentar-se numa mesa à sua escolha, enquanto dizia: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 Por favor, esteja como em sua casa, sirva-se!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Afanti não se fez rogado; mal ouviu o convite aproximou a manga da túnica da travessa e disse: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 Sirva-se, minha túnica!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Espantado, o senhor indagou: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─Afanti, o que está a fazer?</w:t>
      </w:r>
    </w:p>
    <w:p w:rsidR="004E063D" w:rsidRPr="006B473D" w:rsidRDefault="008D3701" w:rsidP="005C6C4C">
      <w:pPr>
        <w:spacing w:line="240" w:lineRule="auto"/>
        <w:ind w:left="284"/>
      </w:pPr>
      <w:r w:rsidRPr="006B473D">
        <w:t>O</w:t>
      </w:r>
      <w:r w:rsidR="004E063D" w:rsidRPr="006B473D">
        <w:t xml:space="preserve"> convidado então respondeu com toda a calma: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─Já que apenas respeita a minha túnica, é lógico que a deixe comer, não lhe parece?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Contos da Terra do Dragão, rec., adapt. e trad. de Wang Suoying e Ana Cristina Alves, Ed. Caminho, 2000</w:t>
      </w:r>
    </w:p>
    <w:p w:rsidR="004E063D" w:rsidRPr="006B473D" w:rsidRDefault="004E063D" w:rsidP="005C6C4C">
      <w:pPr>
        <w:spacing w:line="240" w:lineRule="auto"/>
        <w:ind w:left="284"/>
      </w:pPr>
    </w:p>
    <w:p w:rsidR="008D3701" w:rsidRPr="006B473D" w:rsidRDefault="008D3701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II.</w:t>
      </w:r>
    </w:p>
    <w:p w:rsidR="004E063D" w:rsidRPr="006B473D" w:rsidRDefault="004E063D" w:rsidP="005C6C4C">
      <w:pPr>
        <w:pStyle w:val="PargrafodaLista"/>
        <w:numPr>
          <w:ilvl w:val="1"/>
          <w:numId w:val="35"/>
        </w:numPr>
        <w:spacing w:line="240" w:lineRule="auto"/>
        <w:ind w:firstLine="284"/>
      </w:pPr>
      <w:r w:rsidRPr="006B473D">
        <w:t>A queda aconteceu porque Kengah tinha sido apanhada por uma maré negra quando pescava no Mar do Norte.</w:t>
      </w:r>
    </w:p>
    <w:p w:rsidR="004E063D" w:rsidRPr="006B473D" w:rsidRDefault="004E063D" w:rsidP="005C6C4C">
      <w:pPr>
        <w:pStyle w:val="PargrafodaLista"/>
        <w:numPr>
          <w:ilvl w:val="1"/>
          <w:numId w:val="35"/>
        </w:numPr>
        <w:spacing w:line="240" w:lineRule="auto"/>
        <w:ind w:firstLine="284"/>
      </w:pPr>
      <w:r w:rsidRPr="006B473D">
        <w:t>Refere-se ao petróleo que cobria o seu corpo.</w:t>
      </w:r>
    </w:p>
    <w:p w:rsidR="004E063D" w:rsidRPr="006B473D" w:rsidRDefault="004E063D" w:rsidP="005C6C4C">
      <w:pPr>
        <w:pStyle w:val="PargrafodaLista"/>
        <w:numPr>
          <w:ilvl w:val="1"/>
          <w:numId w:val="35"/>
        </w:numPr>
        <w:spacing w:line="240" w:lineRule="auto"/>
        <w:ind w:firstLine="284"/>
      </w:pPr>
      <w:r w:rsidRPr="006B473D">
        <w:t>Zorbas estava sozinho porque os seus donos tinham ido 4 semanas de férias.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2.</w:t>
      </w:r>
      <w:r w:rsidR="008D3701" w:rsidRPr="006B473D">
        <w:t xml:space="preserve"> </w:t>
      </w:r>
      <w:r w:rsidRPr="006B473D">
        <w:t>Ao aperceber-se do mau estado em que a gaivota se encontrava, Zorbas mostrou-se preocupado, amistoso, compreensivo, altruísta, carinhoso, impotente para a ajudar…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3.</w:t>
      </w:r>
      <w:r w:rsidR="008D3701" w:rsidRPr="006B473D">
        <w:t xml:space="preserve"> </w:t>
      </w:r>
      <w:r w:rsidRPr="006B473D">
        <w:t>O gato sugeriu-lhe que voasse até ao jardim zoológico, uma vez que não ficava muito longe dali e aí havia veterinários que a poderiam ajudar.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4.</w:t>
      </w:r>
      <w:r w:rsidR="008D3701" w:rsidRPr="006B473D">
        <w:t xml:space="preserve"> </w:t>
      </w:r>
      <w:r w:rsidRPr="006B473D">
        <w:t>Zorbas fez três promessas a Kengah: primeiro, prometeu que não comeria o ovo; segundo, que cuidaria do ovo até a cria nascer; por último, prometeu que a ensinaria a voar.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5.</w:t>
      </w:r>
      <w:r w:rsidR="008D3701" w:rsidRPr="006B473D">
        <w:t xml:space="preserve"> </w:t>
      </w:r>
      <w:r w:rsidRPr="006B473D">
        <w:t>A gaivota confiou em Zorbas porque percebeu que ele era um gato “bom e de nobres sentimentos”.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6.</w:t>
      </w:r>
      <w:r w:rsidR="008D3701" w:rsidRPr="006B473D">
        <w:t xml:space="preserve"> </w:t>
      </w:r>
      <w:r w:rsidRPr="006B473D">
        <w:t>Zorbas pensou isso porque achou completamente absurda a hipótese de um gato chocar um ovo e, pior ainda, o de ensinar uma gaivota a voar, já que os gatos não voam.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lastRenderedPageBreak/>
        <w:t>7.</w:t>
      </w:r>
      <w:r w:rsidR="008D3701" w:rsidRPr="006B473D">
        <w:t xml:space="preserve"> </w:t>
      </w:r>
      <w:r w:rsidRPr="006B473D">
        <w:t>Pela leitura deste capítulo, percebe-se que o gato é “bom e de nobres sentimentos”, “generoso”, e altruísta; é um gato que se preocupa com o bem-estar dos outros animais e que não fica feliz com a desgraça alheia …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8.</w:t>
      </w:r>
      <w:r w:rsidR="008D3701" w:rsidRPr="006B473D">
        <w:t xml:space="preserve"> </w:t>
      </w:r>
      <w:r w:rsidRPr="006B473D">
        <w:t>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9.</w:t>
      </w:r>
      <w:r w:rsidR="008D3701" w:rsidRPr="006B473D">
        <w:t xml:space="preserve"> </w:t>
      </w:r>
      <w:r w:rsidRPr="006B473D">
        <w:t>Nesta obra, vemos como os homens são capazes dos atos mais egoístas e irresponsáveis possíveis, como a lavagem dos tanques dos petroleiros em mar alto, o que causa um número enorme de baixas na vida animal, como peixes, aves e mamíferos marinhos, mostrando a  faceta mais cruel e insensível do ser humano.</w:t>
      </w:r>
    </w:p>
    <w:p w:rsidR="004E063D" w:rsidRPr="006B473D" w:rsidRDefault="004E063D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III.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1. a-5; b-4; c-3; d-1; e-2</w:t>
      </w:r>
    </w:p>
    <w:p w:rsidR="008D3701" w:rsidRPr="006B473D" w:rsidRDefault="008D3701" w:rsidP="005C6C4C">
      <w:pPr>
        <w:spacing w:line="240" w:lineRule="auto"/>
        <w:ind w:left="284"/>
      </w:pPr>
      <w:r w:rsidRPr="006B473D">
        <w:t>2.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a.</w:t>
      </w:r>
      <w:r w:rsidR="008D3701" w:rsidRPr="006B473D">
        <w:t xml:space="preserve"> </w:t>
      </w:r>
      <w:r w:rsidRPr="006B473D">
        <w:t>oração coordenada</w:t>
      </w:r>
      <w:r w:rsidR="008D3701" w:rsidRPr="006B473D">
        <w:t xml:space="preserve"> </w:t>
      </w:r>
      <w:r w:rsidRPr="006B473D">
        <w:t>copulativa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b. oração coordenada</w:t>
      </w:r>
      <w:r w:rsidR="008D3701" w:rsidRPr="006B473D">
        <w:t xml:space="preserve"> </w:t>
      </w:r>
      <w:r w:rsidRPr="006B473D">
        <w:t>conclusiva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c. oração coordenada</w:t>
      </w:r>
      <w:r w:rsidR="008D3701" w:rsidRPr="006B473D">
        <w:t xml:space="preserve"> </w:t>
      </w:r>
      <w:r w:rsidRPr="006B473D">
        <w:t>explicativa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3.</w:t>
      </w:r>
      <w:r w:rsidR="008D3701" w:rsidRPr="006B473D">
        <w:t xml:space="preserve"> </w:t>
      </w:r>
      <w:r w:rsidRPr="006B473D">
        <w:t>grande, preto, gordo, cálidos, generoso</w:t>
      </w:r>
      <w:r w:rsidR="008D3701" w:rsidRPr="006B473D">
        <w:t>-</w:t>
      </w:r>
      <w:r w:rsidRPr="006B473D">
        <w:t>adjetivos qualificativos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primeiro – adjetivo numeral</w:t>
      </w:r>
    </w:p>
    <w:p w:rsidR="004E063D" w:rsidRPr="006B473D" w:rsidRDefault="004E063D" w:rsidP="005C6C4C">
      <w:pPr>
        <w:spacing w:line="240" w:lineRule="auto"/>
        <w:ind w:left="284"/>
      </w:pPr>
      <w:r w:rsidRPr="006B473D">
        <w:t>4.</w:t>
      </w:r>
      <w:r w:rsidR="008D3701" w:rsidRPr="006B473D">
        <w:t xml:space="preserve"> </w:t>
      </w:r>
      <w:r w:rsidRPr="006B473D">
        <w:t>a-6; b-5; c-10; d-2; e-11; f-3; g-9; h-7; i-1; j-8; k-4</w:t>
      </w:r>
    </w:p>
    <w:p w:rsidR="004E063D" w:rsidRPr="006B473D" w:rsidRDefault="004E063D" w:rsidP="005C6C4C">
      <w:pPr>
        <w:spacing w:line="240" w:lineRule="auto"/>
        <w:ind w:left="284"/>
      </w:pPr>
    </w:p>
    <w:p w:rsidR="004E063D" w:rsidRPr="006B473D" w:rsidRDefault="004E063D" w:rsidP="005C6C4C">
      <w:pPr>
        <w:spacing w:line="240" w:lineRule="auto"/>
        <w:ind w:left="284"/>
      </w:pPr>
      <w:r w:rsidRPr="006B473D">
        <w:t>IV- Resposta livre</w:t>
      </w:r>
    </w:p>
    <w:bookmarkEnd w:id="1"/>
    <w:p w:rsidR="00B765EB" w:rsidRPr="006B473D" w:rsidRDefault="00B765EB" w:rsidP="005C6C4C">
      <w:pPr>
        <w:spacing w:line="240" w:lineRule="auto"/>
        <w:ind w:left="284"/>
      </w:pPr>
    </w:p>
    <w:sectPr w:rsidR="00B765EB" w:rsidRPr="006B473D" w:rsidSect="0017321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D7D" w:rsidRDefault="001F6D7D" w:rsidP="00383D7B">
      <w:pPr>
        <w:spacing w:line="240" w:lineRule="auto"/>
      </w:pPr>
      <w:r>
        <w:separator/>
      </w:r>
    </w:p>
  </w:endnote>
  <w:endnote w:type="continuationSeparator" w:id="0">
    <w:p w:rsidR="001F6D7D" w:rsidRDefault="001F6D7D" w:rsidP="00383D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D7D" w:rsidRDefault="001F6D7D" w:rsidP="00383D7B">
      <w:pPr>
        <w:spacing w:line="240" w:lineRule="auto"/>
      </w:pPr>
      <w:r>
        <w:separator/>
      </w:r>
    </w:p>
  </w:footnote>
  <w:footnote w:type="continuationSeparator" w:id="0">
    <w:p w:rsidR="001F6D7D" w:rsidRDefault="001F6D7D" w:rsidP="00383D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7B" w:rsidRPr="00383D7B" w:rsidRDefault="003D3D44">
    <w:pPr>
      <w:pStyle w:val="Cabealho"/>
      <w:jc w:val="right"/>
      <w:rPr>
        <w:color w:val="17365D" w:themeColor="text2" w:themeShade="BF"/>
      </w:rPr>
    </w:pPr>
    <w:r>
      <w:rPr>
        <w:color w:val="17365D" w:themeColor="text2" w:themeShade="BF"/>
      </w:rPr>
      <w:t xml:space="preserve">CASA DA AULA </w:t>
    </w:r>
    <w:sdt>
      <w:sdtPr>
        <w:rPr>
          <w:color w:val="17365D" w:themeColor="text2" w:themeShade="BF"/>
        </w:rPr>
        <w:id w:val="-1121222464"/>
        <w:docPartObj>
          <w:docPartGallery w:val="Page Numbers (Top of Page)"/>
          <w:docPartUnique/>
        </w:docPartObj>
      </w:sdtPr>
      <w:sdtContent>
        <w:r w:rsidR="007F6D3F" w:rsidRPr="00383D7B">
          <w:rPr>
            <w:color w:val="17365D" w:themeColor="text2" w:themeShade="BF"/>
          </w:rPr>
          <w:fldChar w:fldCharType="begin"/>
        </w:r>
        <w:r w:rsidR="00383D7B" w:rsidRPr="00383D7B">
          <w:rPr>
            <w:color w:val="17365D" w:themeColor="text2" w:themeShade="BF"/>
          </w:rPr>
          <w:instrText>PAGE   \* MERGEFORMAT</w:instrText>
        </w:r>
        <w:r w:rsidR="007F6D3F" w:rsidRPr="00383D7B">
          <w:rPr>
            <w:color w:val="17365D" w:themeColor="text2" w:themeShade="BF"/>
          </w:rPr>
          <w:fldChar w:fldCharType="separate"/>
        </w:r>
        <w:r>
          <w:rPr>
            <w:noProof/>
            <w:color w:val="17365D" w:themeColor="text2" w:themeShade="BF"/>
          </w:rPr>
          <w:t>1</w:t>
        </w:r>
        <w:r w:rsidR="007F6D3F" w:rsidRPr="00383D7B">
          <w:rPr>
            <w:color w:val="17365D" w:themeColor="text2" w:themeShade="BF"/>
          </w:rPr>
          <w:fldChar w:fldCharType="end"/>
        </w:r>
      </w:sdtContent>
    </w:sdt>
  </w:p>
  <w:p w:rsidR="00383D7B" w:rsidRDefault="00383D7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44B4"/>
    <w:multiLevelType w:val="hybridMultilevel"/>
    <w:tmpl w:val="BDF2634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43FAD"/>
    <w:multiLevelType w:val="hybridMultilevel"/>
    <w:tmpl w:val="1DCC82B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43F60"/>
    <w:multiLevelType w:val="hybridMultilevel"/>
    <w:tmpl w:val="3FB43236"/>
    <w:lvl w:ilvl="0" w:tplc="6BF89672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06E77509"/>
    <w:multiLevelType w:val="hybridMultilevel"/>
    <w:tmpl w:val="9ABE098E"/>
    <w:lvl w:ilvl="0" w:tplc="C26674B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91C75"/>
    <w:multiLevelType w:val="hybridMultilevel"/>
    <w:tmpl w:val="EFA4FEB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147280"/>
    <w:multiLevelType w:val="hybridMultilevel"/>
    <w:tmpl w:val="EEBE6D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1215B"/>
    <w:multiLevelType w:val="hybridMultilevel"/>
    <w:tmpl w:val="A1B40772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44D63"/>
    <w:multiLevelType w:val="hybridMultilevel"/>
    <w:tmpl w:val="0DF6E072"/>
    <w:lvl w:ilvl="0" w:tplc="9AC86C1C">
      <w:start w:val="1"/>
      <w:numFmt w:val="lowerLetter"/>
      <w:lvlText w:val="%1."/>
      <w:lvlJc w:val="left"/>
      <w:pPr>
        <w:ind w:left="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B8B6697"/>
    <w:multiLevelType w:val="hybridMultilevel"/>
    <w:tmpl w:val="E0AE35C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96F1A"/>
    <w:multiLevelType w:val="hybridMultilevel"/>
    <w:tmpl w:val="FAA05E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2C743A"/>
    <w:multiLevelType w:val="hybridMultilevel"/>
    <w:tmpl w:val="4E56AB16"/>
    <w:lvl w:ilvl="0" w:tplc="48A8D11A">
      <w:start w:val="1"/>
      <w:numFmt w:val="lowerLetter"/>
      <w:lvlText w:val="%1."/>
      <w:lvlJc w:val="left"/>
      <w:pPr>
        <w:ind w:left="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30903D09"/>
    <w:multiLevelType w:val="hybridMultilevel"/>
    <w:tmpl w:val="29B6905A"/>
    <w:lvl w:ilvl="0" w:tplc="B978B65A">
      <w:start w:val="1"/>
      <w:numFmt w:val="lowerLetter"/>
      <w:lvlText w:val="%1)"/>
      <w:lvlJc w:val="left"/>
      <w:pPr>
        <w:ind w:left="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720" w:hanging="360"/>
      </w:pPr>
    </w:lvl>
    <w:lvl w:ilvl="2" w:tplc="0816001B" w:tentative="1">
      <w:start w:val="1"/>
      <w:numFmt w:val="lowerRoman"/>
      <w:lvlText w:val="%3."/>
      <w:lvlJc w:val="right"/>
      <w:pPr>
        <w:ind w:left="1440" w:hanging="180"/>
      </w:pPr>
    </w:lvl>
    <w:lvl w:ilvl="3" w:tplc="0816000F" w:tentative="1">
      <w:start w:val="1"/>
      <w:numFmt w:val="decimal"/>
      <w:lvlText w:val="%4."/>
      <w:lvlJc w:val="left"/>
      <w:pPr>
        <w:ind w:left="2160" w:hanging="360"/>
      </w:pPr>
    </w:lvl>
    <w:lvl w:ilvl="4" w:tplc="08160019" w:tentative="1">
      <w:start w:val="1"/>
      <w:numFmt w:val="lowerLetter"/>
      <w:lvlText w:val="%5."/>
      <w:lvlJc w:val="left"/>
      <w:pPr>
        <w:ind w:left="2880" w:hanging="360"/>
      </w:pPr>
    </w:lvl>
    <w:lvl w:ilvl="5" w:tplc="0816001B" w:tentative="1">
      <w:start w:val="1"/>
      <w:numFmt w:val="lowerRoman"/>
      <w:lvlText w:val="%6."/>
      <w:lvlJc w:val="right"/>
      <w:pPr>
        <w:ind w:left="3600" w:hanging="180"/>
      </w:pPr>
    </w:lvl>
    <w:lvl w:ilvl="6" w:tplc="0816000F" w:tentative="1">
      <w:start w:val="1"/>
      <w:numFmt w:val="decimal"/>
      <w:lvlText w:val="%7."/>
      <w:lvlJc w:val="left"/>
      <w:pPr>
        <w:ind w:left="4320" w:hanging="360"/>
      </w:pPr>
    </w:lvl>
    <w:lvl w:ilvl="7" w:tplc="08160019" w:tentative="1">
      <w:start w:val="1"/>
      <w:numFmt w:val="lowerLetter"/>
      <w:lvlText w:val="%8."/>
      <w:lvlJc w:val="left"/>
      <w:pPr>
        <w:ind w:left="5040" w:hanging="360"/>
      </w:pPr>
    </w:lvl>
    <w:lvl w:ilvl="8" w:tplc="08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323733BC"/>
    <w:multiLevelType w:val="hybridMultilevel"/>
    <w:tmpl w:val="17F8D0D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47A5B"/>
    <w:multiLevelType w:val="hybridMultilevel"/>
    <w:tmpl w:val="8EE8F88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D95A1F"/>
    <w:multiLevelType w:val="hybridMultilevel"/>
    <w:tmpl w:val="8668E148"/>
    <w:lvl w:ilvl="0" w:tplc="6B261866">
      <w:start w:val="1"/>
      <w:numFmt w:val="lowerLetter"/>
      <w:lvlText w:val="%1."/>
      <w:lvlJc w:val="left"/>
      <w:pPr>
        <w:ind w:left="1068" w:hanging="360"/>
      </w:pPr>
      <w:rPr>
        <w:rFonts w:cs="Arial"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B0580A"/>
    <w:multiLevelType w:val="hybridMultilevel"/>
    <w:tmpl w:val="7512C58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200D7"/>
    <w:multiLevelType w:val="hybridMultilevel"/>
    <w:tmpl w:val="BC5815E4"/>
    <w:lvl w:ilvl="0" w:tplc="7D50E6AA">
      <w:start w:val="1"/>
      <w:numFmt w:val="lowerLetter"/>
      <w:lvlText w:val="%1."/>
      <w:lvlJc w:val="left"/>
      <w:pPr>
        <w:ind w:left="1068" w:hanging="36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076E6D"/>
    <w:multiLevelType w:val="hybridMultilevel"/>
    <w:tmpl w:val="550ACEDE"/>
    <w:lvl w:ilvl="0" w:tplc="4A6678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1F497D" w:themeColor="text2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717C5"/>
    <w:multiLevelType w:val="hybridMultilevel"/>
    <w:tmpl w:val="86A865B6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710D8E"/>
    <w:multiLevelType w:val="hybridMultilevel"/>
    <w:tmpl w:val="ABF4421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23F8B"/>
    <w:multiLevelType w:val="hybridMultilevel"/>
    <w:tmpl w:val="D908A4F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B16F9E"/>
    <w:multiLevelType w:val="hybridMultilevel"/>
    <w:tmpl w:val="900A79F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9C789F"/>
    <w:multiLevelType w:val="hybridMultilevel"/>
    <w:tmpl w:val="906049BC"/>
    <w:lvl w:ilvl="0" w:tplc="F1280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A56A96"/>
    <w:multiLevelType w:val="multilevel"/>
    <w:tmpl w:val="08160025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sz w:val="2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4">
    <w:nsid w:val="519870A6"/>
    <w:multiLevelType w:val="hybridMultilevel"/>
    <w:tmpl w:val="A7EC97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138AD"/>
    <w:multiLevelType w:val="multilevel"/>
    <w:tmpl w:val="B4DA7D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Arial" w:hint="default"/>
        <w:b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cs="Arial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Arial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Arial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Arial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b/>
      </w:rPr>
    </w:lvl>
  </w:abstractNum>
  <w:abstractNum w:abstractNumId="26">
    <w:nsid w:val="612E5EFC"/>
    <w:multiLevelType w:val="hybridMultilevel"/>
    <w:tmpl w:val="C8FC06A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A5B61"/>
    <w:multiLevelType w:val="hybridMultilevel"/>
    <w:tmpl w:val="A6662A7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EB316A"/>
    <w:multiLevelType w:val="multilevel"/>
    <w:tmpl w:val="C48CC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>
    <w:nsid w:val="71397747"/>
    <w:multiLevelType w:val="hybridMultilevel"/>
    <w:tmpl w:val="EC841D3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376B5D"/>
    <w:multiLevelType w:val="hybridMultilevel"/>
    <w:tmpl w:val="8814EA0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1302F"/>
    <w:multiLevelType w:val="hybridMultilevel"/>
    <w:tmpl w:val="29C4913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B54E15"/>
    <w:multiLevelType w:val="hybridMultilevel"/>
    <w:tmpl w:val="CDF4884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22432E"/>
    <w:multiLevelType w:val="hybridMultilevel"/>
    <w:tmpl w:val="70249B00"/>
    <w:lvl w:ilvl="0" w:tplc="859C1664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FC6851"/>
    <w:multiLevelType w:val="hybridMultilevel"/>
    <w:tmpl w:val="6316C30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23"/>
  </w:num>
  <w:num w:numId="5">
    <w:abstractNumId w:val="24"/>
  </w:num>
  <w:num w:numId="6">
    <w:abstractNumId w:val="18"/>
  </w:num>
  <w:num w:numId="7">
    <w:abstractNumId w:val="15"/>
  </w:num>
  <w:num w:numId="8">
    <w:abstractNumId w:val="32"/>
  </w:num>
  <w:num w:numId="9">
    <w:abstractNumId w:val="9"/>
  </w:num>
  <w:num w:numId="10">
    <w:abstractNumId w:val="34"/>
  </w:num>
  <w:num w:numId="11">
    <w:abstractNumId w:val="20"/>
  </w:num>
  <w:num w:numId="12">
    <w:abstractNumId w:val="19"/>
  </w:num>
  <w:num w:numId="13">
    <w:abstractNumId w:val="1"/>
  </w:num>
  <w:num w:numId="14">
    <w:abstractNumId w:val="26"/>
  </w:num>
  <w:num w:numId="15">
    <w:abstractNumId w:val="4"/>
  </w:num>
  <w:num w:numId="16">
    <w:abstractNumId w:val="12"/>
  </w:num>
  <w:num w:numId="17">
    <w:abstractNumId w:val="21"/>
  </w:num>
  <w:num w:numId="18">
    <w:abstractNumId w:val="31"/>
  </w:num>
  <w:num w:numId="19">
    <w:abstractNumId w:val="13"/>
  </w:num>
  <w:num w:numId="20">
    <w:abstractNumId w:val="29"/>
  </w:num>
  <w:num w:numId="21">
    <w:abstractNumId w:val="5"/>
  </w:num>
  <w:num w:numId="22">
    <w:abstractNumId w:val="30"/>
  </w:num>
  <w:num w:numId="23">
    <w:abstractNumId w:val="27"/>
  </w:num>
  <w:num w:numId="24">
    <w:abstractNumId w:val="0"/>
  </w:num>
  <w:num w:numId="25">
    <w:abstractNumId w:val="33"/>
  </w:num>
  <w:num w:numId="26">
    <w:abstractNumId w:val="25"/>
  </w:num>
  <w:num w:numId="27">
    <w:abstractNumId w:val="7"/>
  </w:num>
  <w:num w:numId="28">
    <w:abstractNumId w:val="6"/>
  </w:num>
  <w:num w:numId="29">
    <w:abstractNumId w:val="22"/>
  </w:num>
  <w:num w:numId="30">
    <w:abstractNumId w:val="11"/>
  </w:num>
  <w:num w:numId="31">
    <w:abstractNumId w:val="8"/>
  </w:num>
  <w:num w:numId="32">
    <w:abstractNumId w:val="16"/>
  </w:num>
  <w:num w:numId="33">
    <w:abstractNumId w:val="10"/>
  </w:num>
  <w:num w:numId="34">
    <w:abstractNumId w:val="14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063D"/>
    <w:rsid w:val="0017321C"/>
    <w:rsid w:val="001E3BBB"/>
    <w:rsid w:val="001F6D7D"/>
    <w:rsid w:val="00383D7B"/>
    <w:rsid w:val="003D3D44"/>
    <w:rsid w:val="00495691"/>
    <w:rsid w:val="004E063D"/>
    <w:rsid w:val="005C6C4C"/>
    <w:rsid w:val="006B473D"/>
    <w:rsid w:val="007F6D3F"/>
    <w:rsid w:val="008D3701"/>
    <w:rsid w:val="00AF11BA"/>
    <w:rsid w:val="00B7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1C"/>
  </w:style>
  <w:style w:type="paragraph" w:styleId="Ttulo1">
    <w:name w:val="heading 1"/>
    <w:basedOn w:val="Normal"/>
    <w:next w:val="Normal"/>
    <w:link w:val="Ttulo1Carcter"/>
    <w:uiPriority w:val="9"/>
    <w:qFormat/>
    <w:rsid w:val="004E063D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4E063D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semiHidden/>
    <w:unhideWhenUsed/>
    <w:qFormat/>
    <w:rsid w:val="004E063D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4E063D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4E063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4E063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4E063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4E063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4E063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063D"/>
    <w:pPr>
      <w:ind w:left="720"/>
      <w:contextualSpacing/>
    </w:pPr>
  </w:style>
  <w:style w:type="character" w:customStyle="1" w:styleId="Ttulo1Carcter">
    <w:name w:val="Título 1 Carácter"/>
    <w:basedOn w:val="Tipodeletrapredefinidodopargrafo"/>
    <w:link w:val="Ttulo1"/>
    <w:uiPriority w:val="9"/>
    <w:rsid w:val="004E0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4E0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cter">
    <w:name w:val="Título 3 Carácter"/>
    <w:basedOn w:val="Tipodeletrapredefinidodopargrafo"/>
    <w:link w:val="Ttulo3"/>
    <w:uiPriority w:val="9"/>
    <w:semiHidden/>
    <w:rsid w:val="004E06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cter">
    <w:name w:val="Título 4 Carácter"/>
    <w:basedOn w:val="Tipodeletrapredefinidodopargrafo"/>
    <w:link w:val="Ttulo4"/>
    <w:uiPriority w:val="9"/>
    <w:semiHidden/>
    <w:rsid w:val="004E06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4E06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4E06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4E063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83D7B"/>
  </w:style>
  <w:style w:type="paragraph" w:styleId="Rodap">
    <w:name w:val="footer"/>
    <w:basedOn w:val="Normal"/>
    <w:link w:val="RodapCarcte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83D7B"/>
  </w:style>
  <w:style w:type="paragraph" w:styleId="Textodebalo">
    <w:name w:val="Balloon Text"/>
    <w:basedOn w:val="Normal"/>
    <w:link w:val="TextodebaloCarcter"/>
    <w:uiPriority w:val="99"/>
    <w:semiHidden/>
    <w:unhideWhenUsed/>
    <w:rsid w:val="00383D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83D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4E063D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4E063D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4E063D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4E063D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4E063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4E063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4E063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4E063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4E063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063D"/>
    <w:pPr>
      <w:ind w:left="720"/>
      <w:contextualSpacing/>
    </w:p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4E0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4E0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4E06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4E06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4E06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4E06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4E063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4E06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83D7B"/>
  </w:style>
  <w:style w:type="paragraph" w:styleId="Rodap">
    <w:name w:val="footer"/>
    <w:basedOn w:val="Normal"/>
    <w:link w:val="RodapCarcter"/>
    <w:uiPriority w:val="99"/>
    <w:unhideWhenUsed/>
    <w:rsid w:val="00383D7B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83D7B"/>
  </w:style>
  <w:style w:type="paragraph" w:styleId="Textodebalo">
    <w:name w:val="Balloon Text"/>
    <w:basedOn w:val="Normal"/>
    <w:link w:val="TextodebaloCarcter"/>
    <w:uiPriority w:val="99"/>
    <w:semiHidden/>
    <w:unhideWhenUsed/>
    <w:rsid w:val="00383D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83D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64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6344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2693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298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781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0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31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02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99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271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478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396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3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3489">
          <w:marLeft w:val="12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93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81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6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0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03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33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3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7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12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7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67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46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635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5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913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961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54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983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55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9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209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00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4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5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5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3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90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5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85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0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4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9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58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6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4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0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0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6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7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60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32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04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79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42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1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1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0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73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72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6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4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5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41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96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2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2135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 Alves</dc:creator>
  <cp:lastModifiedBy>Carlos</cp:lastModifiedBy>
  <cp:revision>6</cp:revision>
  <cp:lastPrinted>2018-05-04T14:19:00Z</cp:lastPrinted>
  <dcterms:created xsi:type="dcterms:W3CDTF">2013-02-01T23:38:00Z</dcterms:created>
  <dcterms:modified xsi:type="dcterms:W3CDTF">2018-05-04T14:20:00Z</dcterms:modified>
</cp:coreProperties>
</file>