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AB1C1" w14:textId="77777777" w:rsidR="0077109B" w:rsidRDefault="0077109B">
      <w:pPr>
        <w:pStyle w:val="Default"/>
        <w:rPr>
          <w:i/>
          <w:iCs/>
          <w:color w:val="auto"/>
          <w:sz w:val="23"/>
          <w:szCs w:val="23"/>
          <w:shd w:val="clear" w:color="auto" w:fill="C0C0C0"/>
        </w:rPr>
      </w:pPr>
    </w:p>
    <w:p w14:paraId="6E14B734" w14:textId="2AA9D7CA" w:rsidR="00501215" w:rsidRPr="004875A5" w:rsidRDefault="00637D66">
      <w:pPr>
        <w:pStyle w:val="Default"/>
        <w:rPr>
          <w:rFonts w:ascii="Arial" w:hAnsi="Arial" w:cs="Arial"/>
          <w:i/>
          <w:iCs/>
          <w:color w:val="auto"/>
          <w:shd w:val="clear" w:color="auto" w:fill="C0C0C0"/>
        </w:rPr>
      </w:pPr>
      <w:r w:rsidRPr="004875A5">
        <w:rPr>
          <w:rFonts w:ascii="Arial" w:hAnsi="Arial" w:cs="Arial"/>
          <w:i/>
          <w:iCs/>
          <w:color w:val="auto"/>
          <w:shd w:val="clear" w:color="auto" w:fill="C0C0C0"/>
        </w:rPr>
        <w:t>5</w:t>
      </w:r>
      <w:r w:rsidR="00501215" w:rsidRPr="004875A5">
        <w:rPr>
          <w:rFonts w:ascii="Arial" w:hAnsi="Arial" w:cs="Arial"/>
          <w:i/>
          <w:iCs/>
          <w:color w:val="auto"/>
          <w:shd w:val="clear" w:color="auto" w:fill="C0C0C0"/>
        </w:rPr>
        <w:t xml:space="preserve">.º Teste 7.º ano </w:t>
      </w:r>
    </w:p>
    <w:p w14:paraId="4BE3BE19" w14:textId="77777777" w:rsidR="00D71897" w:rsidRPr="004875A5" w:rsidRDefault="00F00C45">
      <w:pPr>
        <w:pStyle w:val="Default"/>
        <w:jc w:val="center"/>
        <w:rPr>
          <w:rFonts w:ascii="Arial" w:hAnsi="Arial" w:cs="Arial"/>
        </w:rPr>
      </w:pPr>
      <w:r w:rsidRPr="004875A5">
        <w:rPr>
          <w:rFonts w:ascii="Arial" w:hAnsi="Arial" w:cs="Arial"/>
          <w:b/>
          <w:bCs/>
        </w:rPr>
        <w:t>Grupo I</w:t>
      </w:r>
    </w:p>
    <w:p w14:paraId="4BE3BE1A" w14:textId="77777777" w:rsidR="00D71897" w:rsidRPr="004875A5" w:rsidRDefault="00D71897">
      <w:pPr>
        <w:pStyle w:val="Default"/>
        <w:jc w:val="center"/>
        <w:rPr>
          <w:rFonts w:ascii="Arial" w:hAnsi="Arial" w:cs="Arial"/>
          <w:b/>
          <w:bCs/>
        </w:rPr>
      </w:pPr>
    </w:p>
    <w:p w14:paraId="4BE3BE1B" w14:textId="77777777" w:rsidR="00D71897" w:rsidRPr="004875A5" w:rsidRDefault="00F00C45">
      <w:pPr>
        <w:pStyle w:val="Default"/>
        <w:jc w:val="center"/>
        <w:rPr>
          <w:rFonts w:ascii="Arial" w:hAnsi="Arial" w:cs="Arial"/>
          <w:b/>
          <w:bCs/>
        </w:rPr>
      </w:pPr>
      <w:r w:rsidRPr="004875A5">
        <w:rPr>
          <w:rFonts w:ascii="Arial" w:hAnsi="Arial" w:cs="Arial"/>
          <w:b/>
          <w:bCs/>
        </w:rPr>
        <w:t>Oralidade</w:t>
      </w:r>
    </w:p>
    <w:p w14:paraId="564BEFCC" w14:textId="77777777" w:rsidR="00E50F03" w:rsidRPr="004875A5" w:rsidRDefault="00E50F03" w:rsidP="00FD06B3">
      <w:pPr>
        <w:widowControl/>
        <w:rPr>
          <w:rFonts w:ascii="Arial" w:eastAsia="Times New Roman" w:hAnsi="Arial" w:cs="Arial"/>
          <w:sz w:val="24"/>
          <w:szCs w:val="24"/>
        </w:rPr>
      </w:pPr>
      <w:bookmarkStart w:id="0" w:name="_Hlk534965157"/>
    </w:p>
    <w:p w14:paraId="781284CC" w14:textId="68ACCB60" w:rsidR="00946361" w:rsidRPr="004875A5" w:rsidRDefault="00F00C45" w:rsidP="0004290F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4875A5">
        <w:rPr>
          <w:rFonts w:ascii="Arial" w:hAnsi="Arial" w:cs="Arial"/>
          <w:bCs/>
          <w:sz w:val="24"/>
          <w:szCs w:val="24"/>
        </w:rPr>
        <w:t xml:space="preserve">Para responderes aos itens que se seguem, </w:t>
      </w:r>
      <w:r w:rsidRPr="004875A5">
        <w:rPr>
          <w:rFonts w:ascii="Arial" w:hAnsi="Arial" w:cs="Arial"/>
          <w:sz w:val="24"/>
          <w:szCs w:val="24"/>
        </w:rPr>
        <w:t>vais observar, duas vezes, um</w:t>
      </w:r>
      <w:r w:rsidR="0004290F" w:rsidRPr="004875A5">
        <w:rPr>
          <w:rFonts w:ascii="Arial" w:hAnsi="Arial" w:cs="Arial"/>
          <w:sz w:val="24"/>
          <w:szCs w:val="24"/>
        </w:rPr>
        <w:t xml:space="preserve"> excerto</w:t>
      </w:r>
      <w:r w:rsidRPr="004875A5">
        <w:rPr>
          <w:rFonts w:ascii="Arial" w:hAnsi="Arial" w:cs="Arial"/>
          <w:sz w:val="24"/>
          <w:szCs w:val="24"/>
        </w:rPr>
        <w:t xml:space="preserve"> </w:t>
      </w:r>
      <w:r w:rsidR="0004290F" w:rsidRPr="004875A5">
        <w:rPr>
          <w:rFonts w:ascii="Arial" w:hAnsi="Arial" w:cs="Arial"/>
          <w:sz w:val="24"/>
          <w:szCs w:val="24"/>
        </w:rPr>
        <w:t>de uma entrevista à escritora Alice Vieira.</w:t>
      </w:r>
      <w:r w:rsidRPr="004875A5">
        <w:rPr>
          <w:rFonts w:ascii="Arial" w:hAnsi="Arial" w:cs="Arial"/>
          <w:sz w:val="24"/>
          <w:szCs w:val="24"/>
        </w:rPr>
        <w:t xml:space="preserve"> (até ao minuto </w:t>
      </w:r>
      <w:r w:rsidR="003402ED">
        <w:rPr>
          <w:rFonts w:ascii="Arial" w:hAnsi="Arial" w:cs="Arial"/>
          <w:sz w:val="24"/>
          <w:szCs w:val="24"/>
        </w:rPr>
        <w:t>3:18</w:t>
      </w:r>
      <w:r w:rsidRPr="004875A5">
        <w:rPr>
          <w:rFonts w:ascii="Arial" w:hAnsi="Arial" w:cs="Arial"/>
          <w:sz w:val="24"/>
          <w:szCs w:val="24"/>
        </w:rPr>
        <w:t>)</w:t>
      </w:r>
    </w:p>
    <w:p w14:paraId="516E827C" w14:textId="797D8D80" w:rsidR="0077109B" w:rsidRPr="004875A5" w:rsidRDefault="0077109B" w:rsidP="00FD06B3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60AA7064" w14:textId="23CA6B7F" w:rsidR="00946361" w:rsidRPr="004875A5" w:rsidRDefault="00660402" w:rsidP="00FD06B3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hyperlink r:id="rId7" w:history="1">
        <w:r w:rsidR="003402ED" w:rsidRPr="004D0D3E">
          <w:rPr>
            <w:rStyle w:val="Hiperligao"/>
            <w:rFonts w:ascii="Arial" w:hAnsi="Arial" w:cs="Arial"/>
            <w:sz w:val="24"/>
            <w:szCs w:val="24"/>
          </w:rPr>
          <w:t>https://bibliotecas-ae-mafra.webnode.pt/products/grau-i-leandro-rei-da-heliria-teatro-/</w:t>
        </w:r>
      </w:hyperlink>
    </w:p>
    <w:p w14:paraId="2477F4F5" w14:textId="77777777" w:rsidR="0077109B" w:rsidRPr="004875A5" w:rsidRDefault="0077109B" w:rsidP="00406BEA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4BE3BE20" w14:textId="77777777" w:rsidR="00D71897" w:rsidRPr="004875A5" w:rsidRDefault="00D71897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4BE3BE21" w14:textId="77777777" w:rsidR="00D71897" w:rsidRPr="004875A5" w:rsidRDefault="00F00C45">
      <w:pPr>
        <w:widowControl/>
        <w:numPr>
          <w:ilvl w:val="0"/>
          <w:numId w:val="46"/>
        </w:numPr>
        <w:suppressAutoHyphens w:val="0"/>
        <w:textAlignment w:val="auto"/>
        <w:rPr>
          <w:rFonts w:ascii="Arial" w:hAnsi="Arial" w:cs="Arial"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Seleciona a opção que melhor completa o sentido de cada frase. </w:t>
      </w:r>
    </w:p>
    <w:p w14:paraId="4BE3BE22" w14:textId="77777777" w:rsidR="00D71897" w:rsidRPr="004875A5" w:rsidRDefault="00D71897">
      <w:pPr>
        <w:widowControl/>
        <w:ind w:left="720"/>
        <w:rPr>
          <w:rFonts w:ascii="Arial" w:eastAsia="Times New Roman" w:hAnsi="Arial" w:cs="Arial"/>
          <w:bCs/>
          <w:sz w:val="24"/>
          <w:szCs w:val="24"/>
        </w:rPr>
      </w:pPr>
    </w:p>
    <w:p w14:paraId="4BE3BE23" w14:textId="0BC4E6BF" w:rsidR="00D71897" w:rsidRPr="004875A5" w:rsidRDefault="00F00C45">
      <w:pPr>
        <w:widowControl/>
        <w:numPr>
          <w:ilvl w:val="1"/>
          <w:numId w:val="47"/>
        </w:numPr>
        <w:suppressAutoHyphens w:val="0"/>
        <w:textAlignment w:val="auto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Cs/>
          <w:sz w:val="24"/>
          <w:szCs w:val="24"/>
        </w:rPr>
        <w:t>No início d</w:t>
      </w:r>
      <w:r w:rsidR="0004290F" w:rsidRPr="004875A5">
        <w:rPr>
          <w:rFonts w:ascii="Arial" w:eastAsia="Times New Roman" w:hAnsi="Arial" w:cs="Arial"/>
          <w:bCs/>
          <w:sz w:val="24"/>
          <w:szCs w:val="24"/>
        </w:rPr>
        <w:t>a entrevista</w:t>
      </w:r>
      <w:r w:rsidRPr="004875A5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04290F" w:rsidRPr="004875A5">
        <w:rPr>
          <w:rFonts w:ascii="Arial" w:eastAsia="Times New Roman" w:hAnsi="Arial" w:cs="Arial"/>
          <w:bCs/>
          <w:sz w:val="24"/>
          <w:szCs w:val="24"/>
        </w:rPr>
        <w:t>Alice Vieira</w:t>
      </w:r>
      <w:r w:rsidR="00C431EC" w:rsidRPr="004875A5">
        <w:rPr>
          <w:rFonts w:ascii="Arial" w:eastAsia="Times New Roman" w:hAnsi="Arial" w:cs="Arial"/>
          <w:bCs/>
          <w:sz w:val="24"/>
          <w:szCs w:val="24"/>
        </w:rPr>
        <w:t xml:space="preserve"> afirma que</w:t>
      </w:r>
    </w:p>
    <w:p w14:paraId="4BE3BE24" w14:textId="77777777" w:rsidR="00D71897" w:rsidRPr="004875A5" w:rsidRDefault="00D71897">
      <w:pPr>
        <w:widowControl/>
        <w:ind w:left="720"/>
        <w:rPr>
          <w:rFonts w:ascii="Arial" w:eastAsia="Times New Roman" w:hAnsi="Arial" w:cs="Arial"/>
          <w:bCs/>
          <w:sz w:val="24"/>
          <w:szCs w:val="24"/>
        </w:rPr>
      </w:pPr>
    </w:p>
    <w:p w14:paraId="4BE3BE25" w14:textId="22406335" w:rsidR="00D71897" w:rsidRPr="004875A5" w:rsidRDefault="00C431EC">
      <w:pPr>
        <w:widowControl/>
        <w:numPr>
          <w:ilvl w:val="0"/>
          <w:numId w:val="48"/>
        </w:numPr>
        <w:suppressAutoHyphens w:val="0"/>
        <w:textAlignment w:val="auto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Cs/>
          <w:sz w:val="24"/>
          <w:szCs w:val="24"/>
        </w:rPr>
        <w:t>o jornalismo e a escrita são ofícios independentes.</w:t>
      </w:r>
    </w:p>
    <w:p w14:paraId="4BE3BE26" w14:textId="6F36672F" w:rsidR="00D71897" w:rsidRPr="004875A5" w:rsidRDefault="00C431EC">
      <w:pPr>
        <w:widowControl/>
        <w:numPr>
          <w:ilvl w:val="0"/>
          <w:numId w:val="48"/>
        </w:numPr>
        <w:suppressAutoHyphens w:val="0"/>
        <w:textAlignment w:val="auto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Cs/>
          <w:sz w:val="24"/>
          <w:szCs w:val="24"/>
        </w:rPr>
        <w:t>os seus primeiros livros foram publicados na adolescência.</w:t>
      </w:r>
    </w:p>
    <w:p w14:paraId="4BE3BE27" w14:textId="5923BA1E" w:rsidR="00D71897" w:rsidRPr="004875A5" w:rsidRDefault="00C431EC">
      <w:pPr>
        <w:widowControl/>
        <w:numPr>
          <w:ilvl w:val="0"/>
          <w:numId w:val="48"/>
        </w:numPr>
        <w:suppressAutoHyphens w:val="0"/>
        <w:textAlignment w:val="auto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Cs/>
          <w:sz w:val="24"/>
          <w:szCs w:val="24"/>
        </w:rPr>
        <w:t>o facto de ser jornalista condiciona a sua forma de escrever.</w:t>
      </w:r>
    </w:p>
    <w:p w14:paraId="4BE3BE28" w14:textId="77777777" w:rsidR="00D71897" w:rsidRPr="004875A5" w:rsidRDefault="00D71897">
      <w:pPr>
        <w:widowControl/>
        <w:suppressAutoHyphens w:val="0"/>
        <w:ind w:left="360"/>
        <w:textAlignment w:val="auto"/>
        <w:rPr>
          <w:rFonts w:ascii="Arial" w:eastAsia="Times New Roman" w:hAnsi="Arial" w:cs="Arial"/>
          <w:bCs/>
          <w:sz w:val="24"/>
          <w:szCs w:val="24"/>
        </w:rPr>
      </w:pPr>
    </w:p>
    <w:p w14:paraId="4BE3BE29" w14:textId="77777777" w:rsidR="00D71897" w:rsidRPr="004875A5" w:rsidRDefault="00D71897">
      <w:pPr>
        <w:widowControl/>
        <w:jc w:val="center"/>
        <w:rPr>
          <w:rFonts w:ascii="Arial" w:eastAsia="Times New Roman" w:hAnsi="Arial" w:cs="Arial"/>
          <w:bCs/>
          <w:sz w:val="24"/>
          <w:szCs w:val="24"/>
        </w:rPr>
      </w:pPr>
      <w:bookmarkStart w:id="1" w:name="_Hlk495139333"/>
    </w:p>
    <w:bookmarkEnd w:id="1"/>
    <w:p w14:paraId="4BE3BE2A" w14:textId="167503FD" w:rsidR="00D71897" w:rsidRPr="004875A5" w:rsidRDefault="00F00C45">
      <w:pPr>
        <w:widowControl/>
        <w:suppressAutoHyphens w:val="0"/>
        <w:ind w:left="360"/>
        <w:textAlignment w:val="auto"/>
        <w:rPr>
          <w:rFonts w:ascii="Arial" w:hAnsi="Arial" w:cs="Arial"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1. 2. </w:t>
      </w:r>
      <w:r w:rsidR="00C431EC" w:rsidRPr="004875A5">
        <w:rPr>
          <w:rFonts w:ascii="Arial" w:eastAsia="Arial" w:hAnsi="Arial" w:cs="Arial"/>
          <w:bCs/>
          <w:sz w:val="24"/>
          <w:szCs w:val="24"/>
        </w:rPr>
        <w:t>Quando as pessoas lhe perguntam como se escre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>ve</w:t>
      </w:r>
      <w:r w:rsidR="00C431EC" w:rsidRPr="004875A5">
        <w:rPr>
          <w:rFonts w:ascii="Arial" w:eastAsia="Arial" w:hAnsi="Arial" w:cs="Arial"/>
          <w:bCs/>
          <w:sz w:val="24"/>
          <w:szCs w:val="24"/>
        </w:rPr>
        <w:t xml:space="preserve"> uma história, a autora</w:t>
      </w:r>
    </w:p>
    <w:p w14:paraId="4BE3BE2B" w14:textId="77777777" w:rsidR="00D71897" w:rsidRPr="004875A5" w:rsidRDefault="00D71897">
      <w:pPr>
        <w:widowControl/>
        <w:suppressAutoHyphens w:val="0"/>
        <w:ind w:left="390"/>
        <w:textAlignment w:val="auto"/>
        <w:rPr>
          <w:rFonts w:ascii="Arial" w:eastAsia="Arial" w:hAnsi="Arial" w:cs="Arial"/>
          <w:bCs/>
          <w:sz w:val="24"/>
          <w:szCs w:val="24"/>
        </w:rPr>
      </w:pPr>
    </w:p>
    <w:p w14:paraId="4BE3BE2C" w14:textId="4803006F" w:rsidR="00D71897" w:rsidRPr="004875A5" w:rsidRDefault="00C431EC">
      <w:pPr>
        <w:pStyle w:val="PargrafodaLista"/>
        <w:numPr>
          <w:ilvl w:val="0"/>
          <w:numId w:val="49"/>
        </w:numPr>
        <w:suppressAutoHyphens w:val="0"/>
        <w:textAlignment w:val="auto"/>
        <w:rPr>
          <w:rFonts w:ascii="Arial" w:eastAsia="Times New Roman" w:hAnsi="Arial" w:cs="Arial"/>
          <w:bCs/>
          <w:color w:val="auto"/>
        </w:rPr>
      </w:pPr>
      <w:r w:rsidRPr="004875A5">
        <w:rPr>
          <w:rFonts w:ascii="Arial" w:eastAsia="Times New Roman" w:hAnsi="Arial" w:cs="Arial"/>
          <w:bCs/>
          <w:color w:val="auto"/>
        </w:rPr>
        <w:t xml:space="preserve">dá conselhos muito concretos sobre a </w:t>
      </w:r>
      <w:r w:rsidR="008B4336" w:rsidRPr="004875A5">
        <w:rPr>
          <w:rFonts w:ascii="Arial" w:eastAsia="Times New Roman" w:hAnsi="Arial" w:cs="Arial"/>
          <w:bCs/>
          <w:color w:val="auto"/>
        </w:rPr>
        <w:t>estrutura</w:t>
      </w:r>
      <w:r w:rsidRPr="004875A5">
        <w:rPr>
          <w:rFonts w:ascii="Arial" w:eastAsia="Times New Roman" w:hAnsi="Arial" w:cs="Arial"/>
          <w:bCs/>
          <w:color w:val="auto"/>
        </w:rPr>
        <w:t xml:space="preserve"> de uma narrativa.</w:t>
      </w:r>
    </w:p>
    <w:p w14:paraId="4BE3BE2D" w14:textId="2676EA07" w:rsidR="00D71897" w:rsidRPr="004875A5" w:rsidRDefault="00C431EC">
      <w:pPr>
        <w:widowControl/>
        <w:numPr>
          <w:ilvl w:val="0"/>
          <w:numId w:val="49"/>
        </w:numPr>
        <w:suppressAutoHyphens w:val="0"/>
        <w:textAlignment w:val="auto"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responde que não </w:t>
      </w:r>
      <w:r w:rsidR="00240863" w:rsidRPr="004875A5">
        <w:rPr>
          <w:rFonts w:ascii="Arial" w:eastAsia="Arial" w:hAnsi="Arial" w:cs="Arial"/>
          <w:bCs/>
          <w:sz w:val="24"/>
          <w:szCs w:val="24"/>
        </w:rPr>
        <w:t>h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>á</w:t>
      </w:r>
      <w:r w:rsidRPr="004875A5">
        <w:rPr>
          <w:rFonts w:ascii="Arial" w:eastAsia="Arial" w:hAnsi="Arial" w:cs="Arial"/>
          <w:bCs/>
          <w:sz w:val="24"/>
          <w:szCs w:val="24"/>
        </w:rPr>
        <w:t xml:space="preserve"> receitas</w:t>
      </w:r>
      <w:r w:rsidR="005A0A1A">
        <w:rPr>
          <w:rFonts w:ascii="Arial" w:eastAsia="Arial" w:hAnsi="Arial" w:cs="Arial"/>
          <w:bCs/>
          <w:sz w:val="24"/>
          <w:szCs w:val="24"/>
        </w:rPr>
        <w:t>,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 xml:space="preserve"> pois</w:t>
      </w:r>
      <w:r w:rsidRPr="004875A5">
        <w:rPr>
          <w:rFonts w:ascii="Arial" w:eastAsia="Arial" w:hAnsi="Arial" w:cs="Arial"/>
          <w:bCs/>
          <w:sz w:val="24"/>
          <w:szCs w:val="24"/>
        </w:rPr>
        <w:t xml:space="preserve"> 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 xml:space="preserve">cada </w:t>
      </w:r>
      <w:r w:rsidRPr="004875A5">
        <w:rPr>
          <w:rFonts w:ascii="Arial" w:eastAsia="Arial" w:hAnsi="Arial" w:cs="Arial"/>
          <w:bCs/>
          <w:sz w:val="24"/>
          <w:szCs w:val="24"/>
        </w:rPr>
        <w:t>escritor t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>e</w:t>
      </w:r>
      <w:r w:rsidRPr="004875A5">
        <w:rPr>
          <w:rFonts w:ascii="Arial" w:eastAsia="Arial" w:hAnsi="Arial" w:cs="Arial"/>
          <w:bCs/>
          <w:sz w:val="24"/>
          <w:szCs w:val="24"/>
        </w:rPr>
        <w:t xml:space="preserve">m 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>um estilo próprio.</w:t>
      </w:r>
    </w:p>
    <w:p w14:paraId="4BE3BE2E" w14:textId="2DCD6DD7" w:rsidR="00D71897" w:rsidRPr="004875A5" w:rsidRDefault="008C27C7">
      <w:pPr>
        <w:widowControl/>
        <w:numPr>
          <w:ilvl w:val="0"/>
          <w:numId w:val="49"/>
        </w:numPr>
        <w:suppressAutoHyphens w:val="0"/>
        <w:textAlignment w:val="auto"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refere que há modelos de escrita que podem ser consultados. </w:t>
      </w:r>
    </w:p>
    <w:p w14:paraId="4BE3BE2F" w14:textId="77777777" w:rsidR="00D71897" w:rsidRPr="004875A5" w:rsidRDefault="00D71897">
      <w:pPr>
        <w:widowControl/>
        <w:suppressAutoHyphens w:val="0"/>
        <w:ind w:left="720"/>
        <w:textAlignment w:val="auto"/>
        <w:rPr>
          <w:rFonts w:ascii="Arial" w:eastAsia="Arial" w:hAnsi="Arial" w:cs="Arial"/>
          <w:bCs/>
          <w:sz w:val="24"/>
          <w:szCs w:val="24"/>
        </w:rPr>
      </w:pPr>
    </w:p>
    <w:p w14:paraId="4BE3BE30" w14:textId="77777777" w:rsidR="00D71897" w:rsidRPr="004875A5" w:rsidRDefault="00D71897">
      <w:pPr>
        <w:widowControl/>
        <w:rPr>
          <w:rFonts w:ascii="Arial" w:eastAsia="Arial" w:hAnsi="Arial" w:cs="Arial"/>
          <w:bCs/>
          <w:sz w:val="24"/>
          <w:szCs w:val="24"/>
        </w:rPr>
      </w:pPr>
    </w:p>
    <w:p w14:paraId="4BE3BE31" w14:textId="2EAE90BD" w:rsidR="00D71897" w:rsidRPr="004875A5" w:rsidRDefault="00F00C45">
      <w:pPr>
        <w:widowControl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     1.3. </w:t>
      </w:r>
      <w:r w:rsidR="00240863" w:rsidRPr="004875A5">
        <w:rPr>
          <w:rFonts w:ascii="Arial" w:eastAsia="Arial" w:hAnsi="Arial" w:cs="Arial"/>
          <w:bCs/>
          <w:sz w:val="24"/>
          <w:szCs w:val="24"/>
        </w:rPr>
        <w:t xml:space="preserve">O 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 xml:space="preserve">primeiro conselho </w:t>
      </w:r>
      <w:r w:rsidR="00240863" w:rsidRPr="004875A5">
        <w:rPr>
          <w:rFonts w:ascii="Arial" w:eastAsia="Arial" w:hAnsi="Arial" w:cs="Arial"/>
          <w:bCs/>
          <w:sz w:val="24"/>
          <w:szCs w:val="24"/>
        </w:rPr>
        <w:t>qu</w:t>
      </w:r>
      <w:r w:rsidR="008C27C7" w:rsidRPr="004875A5">
        <w:rPr>
          <w:rFonts w:ascii="Arial" w:eastAsia="Arial" w:hAnsi="Arial" w:cs="Arial"/>
          <w:bCs/>
          <w:sz w:val="24"/>
          <w:szCs w:val="24"/>
        </w:rPr>
        <w:t xml:space="preserve">e Alice Vieira </w:t>
      </w:r>
      <w:r w:rsidR="00240863" w:rsidRPr="004875A5">
        <w:rPr>
          <w:rFonts w:ascii="Arial" w:eastAsia="Arial" w:hAnsi="Arial" w:cs="Arial"/>
          <w:bCs/>
          <w:sz w:val="24"/>
          <w:szCs w:val="24"/>
        </w:rPr>
        <w:t>dá aos alunos é</w:t>
      </w:r>
    </w:p>
    <w:p w14:paraId="4BE3BE32" w14:textId="77777777" w:rsidR="00D71897" w:rsidRPr="004875A5" w:rsidRDefault="00D71897">
      <w:pPr>
        <w:widowControl/>
        <w:ind w:firstLine="360"/>
        <w:rPr>
          <w:rFonts w:ascii="Arial" w:eastAsia="Arial" w:hAnsi="Arial" w:cs="Arial"/>
          <w:bCs/>
          <w:sz w:val="24"/>
          <w:szCs w:val="24"/>
        </w:rPr>
      </w:pPr>
    </w:p>
    <w:p w14:paraId="4BE3BE33" w14:textId="36348501" w:rsidR="00D71897" w:rsidRPr="004875A5" w:rsidRDefault="00F00C45">
      <w:pPr>
        <w:widowControl/>
        <w:suppressAutoHyphens w:val="0"/>
        <w:ind w:firstLine="360"/>
        <w:textAlignment w:val="auto"/>
        <w:rPr>
          <w:rFonts w:ascii="Arial" w:hAnsi="Arial" w:cs="Arial"/>
          <w:sz w:val="24"/>
          <w:szCs w:val="24"/>
        </w:rPr>
      </w:pPr>
      <w:r w:rsidRPr="004875A5">
        <w:rPr>
          <w:rStyle w:val="Fontepargpadro1"/>
          <w:rFonts w:ascii="Arial" w:eastAsia="Times New Roman" w:hAnsi="Arial" w:cs="Arial"/>
          <w:sz w:val="24"/>
          <w:szCs w:val="24"/>
        </w:rPr>
        <w:t>A</w:t>
      </w:r>
      <w:r w:rsidRPr="004875A5">
        <w:rPr>
          <w:rStyle w:val="Fontepargpadro1"/>
          <w:rFonts w:ascii="Arial" w:eastAsia="Times New Roman" w:hAnsi="Arial" w:cs="Arial"/>
          <w:bCs/>
          <w:sz w:val="24"/>
          <w:szCs w:val="24"/>
        </w:rPr>
        <w:t xml:space="preserve">. </w:t>
      </w:r>
      <w:r w:rsidR="008C27C7" w:rsidRPr="004875A5">
        <w:rPr>
          <w:rStyle w:val="Fontepargpadro1"/>
          <w:rFonts w:ascii="Arial" w:eastAsia="Times New Roman" w:hAnsi="Arial" w:cs="Arial"/>
          <w:bCs/>
          <w:sz w:val="24"/>
          <w:szCs w:val="24"/>
        </w:rPr>
        <w:t>partir da realidade mais próxima do escrevente.</w:t>
      </w:r>
    </w:p>
    <w:p w14:paraId="4BE3BE34" w14:textId="734065A1" w:rsidR="00D71897" w:rsidRPr="004875A5" w:rsidRDefault="00F00C45">
      <w:pPr>
        <w:widowControl/>
        <w:suppressAutoHyphens w:val="0"/>
        <w:ind w:firstLine="360"/>
        <w:textAlignment w:val="auto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Cs/>
          <w:sz w:val="24"/>
          <w:szCs w:val="24"/>
        </w:rPr>
        <w:t xml:space="preserve">B. </w:t>
      </w:r>
      <w:r w:rsidR="008C27C7" w:rsidRPr="004875A5">
        <w:rPr>
          <w:rFonts w:ascii="Arial" w:eastAsia="Times New Roman" w:hAnsi="Arial" w:cs="Arial"/>
          <w:bCs/>
          <w:sz w:val="24"/>
          <w:szCs w:val="24"/>
        </w:rPr>
        <w:t>inspirar-se em temas como a liberdade, o amor e a amizade.</w:t>
      </w:r>
    </w:p>
    <w:p w14:paraId="4BE3BE35" w14:textId="08A7248A" w:rsidR="00D71897" w:rsidRPr="004875A5" w:rsidRDefault="00F00C45">
      <w:pPr>
        <w:widowControl/>
        <w:suppressAutoHyphens w:val="0"/>
        <w:ind w:firstLine="360"/>
        <w:textAlignment w:val="auto"/>
        <w:rPr>
          <w:rStyle w:val="Fontepargpadro1"/>
          <w:rFonts w:ascii="Arial" w:eastAsia="Arial" w:hAnsi="Arial" w:cs="Arial"/>
          <w:bCs/>
          <w:sz w:val="24"/>
          <w:szCs w:val="24"/>
        </w:rPr>
      </w:pPr>
      <w:r w:rsidRPr="004875A5">
        <w:rPr>
          <w:rStyle w:val="Fontepargpadro1"/>
          <w:rFonts w:ascii="Arial" w:eastAsia="Times New Roman" w:hAnsi="Arial" w:cs="Arial"/>
          <w:bCs/>
          <w:sz w:val="24"/>
          <w:szCs w:val="24"/>
        </w:rPr>
        <w:t>C.</w:t>
      </w:r>
      <w:r w:rsidRPr="004875A5">
        <w:rPr>
          <w:rStyle w:val="Fontepargpadro1"/>
          <w:rFonts w:ascii="Arial" w:eastAsia="Arial" w:hAnsi="Arial" w:cs="Arial"/>
          <w:bCs/>
          <w:sz w:val="24"/>
          <w:szCs w:val="24"/>
        </w:rPr>
        <w:t xml:space="preserve"> </w:t>
      </w:r>
      <w:r w:rsidR="00240863" w:rsidRPr="004875A5">
        <w:rPr>
          <w:rStyle w:val="Fontepargpadro1"/>
          <w:rFonts w:ascii="Arial" w:eastAsia="Arial" w:hAnsi="Arial" w:cs="Arial"/>
          <w:bCs/>
          <w:sz w:val="24"/>
          <w:szCs w:val="24"/>
        </w:rPr>
        <w:t>escrever sobre filmes ou vídeos na internet.</w:t>
      </w:r>
    </w:p>
    <w:p w14:paraId="4BE3BE36" w14:textId="77777777" w:rsidR="00D71897" w:rsidRPr="004875A5" w:rsidRDefault="00D71897">
      <w:pPr>
        <w:widowControl/>
        <w:ind w:firstLine="360"/>
        <w:rPr>
          <w:rFonts w:ascii="Arial" w:eastAsia="Arial" w:hAnsi="Arial" w:cs="Arial"/>
          <w:bCs/>
          <w:sz w:val="24"/>
          <w:szCs w:val="24"/>
        </w:rPr>
      </w:pPr>
    </w:p>
    <w:p w14:paraId="4BE3BE37" w14:textId="77777777" w:rsidR="00D71897" w:rsidRPr="004875A5" w:rsidRDefault="00D71897">
      <w:pPr>
        <w:widowControl/>
        <w:rPr>
          <w:rFonts w:ascii="Arial" w:eastAsia="Arial" w:hAnsi="Arial" w:cs="Arial"/>
          <w:bCs/>
          <w:sz w:val="24"/>
          <w:szCs w:val="24"/>
        </w:rPr>
      </w:pPr>
    </w:p>
    <w:p w14:paraId="4BE3BE38" w14:textId="4D432670" w:rsidR="00D71897" w:rsidRPr="004875A5" w:rsidRDefault="00F00C45">
      <w:pPr>
        <w:widowControl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     1.</w:t>
      </w:r>
      <w:r w:rsidR="00240863" w:rsidRPr="004875A5">
        <w:rPr>
          <w:rFonts w:ascii="Arial" w:eastAsia="Arial" w:hAnsi="Arial" w:cs="Arial"/>
          <w:bCs/>
          <w:sz w:val="24"/>
          <w:szCs w:val="24"/>
        </w:rPr>
        <w:t>4. Segundo a autora, escrever muito é tão importante como</w:t>
      </w:r>
    </w:p>
    <w:p w14:paraId="4BE3BE39" w14:textId="77777777" w:rsidR="00D71897" w:rsidRPr="004875A5" w:rsidRDefault="00D71897">
      <w:pPr>
        <w:widowControl/>
        <w:rPr>
          <w:rFonts w:ascii="Arial" w:eastAsia="Arial" w:hAnsi="Arial" w:cs="Arial"/>
          <w:bCs/>
          <w:sz w:val="24"/>
          <w:szCs w:val="24"/>
        </w:rPr>
      </w:pPr>
    </w:p>
    <w:p w14:paraId="7510562C" w14:textId="1E455618" w:rsidR="00240863" w:rsidRPr="004875A5" w:rsidRDefault="00500075">
      <w:pPr>
        <w:widowControl/>
        <w:numPr>
          <w:ilvl w:val="0"/>
          <w:numId w:val="50"/>
        </w:numPr>
        <w:suppressAutoHyphens w:val="0"/>
        <w:textAlignment w:val="auto"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>confiar nas suas próprias capacidades.</w:t>
      </w:r>
    </w:p>
    <w:p w14:paraId="4BE3BE3B" w14:textId="30EB40D0" w:rsidR="00D71897" w:rsidRPr="004875A5" w:rsidRDefault="00500075">
      <w:pPr>
        <w:widowControl/>
        <w:numPr>
          <w:ilvl w:val="0"/>
          <w:numId w:val="50"/>
        </w:numPr>
        <w:suppressAutoHyphens w:val="0"/>
        <w:textAlignment w:val="auto"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>terminar rapidamente os trabalhos que realizamos</w:t>
      </w:r>
    </w:p>
    <w:p w14:paraId="4BE3BE3C" w14:textId="6CA787F3" w:rsidR="00D71897" w:rsidRPr="004875A5" w:rsidRDefault="00500075">
      <w:pPr>
        <w:widowControl/>
        <w:numPr>
          <w:ilvl w:val="0"/>
          <w:numId w:val="50"/>
        </w:numPr>
        <w:suppressAutoHyphens w:val="0"/>
        <w:textAlignment w:val="auto"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>inutilizar rascunhos e reescrever os textos.</w:t>
      </w:r>
    </w:p>
    <w:p w14:paraId="4BE3BE3D" w14:textId="77777777" w:rsidR="00D71897" w:rsidRPr="004875A5" w:rsidRDefault="00D71897">
      <w:pPr>
        <w:widowControl/>
        <w:rPr>
          <w:rFonts w:ascii="Arial" w:eastAsia="Arial" w:hAnsi="Arial" w:cs="Arial"/>
          <w:bCs/>
          <w:sz w:val="24"/>
          <w:szCs w:val="24"/>
        </w:rPr>
      </w:pPr>
    </w:p>
    <w:p w14:paraId="4BE3BE3E" w14:textId="10BCF5C0" w:rsidR="00D71897" w:rsidRPr="004875A5" w:rsidRDefault="00F00C45">
      <w:pPr>
        <w:widowControl/>
        <w:rPr>
          <w:rFonts w:ascii="Arial" w:eastAsia="Arial" w:hAnsi="Arial" w:cs="Arial"/>
          <w:bCs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    1.5. </w:t>
      </w:r>
      <w:r w:rsidR="00500075" w:rsidRPr="004875A5">
        <w:rPr>
          <w:rFonts w:ascii="Arial" w:eastAsia="Arial" w:hAnsi="Arial" w:cs="Arial"/>
          <w:bCs/>
          <w:sz w:val="24"/>
          <w:szCs w:val="24"/>
        </w:rPr>
        <w:t>A última sug</w:t>
      </w:r>
      <w:r w:rsidR="003402ED">
        <w:rPr>
          <w:rFonts w:ascii="Arial" w:eastAsia="Arial" w:hAnsi="Arial" w:cs="Arial"/>
          <w:bCs/>
          <w:sz w:val="24"/>
          <w:szCs w:val="24"/>
        </w:rPr>
        <w:t>e</w:t>
      </w:r>
      <w:r w:rsidR="00500075" w:rsidRPr="004875A5">
        <w:rPr>
          <w:rFonts w:ascii="Arial" w:eastAsia="Arial" w:hAnsi="Arial" w:cs="Arial"/>
          <w:bCs/>
          <w:sz w:val="24"/>
          <w:szCs w:val="24"/>
        </w:rPr>
        <w:t>stão de Alice Vieira prende-se com</w:t>
      </w:r>
    </w:p>
    <w:p w14:paraId="4BE3BE3F" w14:textId="77777777" w:rsidR="00D71897" w:rsidRPr="004875A5" w:rsidRDefault="00D71897">
      <w:pPr>
        <w:widowControl/>
        <w:rPr>
          <w:rFonts w:ascii="Arial" w:eastAsia="Arial" w:hAnsi="Arial" w:cs="Arial"/>
          <w:bCs/>
          <w:sz w:val="24"/>
          <w:szCs w:val="24"/>
        </w:rPr>
      </w:pPr>
    </w:p>
    <w:p w14:paraId="4BE3BE40" w14:textId="777ED026" w:rsidR="00D71897" w:rsidRPr="004875A5" w:rsidRDefault="00F00C45">
      <w:pPr>
        <w:widowControl/>
        <w:rPr>
          <w:rFonts w:ascii="Arial" w:hAnsi="Arial" w:cs="Arial"/>
          <w:sz w:val="24"/>
          <w:szCs w:val="24"/>
        </w:rPr>
      </w:pPr>
      <w:r w:rsidRPr="004875A5">
        <w:rPr>
          <w:rFonts w:ascii="Arial" w:eastAsia="Arial" w:hAnsi="Arial" w:cs="Arial"/>
          <w:bCs/>
          <w:sz w:val="24"/>
          <w:szCs w:val="24"/>
        </w:rPr>
        <w:t xml:space="preserve">     A. </w:t>
      </w:r>
      <w:r w:rsidR="00500075" w:rsidRPr="004875A5">
        <w:rPr>
          <w:rFonts w:ascii="Arial" w:eastAsia="Times New Roman" w:hAnsi="Arial" w:cs="Arial"/>
          <w:sz w:val="24"/>
          <w:szCs w:val="24"/>
        </w:rPr>
        <w:t>a seleção de adjetivos invulgares.</w:t>
      </w:r>
    </w:p>
    <w:p w14:paraId="4BE3BE41" w14:textId="79748131" w:rsidR="00D71897" w:rsidRPr="004875A5" w:rsidRDefault="00F00C45">
      <w:pPr>
        <w:widowControl/>
        <w:rPr>
          <w:rFonts w:ascii="Arial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 xml:space="preserve">     </w:t>
      </w:r>
      <w:r w:rsidRPr="004875A5">
        <w:rPr>
          <w:rFonts w:ascii="Arial" w:eastAsia="Arial" w:hAnsi="Arial" w:cs="Arial"/>
          <w:bCs/>
          <w:sz w:val="24"/>
          <w:szCs w:val="24"/>
        </w:rPr>
        <w:t>B</w:t>
      </w:r>
      <w:r w:rsidRPr="004875A5">
        <w:rPr>
          <w:rFonts w:ascii="Arial" w:eastAsia="Times New Roman" w:hAnsi="Arial" w:cs="Arial"/>
          <w:sz w:val="24"/>
          <w:szCs w:val="24"/>
        </w:rPr>
        <w:t xml:space="preserve">. </w:t>
      </w:r>
      <w:r w:rsidR="00500075" w:rsidRPr="004875A5">
        <w:rPr>
          <w:rFonts w:ascii="Arial" w:eastAsia="Times New Roman" w:hAnsi="Arial" w:cs="Arial"/>
          <w:sz w:val="24"/>
          <w:szCs w:val="24"/>
        </w:rPr>
        <w:t>o uso criterioso da adjetivação.</w:t>
      </w:r>
    </w:p>
    <w:p w14:paraId="4BE3BE42" w14:textId="36394A6F" w:rsidR="00D71897" w:rsidRPr="004875A5" w:rsidRDefault="00F00C45">
      <w:pPr>
        <w:widowControl/>
        <w:rPr>
          <w:rFonts w:ascii="Arial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 xml:space="preserve">     C. </w:t>
      </w:r>
      <w:r w:rsidR="00500075" w:rsidRPr="004875A5">
        <w:rPr>
          <w:rFonts w:ascii="Arial" w:eastAsia="Times New Roman" w:hAnsi="Arial" w:cs="Arial"/>
          <w:sz w:val="24"/>
          <w:szCs w:val="24"/>
        </w:rPr>
        <w:t>uma seleção numerosa de adjetivos e nomes.</w:t>
      </w:r>
    </w:p>
    <w:p w14:paraId="4BE3BE43" w14:textId="12D12A66" w:rsidR="00D71897" w:rsidRDefault="00C04925" w:rsidP="00C04925">
      <w:pPr>
        <w:widowControl/>
        <w:tabs>
          <w:tab w:val="left" w:pos="633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</w:p>
    <w:p w14:paraId="7D54433F" w14:textId="24A4D0EF" w:rsidR="00C04925" w:rsidRDefault="00C04925" w:rsidP="00C04925">
      <w:pPr>
        <w:widowControl/>
        <w:tabs>
          <w:tab w:val="left" w:pos="6330"/>
        </w:tabs>
        <w:rPr>
          <w:rFonts w:ascii="Arial" w:eastAsia="Times New Roman" w:hAnsi="Arial" w:cs="Arial"/>
          <w:sz w:val="24"/>
          <w:szCs w:val="24"/>
        </w:rPr>
      </w:pPr>
    </w:p>
    <w:p w14:paraId="61F01CD7" w14:textId="77777777" w:rsidR="00C04925" w:rsidRPr="004875A5" w:rsidRDefault="00C04925" w:rsidP="00C04925">
      <w:pPr>
        <w:widowControl/>
        <w:tabs>
          <w:tab w:val="left" w:pos="6330"/>
        </w:tabs>
        <w:rPr>
          <w:rFonts w:ascii="Arial" w:eastAsia="Times New Roman" w:hAnsi="Arial" w:cs="Arial"/>
          <w:sz w:val="24"/>
          <w:szCs w:val="24"/>
        </w:rPr>
      </w:pPr>
    </w:p>
    <w:p w14:paraId="4BE3BE44" w14:textId="17DF59AC" w:rsidR="00D71897" w:rsidRPr="004875A5" w:rsidRDefault="00500075">
      <w:pPr>
        <w:widowControl/>
        <w:numPr>
          <w:ilvl w:val="0"/>
          <w:numId w:val="47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lastRenderedPageBreak/>
        <w:t>De entre as frases a seguir apresentadas, s</w:t>
      </w:r>
      <w:r w:rsidR="00F00C45" w:rsidRPr="004875A5">
        <w:rPr>
          <w:rFonts w:ascii="Arial" w:eastAsia="Times New Roman" w:hAnsi="Arial" w:cs="Arial"/>
          <w:sz w:val="24"/>
          <w:szCs w:val="24"/>
        </w:rPr>
        <w:t>eleciona</w:t>
      </w:r>
      <w:r w:rsidRPr="004875A5">
        <w:rPr>
          <w:rFonts w:ascii="Arial" w:eastAsia="Times New Roman" w:hAnsi="Arial" w:cs="Arial"/>
          <w:sz w:val="24"/>
          <w:szCs w:val="24"/>
        </w:rPr>
        <w:t>, com um círculo, três afirmações proferidas por Alice Vieira.</w:t>
      </w:r>
    </w:p>
    <w:p w14:paraId="4BE3BE45" w14:textId="77777777" w:rsidR="00D71897" w:rsidRPr="004875A5" w:rsidRDefault="00D71897">
      <w:pPr>
        <w:widowControl/>
        <w:ind w:left="390"/>
        <w:rPr>
          <w:rFonts w:ascii="Arial" w:eastAsia="Times New Roman" w:hAnsi="Arial" w:cs="Arial"/>
          <w:sz w:val="24"/>
          <w:szCs w:val="24"/>
        </w:rPr>
      </w:pPr>
    </w:p>
    <w:p w14:paraId="4BE3BE46" w14:textId="0D5B1B8F" w:rsidR="00D71897" w:rsidRPr="004875A5" w:rsidRDefault="00BA65B5">
      <w:pPr>
        <w:widowControl/>
        <w:numPr>
          <w:ilvl w:val="0"/>
          <w:numId w:val="51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>Quando escrevo, parto sempre do mundo imaginário.</w:t>
      </w:r>
    </w:p>
    <w:p w14:paraId="4BE3BE47" w14:textId="313D6BB9" w:rsidR="00D71897" w:rsidRPr="004875A5" w:rsidRDefault="00BA65B5">
      <w:pPr>
        <w:widowControl/>
        <w:numPr>
          <w:ilvl w:val="0"/>
          <w:numId w:val="51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>Costumo dizer que sou uma jornalista que também escreve textos.</w:t>
      </w:r>
    </w:p>
    <w:p w14:paraId="1C5A70A0" w14:textId="0C0B2979" w:rsidR="00BA65B5" w:rsidRPr="004875A5" w:rsidRDefault="00BA65B5">
      <w:pPr>
        <w:widowControl/>
        <w:numPr>
          <w:ilvl w:val="0"/>
          <w:numId w:val="51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>Não escrevam textos com palavras muito grandes e muito importantes.</w:t>
      </w:r>
    </w:p>
    <w:p w14:paraId="2342B38B" w14:textId="60EE8AF6" w:rsidR="00BA65B5" w:rsidRPr="004875A5" w:rsidRDefault="00BA65B5">
      <w:pPr>
        <w:widowControl/>
        <w:numPr>
          <w:ilvl w:val="0"/>
          <w:numId w:val="51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>Comecei a publicar muito tarde, já passados os meus 30 anos.</w:t>
      </w:r>
    </w:p>
    <w:p w14:paraId="1EBCED01" w14:textId="12D76955" w:rsidR="00BA65B5" w:rsidRPr="004875A5" w:rsidRDefault="00BA65B5">
      <w:pPr>
        <w:widowControl/>
        <w:numPr>
          <w:ilvl w:val="0"/>
          <w:numId w:val="51"/>
        </w:numPr>
        <w:rPr>
          <w:rFonts w:ascii="Arial" w:eastAsia="Times New Roman" w:hAnsi="Arial" w:cs="Arial"/>
          <w:sz w:val="24"/>
          <w:szCs w:val="24"/>
        </w:rPr>
      </w:pPr>
      <w:r w:rsidRPr="004875A5">
        <w:rPr>
          <w:rFonts w:ascii="Arial" w:eastAsia="Times New Roman" w:hAnsi="Arial" w:cs="Arial"/>
          <w:sz w:val="24"/>
          <w:szCs w:val="24"/>
        </w:rPr>
        <w:t>Escrevam muito, pensando sempre em publicar o que escrevem.</w:t>
      </w:r>
    </w:p>
    <w:p w14:paraId="6CF097AD" w14:textId="77777777" w:rsidR="00BA65B5" w:rsidRPr="004875A5" w:rsidRDefault="00BA65B5" w:rsidP="00BA65B5">
      <w:pPr>
        <w:widowControl/>
        <w:ind w:left="750"/>
        <w:rPr>
          <w:rFonts w:ascii="Arial" w:eastAsia="Times New Roman" w:hAnsi="Arial" w:cs="Arial"/>
          <w:color w:val="FF0000"/>
          <w:sz w:val="24"/>
          <w:szCs w:val="24"/>
        </w:rPr>
      </w:pPr>
    </w:p>
    <w:bookmarkEnd w:id="0"/>
    <w:p w14:paraId="4BE3BE4A" w14:textId="77777777" w:rsidR="00D71897" w:rsidRPr="004875A5" w:rsidRDefault="00D71897">
      <w:pPr>
        <w:widowControl/>
        <w:ind w:left="39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E3BE4B" w14:textId="77777777" w:rsidR="00D71897" w:rsidRPr="004875A5" w:rsidRDefault="00F00C45">
      <w:pPr>
        <w:widowControl/>
        <w:ind w:left="39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t>Grupo II - Texto A</w:t>
      </w:r>
    </w:p>
    <w:p w14:paraId="4BE3BE4C" w14:textId="77777777" w:rsidR="00D71897" w:rsidRPr="004875A5" w:rsidRDefault="00D71897">
      <w:pPr>
        <w:widowControl/>
        <w:rPr>
          <w:rFonts w:ascii="Arial" w:eastAsia="Times New Roman" w:hAnsi="Arial" w:cs="Arial"/>
          <w:color w:val="000000"/>
          <w:sz w:val="24"/>
          <w:szCs w:val="24"/>
        </w:rPr>
      </w:pPr>
    </w:p>
    <w:p w14:paraId="4BE3BE4D" w14:textId="2BB170C3" w:rsidR="00D71897" w:rsidRPr="004875A5" w:rsidRDefault="00F00C45">
      <w:pPr>
        <w:widowControl/>
        <w:suppressAutoHyphens w:val="0"/>
        <w:autoSpaceDE w:val="0"/>
        <w:textAlignment w:val="auto"/>
        <w:rPr>
          <w:rFonts w:ascii="Arial" w:hAnsi="Arial" w:cs="Arial"/>
          <w:kern w:val="0"/>
          <w:sz w:val="24"/>
          <w:szCs w:val="24"/>
        </w:rPr>
      </w:pPr>
      <w:r w:rsidRPr="004875A5">
        <w:rPr>
          <w:rFonts w:ascii="Arial" w:hAnsi="Arial" w:cs="Arial"/>
          <w:kern w:val="0"/>
          <w:sz w:val="24"/>
          <w:szCs w:val="24"/>
        </w:rPr>
        <w:t xml:space="preserve">Lê o </w:t>
      </w:r>
      <w:r w:rsidR="009807DD" w:rsidRPr="004875A5">
        <w:rPr>
          <w:rFonts w:ascii="Arial" w:hAnsi="Arial" w:cs="Arial"/>
          <w:kern w:val="0"/>
          <w:sz w:val="24"/>
          <w:szCs w:val="24"/>
        </w:rPr>
        <w:t>texto</w:t>
      </w:r>
      <w:r w:rsidRPr="004875A5">
        <w:rPr>
          <w:rFonts w:ascii="Arial" w:hAnsi="Arial" w:cs="Arial"/>
          <w:kern w:val="0"/>
          <w:sz w:val="24"/>
          <w:szCs w:val="24"/>
        </w:rPr>
        <w:t xml:space="preserve"> que se segue.</w:t>
      </w:r>
    </w:p>
    <w:p w14:paraId="4BE3BE4E" w14:textId="77777777" w:rsidR="00D71897" w:rsidRPr="004875A5" w:rsidRDefault="00D71897">
      <w:pPr>
        <w:widowControl/>
        <w:suppressAutoHyphens w:val="0"/>
        <w:autoSpaceDE w:val="0"/>
        <w:textAlignment w:val="auto"/>
        <w:rPr>
          <w:rFonts w:ascii="Arial" w:hAnsi="Arial" w:cs="Arial"/>
          <w:kern w:val="0"/>
          <w:sz w:val="24"/>
          <w:szCs w:val="24"/>
        </w:rPr>
      </w:pPr>
    </w:p>
    <w:p w14:paraId="60AED461" w14:textId="77777777" w:rsidR="00BA11E0" w:rsidRPr="004875A5" w:rsidRDefault="00BA11E0" w:rsidP="00BA11E0">
      <w:pPr>
        <w:spacing w:before="100" w:beforeAutospacing="1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kern w:val="36"/>
          <w:sz w:val="24"/>
          <w:szCs w:val="24"/>
        </w:rPr>
        <w:t>História do sal</w:t>
      </w:r>
    </w:p>
    <w:p w14:paraId="2E16832D" w14:textId="77777777" w:rsidR="00BA11E0" w:rsidRPr="004875A5" w:rsidRDefault="00BA11E0" w:rsidP="00BA11E0">
      <w:pPr>
        <w:spacing w:line="360" w:lineRule="auto"/>
        <w:ind w:firstLine="708"/>
        <w:jc w:val="both"/>
        <w:rPr>
          <w:rFonts w:ascii="Arial" w:eastAsia="Times New Roman" w:hAnsi="Arial" w:cs="Arial"/>
          <w:spacing w:val="7"/>
          <w:sz w:val="24"/>
          <w:szCs w:val="24"/>
        </w:rPr>
      </w:pPr>
      <w:r w:rsidRPr="004875A5">
        <w:rPr>
          <w:rFonts w:ascii="Arial" w:eastAsia="Times New Roman" w:hAnsi="Arial" w:cs="Arial"/>
          <w:spacing w:val="7"/>
          <w:sz w:val="24"/>
          <w:szCs w:val="24"/>
        </w:rPr>
        <w:t>O sal é o condimento mais antigo usado pelo homem e a sua importância para a vida é de tal ordem que marcou o desenvolvimento da história nas suas diferentes etapas, atingindo grandes repercussões económicas, políticas e culinárias ao longo das diferentes civilizações que foram moldando a nossa cultura e o nosso modo de vida.</w:t>
      </w:r>
    </w:p>
    <w:p w14:paraId="30B32B71" w14:textId="6DCD5D7B" w:rsidR="00BA11E0" w:rsidRPr="004875A5" w:rsidRDefault="00BA11E0" w:rsidP="00BA11E0">
      <w:pPr>
        <w:spacing w:line="360" w:lineRule="auto"/>
        <w:ind w:firstLine="708"/>
        <w:jc w:val="both"/>
        <w:rPr>
          <w:rFonts w:ascii="Arial" w:eastAsia="Times New Roman" w:hAnsi="Arial" w:cs="Arial"/>
          <w:spacing w:val="7"/>
          <w:sz w:val="24"/>
          <w:szCs w:val="24"/>
        </w:rPr>
      </w:pPr>
      <w:r w:rsidRPr="004875A5">
        <w:rPr>
          <w:rFonts w:ascii="Arial" w:eastAsia="Times New Roman" w:hAnsi="Arial" w:cs="Arial"/>
          <w:spacing w:val="7"/>
          <w:sz w:val="24"/>
          <w:szCs w:val="24"/>
        </w:rPr>
        <w:t>É um produto cujo uso está generalizado em toda a gastronomia e na indústria mundial quer seja como tempero, quer como conservante essencial para os alimentos ou em seus usos não alimentares.</w:t>
      </w:r>
    </w:p>
    <w:p w14:paraId="64965C93" w14:textId="77777777" w:rsidR="00BA11E0" w:rsidRPr="004875A5" w:rsidRDefault="00BA11E0" w:rsidP="00BA11E0">
      <w:pPr>
        <w:spacing w:line="360" w:lineRule="auto"/>
        <w:ind w:firstLine="708"/>
        <w:jc w:val="both"/>
        <w:rPr>
          <w:rFonts w:ascii="Arial" w:eastAsia="Times New Roman" w:hAnsi="Arial" w:cs="Arial"/>
          <w:spacing w:val="7"/>
          <w:sz w:val="24"/>
          <w:szCs w:val="24"/>
        </w:rPr>
      </w:pPr>
      <w:r w:rsidRPr="004875A5">
        <w:rPr>
          <w:rFonts w:ascii="Arial" w:eastAsia="Times New Roman" w:hAnsi="Arial" w:cs="Arial"/>
          <w:spacing w:val="7"/>
          <w:sz w:val="24"/>
          <w:szCs w:val="24"/>
        </w:rPr>
        <w:t>A sua história esteve tão unida às grandes transações comerciais que o seu legado ainda hoje se conserva nos nomes de lugares como a pré-histórica Route du Sel na França ou na Via Salaria da antiga Roma.</w:t>
      </w:r>
    </w:p>
    <w:p w14:paraId="776A5B06" w14:textId="77777777" w:rsidR="00BA11E0" w:rsidRPr="004875A5" w:rsidRDefault="00BA11E0" w:rsidP="00BA11E0">
      <w:pPr>
        <w:spacing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sz w:val="24"/>
          <w:szCs w:val="24"/>
        </w:rPr>
        <w:t>Primeiras referências</w:t>
      </w:r>
    </w:p>
    <w:p w14:paraId="4632FD66" w14:textId="6D61A82E" w:rsidR="00BA11E0" w:rsidRPr="004875A5" w:rsidRDefault="00BA11E0" w:rsidP="00BA11E0">
      <w:pPr>
        <w:pStyle w:val="NormalWeb"/>
        <w:spacing w:before="0" w:after="0" w:line="360" w:lineRule="auto"/>
        <w:ind w:firstLine="708"/>
        <w:jc w:val="both"/>
        <w:rPr>
          <w:rFonts w:ascii="Arial" w:hAnsi="Arial" w:cs="Arial"/>
        </w:rPr>
      </w:pPr>
      <w:r w:rsidRPr="004875A5">
        <w:rPr>
          <w:rFonts w:ascii="Arial" w:hAnsi="Arial" w:cs="Arial"/>
        </w:rPr>
        <w:t>O uso do sal como alimento começa na época do imperador chinê</w:t>
      </w:r>
      <w:r w:rsidR="00B37FE2" w:rsidRPr="004875A5">
        <w:rPr>
          <w:rFonts w:ascii="Arial" w:hAnsi="Arial" w:cs="Arial"/>
        </w:rPr>
        <w:t>s Huangdi e remonta a 2670 a.</w:t>
      </w:r>
      <w:r w:rsidRPr="004875A5">
        <w:rPr>
          <w:rFonts w:ascii="Arial" w:hAnsi="Arial" w:cs="Arial"/>
        </w:rPr>
        <w:t xml:space="preserve"> C. Uma das primeiras salinas verificadas para seu uso na alimentação humana é no norte da província chinesa de Shanxi, num lugar entre montanhas e lagos salgados. É muito possível que o sol do </w:t>
      </w:r>
      <w:r w:rsidR="003869FF">
        <w:rPr>
          <w:rFonts w:ascii="Arial" w:hAnsi="Arial" w:cs="Arial"/>
        </w:rPr>
        <w:t>v</w:t>
      </w:r>
      <w:r w:rsidRPr="004875A5">
        <w:rPr>
          <w:rFonts w:ascii="Arial" w:hAnsi="Arial" w:cs="Arial"/>
        </w:rPr>
        <w:t xml:space="preserve">erão evaporasse a água dos lagos e a população se dedicasse a apanhar os cristais de sal da superfície. As primeiras extrações de sal mediante processos elaborados remontam à época da Dinastia Xia </w:t>
      </w:r>
      <w:r w:rsidR="00B37FE2" w:rsidRPr="004875A5">
        <w:rPr>
          <w:rFonts w:ascii="Arial" w:hAnsi="Arial" w:cs="Arial"/>
        </w:rPr>
        <w:t>nos anos 800 a.</w:t>
      </w:r>
      <w:r w:rsidRPr="004875A5">
        <w:rPr>
          <w:rFonts w:ascii="Arial" w:hAnsi="Arial" w:cs="Arial"/>
        </w:rPr>
        <w:t xml:space="preserve"> C. Durante essa época, as águas do mar metiam-se em recipientes de barro expostos ao fogo até se obterem os cristais salinos por evaporação.</w:t>
      </w:r>
    </w:p>
    <w:p w14:paraId="2D301496" w14:textId="02A06DAD" w:rsidR="00BA11E0" w:rsidRPr="004875A5" w:rsidRDefault="00BA11E0" w:rsidP="00BA11E0">
      <w:pPr>
        <w:pStyle w:val="NormalWeb"/>
        <w:spacing w:before="0" w:after="0" w:line="360" w:lineRule="auto"/>
        <w:ind w:firstLine="708"/>
        <w:jc w:val="both"/>
        <w:rPr>
          <w:rFonts w:ascii="Arial" w:hAnsi="Arial" w:cs="Arial"/>
        </w:rPr>
      </w:pPr>
      <w:r w:rsidRPr="004875A5">
        <w:rPr>
          <w:rFonts w:ascii="Arial" w:hAnsi="Arial" w:cs="Arial"/>
        </w:rPr>
        <w:t>No Ocidente encontraram-se múmias preservadas com as areias salinas dos desertos do Egito que da</w:t>
      </w:r>
      <w:r w:rsidR="00B37FE2" w:rsidRPr="004875A5">
        <w:rPr>
          <w:rFonts w:ascii="Arial" w:hAnsi="Arial" w:cs="Arial"/>
        </w:rPr>
        <w:t xml:space="preserve">tam de 3000 a. </w:t>
      </w:r>
      <w:r w:rsidRPr="004875A5">
        <w:rPr>
          <w:rFonts w:ascii="Arial" w:hAnsi="Arial" w:cs="Arial"/>
        </w:rPr>
        <w:t xml:space="preserve">C. Os usos que se faziam no antigo Egito incluíam tanto os culinários como os ritos funerários. O sal egípcio provinha das salinas solares situadas nas </w:t>
      </w:r>
      <w:r w:rsidRPr="004875A5">
        <w:rPr>
          <w:rFonts w:ascii="Arial" w:hAnsi="Arial" w:cs="Arial"/>
        </w:rPr>
        <w:lastRenderedPageBreak/>
        <w:t xml:space="preserve">redondezas do delta do Nilo, mas também do comércio entre os portos das primeiras culturas mediterrâneas, em especial da Líbia e da Etiópia. Os egípcios já eram especialistas na exportação de alimentos </w:t>
      </w:r>
      <w:proofErr w:type="gramStart"/>
      <w:r w:rsidRPr="004875A5">
        <w:rPr>
          <w:rFonts w:ascii="Arial" w:hAnsi="Arial" w:cs="Arial"/>
        </w:rPr>
        <w:t>crus</w:t>
      </w:r>
      <w:proofErr w:type="gramEnd"/>
      <w:r w:rsidRPr="004875A5">
        <w:rPr>
          <w:rFonts w:ascii="Arial" w:hAnsi="Arial" w:cs="Arial"/>
        </w:rPr>
        <w:t xml:space="preserve"> mas, graças ao sal e às suas propriedades de conservação, conseguiram expandir o número de alimentos comercializáveis, convertendo-se nos primeiros exportadores de peixe em salga da Antiguidade.</w:t>
      </w:r>
    </w:p>
    <w:p w14:paraId="289292DD" w14:textId="77777777" w:rsidR="00BA11E0" w:rsidRPr="004875A5" w:rsidRDefault="00660402" w:rsidP="00BA65B5">
      <w:pPr>
        <w:pStyle w:val="NormalWeb"/>
        <w:spacing w:before="0" w:after="0" w:line="360" w:lineRule="auto"/>
        <w:jc w:val="right"/>
        <w:rPr>
          <w:rFonts w:ascii="Arial" w:hAnsi="Arial" w:cs="Arial"/>
          <w:kern w:val="0"/>
        </w:rPr>
      </w:pPr>
      <w:hyperlink r:id="rId8" w:history="1">
        <w:r w:rsidR="00BA11E0" w:rsidRPr="004875A5">
          <w:rPr>
            <w:rStyle w:val="Hiperligao"/>
            <w:rFonts w:ascii="Arial" w:hAnsi="Arial" w:cs="Arial"/>
          </w:rPr>
          <w:t>https://www.institutodelasal.com/pt/sobre-o-sal/historia-do-sal</w:t>
        </w:r>
      </w:hyperlink>
      <w:r w:rsidR="00BA11E0" w:rsidRPr="004875A5">
        <w:rPr>
          <w:rStyle w:val="Hiperligao"/>
          <w:rFonts w:ascii="Arial" w:hAnsi="Arial" w:cs="Arial"/>
        </w:rPr>
        <w:t xml:space="preserve"> (</w:t>
      </w:r>
      <w:r w:rsidR="00BA11E0" w:rsidRPr="004875A5">
        <w:rPr>
          <w:rFonts w:ascii="Arial" w:hAnsi="Arial" w:cs="Arial"/>
          <w:kern w:val="0"/>
        </w:rPr>
        <w:t>Consultado em 29/04/2019)</w:t>
      </w:r>
    </w:p>
    <w:p w14:paraId="1A18EFFF" w14:textId="77777777" w:rsidR="00BA11E0" w:rsidRPr="004875A5" w:rsidRDefault="00BA11E0" w:rsidP="00BA11E0">
      <w:pPr>
        <w:pStyle w:val="NormalWeb"/>
        <w:spacing w:before="0" w:after="0" w:line="360" w:lineRule="auto"/>
        <w:jc w:val="both"/>
        <w:rPr>
          <w:rFonts w:ascii="Arial" w:hAnsi="Arial" w:cs="Arial"/>
        </w:rPr>
      </w:pPr>
    </w:p>
    <w:p w14:paraId="49BBB698" w14:textId="567DE5B8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/>
          <w:bCs/>
        </w:rPr>
        <w:t xml:space="preserve">1. </w:t>
      </w:r>
      <w:r w:rsidRPr="004875A5">
        <w:rPr>
          <w:rFonts w:ascii="Arial" w:hAnsi="Arial" w:cs="Arial"/>
          <w:bCs/>
        </w:rPr>
        <w:t>As afirmações apresentadas (A</w:t>
      </w:r>
      <w:r w:rsidR="005B51FB">
        <w:rPr>
          <w:rFonts w:ascii="Arial" w:hAnsi="Arial" w:cs="Arial"/>
          <w:bCs/>
        </w:rPr>
        <w:t xml:space="preserve"> </w:t>
      </w:r>
      <w:proofErr w:type="spellStart"/>
      <w:r w:rsidR="005B51FB">
        <w:rPr>
          <w:rFonts w:ascii="Arial" w:hAnsi="Arial" w:cs="Arial"/>
          <w:bCs/>
        </w:rPr>
        <w:t>a</w:t>
      </w:r>
      <w:proofErr w:type="spellEnd"/>
      <w:r w:rsidRPr="004875A5">
        <w:rPr>
          <w:rFonts w:ascii="Arial" w:hAnsi="Arial" w:cs="Arial"/>
          <w:bCs/>
        </w:rPr>
        <w:t xml:space="preserve"> G) referem-se à história do sal e ao valor deste produto nas transações comerciais.</w:t>
      </w:r>
    </w:p>
    <w:p w14:paraId="4158BE75" w14:textId="77777777" w:rsidR="00BA11E0" w:rsidRPr="004875A5" w:rsidRDefault="00BA11E0" w:rsidP="00BA11E0">
      <w:pPr>
        <w:pStyle w:val="Default"/>
        <w:jc w:val="both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Escreve a sequência de letras que corresponde à ordem pela qual a informação surge no texto.</w:t>
      </w:r>
    </w:p>
    <w:p w14:paraId="048F7529" w14:textId="77777777" w:rsidR="00BA11E0" w:rsidRPr="004875A5" w:rsidRDefault="00BA11E0" w:rsidP="00BA11E0">
      <w:pPr>
        <w:pStyle w:val="Default"/>
        <w:jc w:val="both"/>
        <w:rPr>
          <w:rFonts w:ascii="Arial" w:hAnsi="Arial" w:cs="Arial"/>
          <w:bCs/>
        </w:rPr>
      </w:pPr>
    </w:p>
    <w:p w14:paraId="0E8E5387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 xml:space="preserve">Começa a sequência pela letra </w:t>
      </w:r>
      <w:r w:rsidRPr="004875A5">
        <w:rPr>
          <w:rFonts w:ascii="Arial" w:hAnsi="Arial" w:cs="Arial"/>
          <w:b/>
          <w:bCs/>
        </w:rPr>
        <w:t>D</w:t>
      </w:r>
      <w:r w:rsidRPr="004875A5">
        <w:rPr>
          <w:rFonts w:ascii="Arial" w:hAnsi="Arial" w:cs="Arial"/>
          <w:bCs/>
        </w:rPr>
        <w:t>.</w:t>
      </w:r>
    </w:p>
    <w:p w14:paraId="05272D46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</w:p>
    <w:p w14:paraId="4B0097FE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A. Há terras francesas e italianas que mantêm os nomes atribuídos às rotas comerciais do sal.</w:t>
      </w:r>
    </w:p>
    <w:p w14:paraId="70D3C2A3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B. Na Antiguidade, as transações comerciais de peixe salgado iniciaram-se no Egito, país especialista nesta atividade.</w:t>
      </w:r>
    </w:p>
    <w:p w14:paraId="06DEDF7B" w14:textId="71C2D18C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C. Na China, a extração de sal a partir da água do mar perfeiçoou-se no séc.</w:t>
      </w:r>
      <w:r w:rsidR="00B37FE2" w:rsidRPr="004875A5">
        <w:rPr>
          <w:rFonts w:ascii="Arial" w:hAnsi="Arial" w:cs="Arial"/>
          <w:bCs/>
        </w:rPr>
        <w:t xml:space="preserve"> IX a. C</w:t>
      </w:r>
      <w:r w:rsidRPr="004875A5">
        <w:rPr>
          <w:rFonts w:ascii="Arial" w:hAnsi="Arial" w:cs="Arial"/>
          <w:bCs/>
        </w:rPr>
        <w:t>.</w:t>
      </w:r>
    </w:p>
    <w:p w14:paraId="2F301354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/>
          <w:bCs/>
        </w:rPr>
        <w:t>D.</w:t>
      </w:r>
      <w:r w:rsidRPr="004875A5">
        <w:rPr>
          <w:rFonts w:ascii="Arial" w:hAnsi="Arial" w:cs="Arial"/>
          <w:bCs/>
        </w:rPr>
        <w:t xml:space="preserve"> Na história da humanidade, o sal tem sido importante na gastronomia, na economia e na política.</w:t>
      </w:r>
    </w:p>
    <w:p w14:paraId="62624658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E. Os egípcios preservavam as múmias com areia salgada do deserto e usavam o sal na alimentação.</w:t>
      </w:r>
    </w:p>
    <w:p w14:paraId="6F318D16" w14:textId="2969D86C" w:rsidR="00BA11E0" w:rsidRPr="004875A5" w:rsidRDefault="00B37FE2" w:rsidP="00BA11E0">
      <w:pPr>
        <w:pStyle w:val="Default"/>
        <w:rPr>
          <w:rFonts w:ascii="Arial" w:hAnsi="Arial" w:cs="Arial"/>
          <w:b/>
          <w:bCs/>
        </w:rPr>
      </w:pPr>
      <w:r w:rsidRPr="004875A5">
        <w:rPr>
          <w:rFonts w:ascii="Arial" w:hAnsi="Arial" w:cs="Arial"/>
          <w:bCs/>
        </w:rPr>
        <w:t>F. No séc. XXVII a.C</w:t>
      </w:r>
      <w:r w:rsidR="00BA11E0" w:rsidRPr="004875A5">
        <w:rPr>
          <w:rFonts w:ascii="Arial" w:hAnsi="Arial" w:cs="Arial"/>
          <w:bCs/>
        </w:rPr>
        <w:t>., os chineses começaram a usar o sal como tempero dos alimentos.</w:t>
      </w:r>
    </w:p>
    <w:p w14:paraId="5AFE6D24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  <w:r w:rsidRPr="004875A5">
        <w:rPr>
          <w:rFonts w:ascii="Arial" w:hAnsi="Arial" w:cs="Arial"/>
          <w:bCs/>
        </w:rPr>
        <w:t>G. Na culinária, o sal serve para temperar os alimentos e para conservá-los em bom estado.</w:t>
      </w:r>
    </w:p>
    <w:p w14:paraId="6DADEA7F" w14:textId="77777777" w:rsidR="00BA11E0" w:rsidRPr="004875A5" w:rsidRDefault="00BA11E0" w:rsidP="00BA11E0">
      <w:pPr>
        <w:pStyle w:val="Default"/>
        <w:rPr>
          <w:rFonts w:ascii="Arial" w:hAnsi="Arial" w:cs="Arial"/>
          <w:bCs/>
        </w:rPr>
      </w:pPr>
    </w:p>
    <w:p w14:paraId="4F47286B" w14:textId="77777777" w:rsidR="00BA11E0" w:rsidRPr="004875A5" w:rsidRDefault="00BA11E0" w:rsidP="00BA11E0">
      <w:pPr>
        <w:pStyle w:val="Default"/>
        <w:rPr>
          <w:rFonts w:ascii="Arial" w:hAnsi="Arial" w:cs="Arial"/>
          <w:b/>
          <w:bCs/>
          <w:color w:val="4472C4" w:themeColor="accent1"/>
        </w:rPr>
      </w:pPr>
    </w:p>
    <w:p w14:paraId="77E67D37" w14:textId="77777777" w:rsidR="00BA11E0" w:rsidRPr="004875A5" w:rsidRDefault="00BA11E0" w:rsidP="00BA11E0">
      <w:pPr>
        <w:pStyle w:val="Default"/>
        <w:rPr>
          <w:rFonts w:ascii="Arial" w:hAnsi="Arial" w:cs="Arial"/>
          <w:bCs/>
          <w:color w:val="auto"/>
        </w:rPr>
      </w:pPr>
      <w:r w:rsidRPr="004875A5">
        <w:rPr>
          <w:rFonts w:ascii="Arial" w:hAnsi="Arial" w:cs="Arial"/>
          <w:b/>
          <w:bCs/>
          <w:color w:val="auto"/>
        </w:rPr>
        <w:t xml:space="preserve">2. </w:t>
      </w:r>
      <w:r w:rsidRPr="004875A5">
        <w:rPr>
          <w:rFonts w:ascii="Arial" w:hAnsi="Arial" w:cs="Arial"/>
          <w:bCs/>
          <w:color w:val="auto"/>
        </w:rPr>
        <w:t>Relê a frase:</w:t>
      </w:r>
    </w:p>
    <w:p w14:paraId="605E99D8" w14:textId="77777777" w:rsidR="00BA11E0" w:rsidRPr="004875A5" w:rsidRDefault="00BA11E0" w:rsidP="00BA11E0">
      <w:pPr>
        <w:pStyle w:val="Default"/>
        <w:ind w:left="390"/>
        <w:rPr>
          <w:rFonts w:ascii="Arial" w:hAnsi="Arial" w:cs="Arial"/>
        </w:rPr>
      </w:pPr>
      <w:r w:rsidRPr="004875A5">
        <w:rPr>
          <w:rFonts w:ascii="Arial" w:hAnsi="Arial" w:cs="Arial"/>
        </w:rPr>
        <w:t xml:space="preserve">  </w:t>
      </w:r>
    </w:p>
    <w:p w14:paraId="2840DED8" w14:textId="77777777" w:rsidR="00BA11E0" w:rsidRPr="004875A5" w:rsidRDefault="00BA11E0" w:rsidP="00BA11E0">
      <w:pPr>
        <w:pStyle w:val="Default"/>
        <w:ind w:left="390"/>
        <w:rPr>
          <w:rFonts w:ascii="Arial" w:hAnsi="Arial" w:cs="Arial"/>
        </w:rPr>
      </w:pPr>
      <w:r w:rsidRPr="004875A5">
        <w:rPr>
          <w:rFonts w:ascii="Arial" w:hAnsi="Arial" w:cs="Arial"/>
        </w:rPr>
        <w:t xml:space="preserve">“Os usos que se faziam no antigo Egito incluíam tanto </w:t>
      </w:r>
      <w:r w:rsidRPr="004875A5">
        <w:rPr>
          <w:rFonts w:ascii="Arial" w:hAnsi="Arial" w:cs="Arial"/>
          <w:b/>
        </w:rPr>
        <w:t>os</w:t>
      </w:r>
      <w:r w:rsidRPr="004875A5">
        <w:rPr>
          <w:rFonts w:ascii="Arial" w:hAnsi="Arial" w:cs="Arial"/>
        </w:rPr>
        <w:t xml:space="preserve"> culinários como os ritos funerários.”</w:t>
      </w:r>
    </w:p>
    <w:p w14:paraId="5BB1C31C" w14:textId="77777777" w:rsidR="00BA11E0" w:rsidRPr="004875A5" w:rsidRDefault="00BA11E0" w:rsidP="00BA11E0">
      <w:pPr>
        <w:pStyle w:val="Default"/>
        <w:ind w:left="390"/>
        <w:rPr>
          <w:rFonts w:ascii="Arial" w:hAnsi="Arial" w:cs="Arial"/>
        </w:rPr>
      </w:pPr>
    </w:p>
    <w:p w14:paraId="4D96DD51" w14:textId="773D71DD" w:rsidR="00BA11E0" w:rsidRPr="004875A5" w:rsidRDefault="00BA11E0" w:rsidP="00BA11E0">
      <w:pPr>
        <w:pStyle w:val="Default"/>
        <w:rPr>
          <w:rFonts w:ascii="Arial" w:hAnsi="Arial" w:cs="Arial"/>
          <w:b/>
          <w:bCs/>
          <w:color w:val="auto"/>
        </w:rPr>
      </w:pPr>
      <w:r w:rsidRPr="004875A5">
        <w:rPr>
          <w:rFonts w:ascii="Arial" w:hAnsi="Arial" w:cs="Arial"/>
          <w:b/>
        </w:rPr>
        <w:t>2.1.</w:t>
      </w:r>
      <w:r w:rsidR="00F902E3">
        <w:rPr>
          <w:rFonts w:ascii="Arial" w:hAnsi="Arial" w:cs="Arial"/>
          <w:b/>
        </w:rPr>
        <w:t xml:space="preserve"> </w:t>
      </w:r>
      <w:r w:rsidRPr="004875A5">
        <w:rPr>
          <w:rFonts w:ascii="Arial" w:hAnsi="Arial" w:cs="Arial"/>
        </w:rPr>
        <w:t>Transcreve o nome a que se refere o pronome pessoal destacado a negrito.</w:t>
      </w:r>
    </w:p>
    <w:p w14:paraId="2FB54597" w14:textId="77777777" w:rsidR="00BA11E0" w:rsidRPr="004875A5" w:rsidRDefault="00BA11E0" w:rsidP="00BA11E0">
      <w:pPr>
        <w:pStyle w:val="Default"/>
        <w:rPr>
          <w:rFonts w:ascii="Arial" w:hAnsi="Arial" w:cs="Arial"/>
          <w:b/>
          <w:bCs/>
          <w:color w:val="4472C4" w:themeColor="accent1"/>
        </w:rPr>
      </w:pPr>
      <w:r w:rsidRPr="004875A5">
        <w:rPr>
          <w:rFonts w:ascii="Arial" w:hAnsi="Arial" w:cs="Arial"/>
          <w:b/>
          <w:bCs/>
          <w:color w:val="auto"/>
        </w:rPr>
        <w:t xml:space="preserve"> </w:t>
      </w:r>
    </w:p>
    <w:p w14:paraId="004B3341" w14:textId="77777777" w:rsidR="00BA11E0" w:rsidRPr="004875A5" w:rsidRDefault="00BA11E0" w:rsidP="00BA11E0">
      <w:pPr>
        <w:pStyle w:val="PargrafodaLista"/>
        <w:ind w:left="390"/>
        <w:rPr>
          <w:rFonts w:ascii="Arial" w:eastAsia="Times New Roman" w:hAnsi="Arial" w:cs="Arial"/>
          <w:b/>
          <w:bCs/>
          <w:color w:val="4472C4" w:themeColor="accent1"/>
        </w:rPr>
      </w:pPr>
    </w:p>
    <w:p w14:paraId="5FF9E91A" w14:textId="16B28EEB" w:rsidR="00BA11E0" w:rsidRPr="004875A5" w:rsidRDefault="00B37FE2" w:rsidP="00304905">
      <w:pPr>
        <w:pStyle w:val="PargrafodaLista"/>
        <w:numPr>
          <w:ilvl w:val="0"/>
          <w:numId w:val="47"/>
        </w:numPr>
        <w:textAlignment w:val="auto"/>
        <w:rPr>
          <w:rFonts w:ascii="Arial" w:eastAsia="Times New Roman" w:hAnsi="Arial" w:cs="Arial"/>
          <w:b/>
          <w:bCs/>
        </w:rPr>
      </w:pPr>
      <w:r w:rsidRPr="004875A5">
        <w:rPr>
          <w:rFonts w:ascii="Arial" w:eastAsia="Times New Roman" w:hAnsi="Arial" w:cs="Arial"/>
          <w:bCs/>
        </w:rPr>
        <w:t>Refere a causa da dependência do Egito relativamente à Líbia e à</w:t>
      </w:r>
      <w:r w:rsidR="00BA11E0" w:rsidRPr="004875A5">
        <w:rPr>
          <w:rFonts w:ascii="Arial" w:eastAsia="Times New Roman" w:hAnsi="Arial" w:cs="Arial"/>
          <w:bCs/>
        </w:rPr>
        <w:t xml:space="preserve"> Etiópia.</w:t>
      </w:r>
    </w:p>
    <w:p w14:paraId="117075E6" w14:textId="77777777" w:rsidR="00BA11E0" w:rsidRPr="004875A5" w:rsidRDefault="00BA11E0" w:rsidP="00BA11E0">
      <w:pPr>
        <w:pStyle w:val="PargrafodaLista"/>
        <w:ind w:left="390"/>
        <w:rPr>
          <w:rFonts w:ascii="Arial" w:eastAsia="Times New Roman" w:hAnsi="Arial" w:cs="Arial"/>
          <w:b/>
          <w:bCs/>
          <w:color w:val="auto"/>
        </w:rPr>
      </w:pPr>
    </w:p>
    <w:p w14:paraId="7D5F4AA9" w14:textId="77777777" w:rsidR="00BA11E0" w:rsidRPr="004875A5" w:rsidRDefault="00BA11E0" w:rsidP="00BA11E0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r w:rsidRPr="004875A5">
        <w:rPr>
          <w:rFonts w:ascii="Arial" w:eastAsia="Times New Roman" w:hAnsi="Arial" w:cs="Arial"/>
          <w:bCs/>
          <w:sz w:val="24"/>
          <w:szCs w:val="24"/>
        </w:rPr>
        <w:t>Indica o antónimo de</w:t>
      </w:r>
      <w:r w:rsidRPr="004875A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4875A5">
        <w:rPr>
          <w:rFonts w:ascii="Arial" w:eastAsia="Times New Roman" w:hAnsi="Arial" w:cs="Arial"/>
          <w:bCs/>
          <w:sz w:val="24"/>
          <w:szCs w:val="24"/>
        </w:rPr>
        <w:t>“exportação”</w:t>
      </w:r>
      <w:r w:rsidRPr="004875A5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4BC043AF" w14:textId="5F663E72" w:rsidR="00BA11E0" w:rsidRPr="004875A5" w:rsidRDefault="00BA11E0" w:rsidP="00BA11E0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4875A5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4875A5">
        <w:rPr>
          <w:rFonts w:ascii="Arial" w:eastAsia="Times New Roman" w:hAnsi="Arial" w:cs="Arial"/>
          <w:bCs/>
          <w:color w:val="4472C4" w:themeColor="accent1"/>
          <w:sz w:val="24"/>
          <w:szCs w:val="24"/>
        </w:rPr>
        <w:t xml:space="preserve"> </w:t>
      </w:r>
    </w:p>
    <w:p w14:paraId="4BE3BE4F" w14:textId="0187C3DF" w:rsidR="00D71897" w:rsidRPr="004875A5" w:rsidRDefault="00D71897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 w:cs="Arial"/>
          <w:color w:val="71B13C"/>
          <w:kern w:val="0"/>
          <w:sz w:val="24"/>
          <w:szCs w:val="24"/>
        </w:rPr>
      </w:pPr>
    </w:p>
    <w:p w14:paraId="5071EE5E" w14:textId="3DD27A5F" w:rsidR="00BA65B5" w:rsidRPr="004875A5" w:rsidRDefault="00BA65B5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 w:cs="Arial"/>
          <w:color w:val="71B13C"/>
          <w:kern w:val="0"/>
          <w:sz w:val="24"/>
          <w:szCs w:val="24"/>
        </w:rPr>
      </w:pPr>
    </w:p>
    <w:p w14:paraId="4EAD54DE" w14:textId="6A9DB7FD" w:rsidR="00BA65B5" w:rsidRPr="004875A5" w:rsidRDefault="00BA65B5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 w:cs="Arial"/>
          <w:color w:val="71B13C"/>
          <w:kern w:val="0"/>
          <w:sz w:val="24"/>
          <w:szCs w:val="24"/>
        </w:rPr>
      </w:pPr>
    </w:p>
    <w:p w14:paraId="17C51A97" w14:textId="77777777" w:rsidR="00752748" w:rsidRPr="004875A5" w:rsidRDefault="00752748">
      <w:pPr>
        <w:widowControl/>
        <w:ind w:left="714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E3BE6C" w14:textId="6981130F" w:rsidR="00D71897" w:rsidRPr="004875A5" w:rsidRDefault="00F00C45">
      <w:pPr>
        <w:widowControl/>
        <w:ind w:left="714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Grupo II – Texto B</w:t>
      </w:r>
    </w:p>
    <w:p w14:paraId="4BE3BE6D" w14:textId="77777777" w:rsidR="00D71897" w:rsidRPr="004875A5" w:rsidRDefault="00D71897">
      <w:pPr>
        <w:widowControl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E3BE6E" w14:textId="36E2AB2C" w:rsidR="00D71897" w:rsidRPr="004875A5" w:rsidRDefault="00F00C45">
      <w:pPr>
        <w:widowControl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Lê </w:t>
      </w:r>
      <w:r w:rsidR="00F47997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a cena II de </w:t>
      </w:r>
      <w:r w:rsidR="00F47997"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Leandro, Rei da Helíria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de </w:t>
      </w:r>
      <w:r w:rsidR="00F47997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A</w:t>
      </w:r>
      <w:r w:rsidR="00147F4F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l</w:t>
      </w:r>
      <w:r w:rsidR="00F47997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ice Vieira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2119F568" w14:textId="7BE85545" w:rsidR="00CA410A" w:rsidRPr="004875A5" w:rsidRDefault="00CA410A">
      <w:pPr>
        <w:widowControl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E3D01E6" w14:textId="1A05B2AF" w:rsidR="00CA410A" w:rsidRPr="004875A5" w:rsidRDefault="0043077F">
      <w:pPr>
        <w:widowControl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2.º Ato </w:t>
      </w:r>
      <w:r w:rsidR="00CA410A"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t>Cena II</w:t>
      </w:r>
      <w:r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- </w:t>
      </w:r>
      <w:r w:rsidR="00906CD4" w:rsidRPr="004875A5">
        <w:rPr>
          <w:rFonts w:ascii="Arial" w:eastAsia="Times New Roman" w:hAnsi="Arial" w:cs="Arial"/>
          <w:b/>
          <w:bCs/>
          <w:color w:val="000000"/>
          <w:sz w:val="24"/>
          <w:szCs w:val="24"/>
        </w:rPr>
        <w:t>Os mesmos mais Pastor</w:t>
      </w:r>
    </w:p>
    <w:p w14:paraId="0ED1E5DA" w14:textId="256B912C" w:rsidR="00CA410A" w:rsidRPr="004875A5" w:rsidRDefault="00CA410A">
      <w:pPr>
        <w:widowControl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5331F948" w14:textId="453F63C9" w:rsidR="0070462D" w:rsidRPr="004875A5" w:rsidRDefault="0043077F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Quem vem lá?</w:t>
      </w:r>
    </w:p>
    <w:p w14:paraId="2BE3DCC1" w14:textId="78CC814E" w:rsidR="0043077F" w:rsidRPr="004875A5" w:rsidRDefault="0043077F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REI 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imponente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): Nada temais! Sou </w:t>
      </w:r>
      <w:r w:rsidR="00370FD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L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eandro, o rei da Helíria!</w:t>
      </w:r>
    </w:p>
    <w:p w14:paraId="51B9C520" w14:textId="27EEA3BC" w:rsidR="0043077F" w:rsidRPr="004875A5" w:rsidRDefault="0043077F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 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rindo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): Pois eu sou o Rei de Copas! Ah! Ah! Entrai, entrai no meu palác</w:t>
      </w:r>
      <w:r w:rsidR="00A23A8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io, que estais entre iguais! 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Ah! </w:t>
      </w:r>
      <w:r w:rsidR="00A23A8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Ah! Ah! 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E isto foi o que sobrou do meu último </w:t>
      </w:r>
      <w:r w:rsidR="00A23A8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banquete! (</w:t>
      </w:r>
      <w:r w:rsidR="00A23A81"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Estende-lhe um bocado de pão. Olha-o de frente e recua, muito surpreendido, murmurando</w:t>
      </w:r>
      <w:r w:rsidR="00A23A8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 A cor dos olhos… O tamanho das barbas… O porte altivo…</w:t>
      </w:r>
    </w:p>
    <w:p w14:paraId="090C326D" w14:textId="60E26F10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Que foi?</w:t>
      </w:r>
    </w:p>
    <w:p w14:paraId="69CBAAB4" w14:textId="04FECAF8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Nada, nada…</w:t>
      </w:r>
    </w:p>
    <w:p w14:paraId="3DBD3CDF" w14:textId="6A40622F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Não faças caso… Ele não regula</w:t>
      </w:r>
      <w:r w:rsidR="00370FD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com eles todos bem aparafusados… Mas é inofensivo.</w:t>
      </w:r>
    </w:p>
    <w:p w14:paraId="32AC7E8A" w14:textId="1040457D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="00B95453"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E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ntretanto o rei, cansado, vai-se aproximando da fogueira, senta-se junto dela, estende-se e adormece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14:paraId="177CFF8B" w14:textId="16C0C73C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Está assim há muito?</w:t>
      </w:r>
    </w:p>
    <w:p w14:paraId="7CA810BA" w14:textId="3E07ED0D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Isso é uma história muito complicada…</w:t>
      </w:r>
    </w:p>
    <w:p w14:paraId="511DD766" w14:textId="30124C3B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ofendido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): Não sou burro!</w:t>
      </w:r>
    </w:p>
    <w:p w14:paraId="49033E23" w14:textId="1D178946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É uma história muito comprida…</w:t>
      </w:r>
    </w:p>
    <w:p w14:paraId="2AFA0F15" w14:textId="115BCA45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Eu também não tenho pressa. E o melhor que me podem dar é uma boa história! Daquelas que metem muito sangue, muita espadeirada, inimigos por todos os lados com lanças espetadas nas barrigas…</w:t>
      </w:r>
    </w:p>
    <w:p w14:paraId="096B69EC" w14:textId="181F9DD8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Olha que às vezes há palavras que matam muito mais depressa do que uma valente espadeirada…</w:t>
      </w:r>
    </w:p>
    <w:p w14:paraId="0FF730D4" w14:textId="7FA053F6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Nunca vi!</w:t>
      </w:r>
    </w:p>
    <w:p w14:paraId="56099BC4" w14:textId="3B0989E5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Então, enquanto a tempestade não amaina, vou-te contar como tudo aconteceu.</w:t>
      </w:r>
    </w:p>
    <w:p w14:paraId="77FBFABE" w14:textId="583ECCC6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Morreu muita gente?</w:t>
      </w:r>
    </w:p>
    <w:p w14:paraId="7C42BC24" w14:textId="22D62AE9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Morreu ele. 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Aponta o rei)</w:t>
      </w:r>
    </w:p>
    <w:p w14:paraId="0D38E299" w14:textId="32149EEB" w:rsidR="00694513" w:rsidRPr="004875A5" w:rsidRDefault="00694513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 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com medo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): Não! Não me digas que é uma alma do outro mundo</w:t>
      </w:r>
      <w:r w:rsidR="003236C8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! Isso é que não! Tudo menos uma alma do outro mundo!</w:t>
      </w:r>
    </w:p>
    <w:p w14:paraId="5C2178A2" w14:textId="7C1AFDE6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Acalma-te. Aqui só há almas deste mundo.</w:t>
      </w:r>
    </w:p>
    <w:p w14:paraId="328B58F7" w14:textId="39FA4D7C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Mas tu disseste…</w:t>
      </w:r>
    </w:p>
    <w:p w14:paraId="527B7140" w14:textId="752DDF0F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BOBO: Morreu o rei. O que tinha poder. O que era senhor do reino da Helíria. Ficou apenas o que havia por baixo da coroa. Ou seja: um pobre diabo igual a todos nós… </w:t>
      </w:r>
    </w:p>
    <w:p w14:paraId="7BD33011" w14:textId="0706A359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Estranha história deve ser essa…</w:t>
      </w:r>
    </w:p>
    <w:p w14:paraId="24B53E90" w14:textId="61FAB6B6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Tudo começou quando ele decidiu dar o reino à filha que mais o amasse, e a</w:t>
      </w:r>
      <w:r w:rsidR="00370FD1" w:rsidRPr="00487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sua filha preferida declarou que lhe queria tanto como a comida queria ao sal…</w:t>
      </w:r>
    </w:p>
    <w:p w14:paraId="241E6111" w14:textId="2A47F179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Grande vai o mal na casa onde não há sal…</w:t>
      </w:r>
    </w:p>
    <w:p w14:paraId="250778B0" w14:textId="791DD4E7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Que dizes?</w:t>
      </w:r>
    </w:p>
    <w:p w14:paraId="087DA26C" w14:textId="2029F563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PASTOR: Nada, nada… É uma coisa que a minha Briolanja anda sempre a dizer.</w:t>
      </w:r>
    </w:p>
    <w:p w14:paraId="04B7ABF0" w14:textId="09808E19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BOBO: Pena o rei não conhecer a tua Briolanja… Talvez tudo tivesse sido diferente, porque foi depois disso que tudo se complicou…</w:t>
      </w:r>
    </w:p>
    <w:p w14:paraId="23D80FAE" w14:textId="2DCC2D55" w:rsidR="003236C8" w:rsidRPr="004875A5" w:rsidRDefault="003236C8" w:rsidP="00694513">
      <w:pPr>
        <w:widowControl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Pr="004875A5">
        <w:rPr>
          <w:rFonts w:ascii="Arial" w:eastAsia="Times New Roman" w:hAnsi="Arial" w:cs="Arial"/>
          <w:bCs/>
          <w:i/>
          <w:color w:val="000000"/>
          <w:sz w:val="24"/>
          <w:szCs w:val="24"/>
        </w:rPr>
        <w:t>A luz vai diminuindo e apaga-se sobre o bobo, o rei e o pastor, e ilumina as princesas e os príncipes</w:t>
      </w:r>
      <w:r w:rsidRPr="004875A5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14:paraId="47A45DE4" w14:textId="0CF3F112" w:rsidR="00A027E2" w:rsidRPr="004875A5" w:rsidRDefault="00F00C45">
      <w:pPr>
        <w:rPr>
          <w:rFonts w:ascii="Arial" w:hAnsi="Arial" w:cs="Arial"/>
          <w:color w:val="1A1A1A"/>
          <w:sz w:val="24"/>
          <w:szCs w:val="24"/>
        </w:rPr>
      </w:pPr>
      <w:r w:rsidRPr="004875A5">
        <w:rPr>
          <w:rFonts w:ascii="Arial" w:hAnsi="Arial" w:cs="Arial"/>
          <w:color w:val="1A1A1A"/>
          <w:sz w:val="24"/>
          <w:szCs w:val="24"/>
        </w:rPr>
        <w:tab/>
      </w:r>
      <w:r w:rsidR="00A027E2" w:rsidRPr="004875A5">
        <w:rPr>
          <w:rFonts w:ascii="Arial" w:hAnsi="Arial" w:cs="Arial"/>
          <w:color w:val="1A1A1A"/>
          <w:sz w:val="24"/>
          <w:szCs w:val="24"/>
        </w:rPr>
        <w:t xml:space="preserve"> </w:t>
      </w:r>
    </w:p>
    <w:p w14:paraId="4BE3BE89" w14:textId="74A25C02" w:rsidR="00D71897" w:rsidRPr="004875A5" w:rsidRDefault="00CA410A" w:rsidP="003236C8">
      <w:pPr>
        <w:jc w:val="right"/>
        <w:rPr>
          <w:rFonts w:ascii="Arial" w:hAnsi="Arial" w:cs="Arial"/>
          <w:sz w:val="24"/>
          <w:szCs w:val="24"/>
        </w:rPr>
      </w:pPr>
      <w:r w:rsidRPr="004875A5">
        <w:rPr>
          <w:rFonts w:ascii="Arial" w:hAnsi="Arial" w:cs="Arial"/>
          <w:color w:val="1A1A1A"/>
          <w:sz w:val="24"/>
          <w:szCs w:val="24"/>
        </w:rPr>
        <w:t>Alice Vieira</w:t>
      </w:r>
      <w:r w:rsidR="00F00C45" w:rsidRPr="004875A5">
        <w:rPr>
          <w:rFonts w:ascii="Arial" w:hAnsi="Arial" w:cs="Arial"/>
          <w:color w:val="1A1A1A"/>
          <w:sz w:val="24"/>
          <w:szCs w:val="24"/>
        </w:rPr>
        <w:t xml:space="preserve">, </w:t>
      </w:r>
      <w:r w:rsidRPr="004875A5">
        <w:rPr>
          <w:rFonts w:ascii="Arial" w:hAnsi="Arial" w:cs="Arial"/>
          <w:i/>
          <w:color w:val="1A1A1A"/>
          <w:sz w:val="24"/>
          <w:szCs w:val="24"/>
        </w:rPr>
        <w:t xml:space="preserve">Leandro, Rei da Helíria. </w:t>
      </w:r>
      <w:r w:rsidRPr="004875A5">
        <w:rPr>
          <w:rFonts w:ascii="Arial" w:hAnsi="Arial" w:cs="Arial"/>
          <w:color w:val="1A1A1A"/>
          <w:sz w:val="24"/>
          <w:szCs w:val="24"/>
        </w:rPr>
        <w:t xml:space="preserve"> Editorial Caminho, SA, </w:t>
      </w:r>
      <w:r w:rsidR="00147F4F" w:rsidRPr="004875A5">
        <w:rPr>
          <w:rFonts w:ascii="Arial" w:hAnsi="Arial" w:cs="Arial"/>
          <w:color w:val="1A1A1A"/>
          <w:sz w:val="24"/>
          <w:szCs w:val="24"/>
        </w:rPr>
        <w:t>1</w:t>
      </w:r>
      <w:r w:rsidRPr="004875A5">
        <w:rPr>
          <w:rFonts w:ascii="Arial" w:hAnsi="Arial" w:cs="Arial"/>
          <w:color w:val="1A1A1A"/>
          <w:sz w:val="24"/>
          <w:szCs w:val="24"/>
        </w:rPr>
        <w:t>991.</w:t>
      </w:r>
    </w:p>
    <w:p w14:paraId="4C920E60" w14:textId="77777777" w:rsidR="003236C8" w:rsidRPr="004875A5" w:rsidRDefault="003236C8" w:rsidP="00A85F8E">
      <w:pPr>
        <w:widowControl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3D1FB41" w14:textId="0573F531" w:rsidR="00A85F8E" w:rsidRPr="004875A5" w:rsidRDefault="00A85F8E" w:rsidP="00A85F8E">
      <w:pPr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75A5">
        <w:rPr>
          <w:rFonts w:ascii="Arial" w:hAnsi="Arial" w:cs="Arial"/>
          <w:b/>
          <w:bCs/>
          <w:color w:val="000000"/>
          <w:sz w:val="24"/>
          <w:szCs w:val="24"/>
        </w:rPr>
        <w:t>Responde, de forma completa e bem estruturada, à</w:t>
      </w:r>
      <w:r w:rsidRPr="004875A5">
        <w:rPr>
          <w:rFonts w:ascii="Arial" w:hAnsi="Arial" w:cs="Arial"/>
          <w:b/>
          <w:bCs/>
          <w:color w:val="000000"/>
          <w:sz w:val="24"/>
          <w:szCs w:val="24"/>
          <w:lang w:val="fr-FR"/>
        </w:rPr>
        <w:t xml:space="preserve">s </w:t>
      </w:r>
      <w:r w:rsidRPr="004875A5">
        <w:rPr>
          <w:rFonts w:ascii="Arial" w:hAnsi="Arial" w:cs="Arial"/>
          <w:b/>
          <w:bCs/>
          <w:color w:val="000000"/>
          <w:sz w:val="24"/>
          <w:szCs w:val="24"/>
        </w:rPr>
        <w:t>questões que se seguem.</w:t>
      </w:r>
    </w:p>
    <w:p w14:paraId="4BE3BE8A" w14:textId="77777777" w:rsidR="00D71897" w:rsidRPr="004875A5" w:rsidRDefault="00D71897">
      <w:pPr>
        <w:ind w:left="1440" w:firstLine="720"/>
        <w:rPr>
          <w:rFonts w:ascii="Arial" w:hAnsi="Arial" w:cs="Arial"/>
          <w:color w:val="1A1A1A"/>
          <w:sz w:val="24"/>
          <w:szCs w:val="24"/>
        </w:rPr>
      </w:pPr>
    </w:p>
    <w:p w14:paraId="4163304D" w14:textId="56400298" w:rsidR="00906CD4" w:rsidRPr="004875A5" w:rsidRDefault="00906CD4" w:rsidP="00906CD4">
      <w:pPr>
        <w:jc w:val="both"/>
        <w:rPr>
          <w:rFonts w:ascii="Arial" w:eastAsia="Times New Roman" w:hAnsi="Arial" w:cs="Arial"/>
          <w:bCs/>
          <w:sz w:val="24"/>
          <w:szCs w:val="24"/>
        </w:rPr>
      </w:pPr>
      <w:r w:rsidRPr="004875A5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4875A5">
        <w:rPr>
          <w:rFonts w:ascii="Arial" w:eastAsia="Times New Roman" w:hAnsi="Arial" w:cs="Arial"/>
          <w:bCs/>
          <w:sz w:val="24"/>
          <w:szCs w:val="24"/>
        </w:rPr>
        <w:t xml:space="preserve"> No início d</w:t>
      </w:r>
      <w:r w:rsidR="003D30BC" w:rsidRPr="004875A5">
        <w:rPr>
          <w:rFonts w:ascii="Arial" w:eastAsia="Times New Roman" w:hAnsi="Arial" w:cs="Arial"/>
          <w:bCs/>
          <w:sz w:val="24"/>
          <w:szCs w:val="24"/>
        </w:rPr>
        <w:t>est</w:t>
      </w:r>
      <w:r w:rsidRPr="004875A5">
        <w:rPr>
          <w:rFonts w:ascii="Arial" w:eastAsia="Times New Roman" w:hAnsi="Arial" w:cs="Arial"/>
          <w:bCs/>
          <w:sz w:val="24"/>
          <w:szCs w:val="24"/>
        </w:rPr>
        <w:t xml:space="preserve">a </w:t>
      </w:r>
      <w:r w:rsidR="00147F4F" w:rsidRPr="004875A5">
        <w:rPr>
          <w:rFonts w:ascii="Arial" w:eastAsia="Times New Roman" w:hAnsi="Arial" w:cs="Arial"/>
          <w:bCs/>
          <w:sz w:val="24"/>
          <w:szCs w:val="24"/>
        </w:rPr>
        <w:t>c</w:t>
      </w:r>
      <w:r w:rsidRPr="004875A5">
        <w:rPr>
          <w:rFonts w:ascii="Arial" w:eastAsia="Times New Roman" w:hAnsi="Arial" w:cs="Arial"/>
          <w:bCs/>
          <w:sz w:val="24"/>
          <w:szCs w:val="24"/>
        </w:rPr>
        <w:t xml:space="preserve">ena, o Pastor dirige-se ao Rei </w:t>
      </w:r>
      <w:r w:rsidR="00EE5550" w:rsidRPr="004875A5">
        <w:rPr>
          <w:rFonts w:ascii="Arial" w:eastAsia="Times New Roman" w:hAnsi="Arial" w:cs="Arial"/>
          <w:bCs/>
          <w:sz w:val="24"/>
          <w:szCs w:val="24"/>
        </w:rPr>
        <w:t>de forma satírica e com desd</w:t>
      </w:r>
      <w:r w:rsidR="00EA1D71">
        <w:rPr>
          <w:rFonts w:ascii="Arial" w:eastAsia="Times New Roman" w:hAnsi="Arial" w:cs="Arial"/>
          <w:bCs/>
          <w:sz w:val="24"/>
          <w:szCs w:val="24"/>
        </w:rPr>
        <w:t>é</w:t>
      </w:r>
      <w:r w:rsidR="00EE5550" w:rsidRPr="004875A5">
        <w:rPr>
          <w:rFonts w:ascii="Arial" w:eastAsia="Times New Roman" w:hAnsi="Arial" w:cs="Arial"/>
          <w:bCs/>
          <w:sz w:val="24"/>
          <w:szCs w:val="24"/>
        </w:rPr>
        <w:t xml:space="preserve">m. </w:t>
      </w:r>
      <w:r w:rsidR="00A85F8E" w:rsidRPr="004875A5">
        <w:rPr>
          <w:rFonts w:ascii="Arial" w:eastAsia="Times New Roman" w:hAnsi="Arial" w:cs="Arial"/>
          <w:bCs/>
          <w:sz w:val="24"/>
          <w:szCs w:val="24"/>
        </w:rPr>
        <w:t>Explica por que razão o Pastor tem esse comportamento.</w:t>
      </w:r>
    </w:p>
    <w:p w14:paraId="13EE42CB" w14:textId="36852450" w:rsidR="00A85F8E" w:rsidRPr="004875A5" w:rsidRDefault="00A85F8E" w:rsidP="00906CD4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E110D0C" w14:textId="24C5B869" w:rsidR="00A85F8E" w:rsidRPr="004875A5" w:rsidRDefault="00A85F8E">
      <w:pPr>
        <w:widowControl/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75A5">
        <w:rPr>
          <w:rFonts w:ascii="Arial" w:hAnsi="Arial" w:cs="Arial"/>
          <w:b/>
          <w:bCs/>
          <w:color w:val="000000"/>
          <w:sz w:val="24"/>
          <w:szCs w:val="24"/>
        </w:rPr>
        <w:t>2.</w:t>
      </w:r>
      <w:r w:rsidRPr="004875A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6D7403" w:rsidRPr="004875A5">
        <w:rPr>
          <w:rFonts w:ascii="Arial" w:hAnsi="Arial" w:cs="Arial"/>
          <w:bCs/>
          <w:color w:val="000000"/>
          <w:sz w:val="24"/>
          <w:szCs w:val="24"/>
        </w:rPr>
        <w:t>Transcreve uma</w:t>
      </w:r>
      <w:r w:rsidR="00490B6B" w:rsidRPr="004875A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6D7403" w:rsidRPr="004875A5">
        <w:rPr>
          <w:rFonts w:ascii="Arial" w:hAnsi="Arial" w:cs="Arial"/>
          <w:bCs/>
          <w:color w:val="000000"/>
          <w:sz w:val="24"/>
          <w:szCs w:val="24"/>
        </w:rPr>
        <w:t xml:space="preserve">didascália que ilustre a movimentação do Rei. </w:t>
      </w:r>
    </w:p>
    <w:p w14:paraId="3E50B7FB" w14:textId="20469C2D" w:rsidR="006D7403" w:rsidRPr="004875A5" w:rsidRDefault="00304905" w:rsidP="0030490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75A5">
        <w:rPr>
          <w:rFonts w:ascii="Arial" w:hAnsi="Arial" w:cs="Arial"/>
          <w:b/>
          <w:bCs/>
          <w:sz w:val="24"/>
          <w:szCs w:val="24"/>
        </w:rPr>
        <w:t>3.</w:t>
      </w:r>
      <w:r w:rsidRPr="004875A5">
        <w:rPr>
          <w:rFonts w:ascii="Arial" w:hAnsi="Arial" w:cs="Arial"/>
          <w:bCs/>
          <w:sz w:val="24"/>
          <w:szCs w:val="24"/>
        </w:rPr>
        <w:t xml:space="preserve"> </w:t>
      </w:r>
      <w:r w:rsidR="006D7403" w:rsidRPr="004875A5">
        <w:rPr>
          <w:rFonts w:ascii="Arial" w:hAnsi="Arial" w:cs="Arial"/>
          <w:bCs/>
          <w:sz w:val="24"/>
          <w:szCs w:val="24"/>
        </w:rPr>
        <w:t xml:space="preserve">O Bobo refere que há uma história complicada e longa associada ao Rei. Como </w:t>
      </w:r>
      <w:r w:rsidR="003402ED">
        <w:rPr>
          <w:rFonts w:ascii="Arial" w:hAnsi="Arial" w:cs="Arial"/>
          <w:bCs/>
          <w:sz w:val="24"/>
          <w:szCs w:val="24"/>
        </w:rPr>
        <w:t>reage o Pastor a esta confissão?</w:t>
      </w:r>
    </w:p>
    <w:p w14:paraId="40F9DAC5" w14:textId="1B13EBEB" w:rsidR="0071748C" w:rsidRPr="004875A5" w:rsidRDefault="0071748C" w:rsidP="0071748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75A5">
        <w:rPr>
          <w:rFonts w:ascii="Arial" w:hAnsi="Arial" w:cs="Arial"/>
          <w:b/>
          <w:bCs/>
          <w:sz w:val="24"/>
          <w:szCs w:val="24"/>
        </w:rPr>
        <w:t>4.</w:t>
      </w:r>
      <w:r w:rsidRPr="004875A5">
        <w:rPr>
          <w:rFonts w:ascii="Arial" w:hAnsi="Arial" w:cs="Arial"/>
          <w:bCs/>
          <w:sz w:val="24"/>
          <w:szCs w:val="24"/>
        </w:rPr>
        <w:t xml:space="preserve"> Ao iniciar a história, o Bobo começa por dizer que o rei que ali se encontrava morrera.</w:t>
      </w:r>
    </w:p>
    <w:p w14:paraId="664E5C0D" w14:textId="6AB81A70" w:rsidR="0071748C" w:rsidRPr="004875A5" w:rsidRDefault="003236C8" w:rsidP="0071748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75A5">
        <w:rPr>
          <w:rFonts w:ascii="Arial" w:hAnsi="Arial" w:cs="Arial"/>
          <w:bCs/>
          <w:sz w:val="24"/>
          <w:szCs w:val="24"/>
        </w:rPr>
        <w:t>Refere</w:t>
      </w:r>
      <w:r w:rsidR="0071748C" w:rsidRPr="004875A5">
        <w:rPr>
          <w:rFonts w:ascii="Arial" w:hAnsi="Arial" w:cs="Arial"/>
          <w:bCs/>
          <w:sz w:val="24"/>
          <w:szCs w:val="24"/>
        </w:rPr>
        <w:t xml:space="preserve"> o que a personagem</w:t>
      </w:r>
      <w:r w:rsidR="00370FD1" w:rsidRPr="004875A5">
        <w:rPr>
          <w:rFonts w:ascii="Arial" w:hAnsi="Arial" w:cs="Arial"/>
          <w:bCs/>
          <w:sz w:val="24"/>
          <w:szCs w:val="24"/>
        </w:rPr>
        <w:t xml:space="preserve"> deu a entender</w:t>
      </w:r>
      <w:r w:rsidR="0071748C" w:rsidRPr="004875A5">
        <w:rPr>
          <w:rFonts w:ascii="Arial" w:hAnsi="Arial" w:cs="Arial"/>
          <w:bCs/>
          <w:sz w:val="24"/>
          <w:szCs w:val="24"/>
        </w:rPr>
        <w:t xml:space="preserve"> com estas palavras.</w:t>
      </w:r>
    </w:p>
    <w:p w14:paraId="3B7D9508" w14:textId="4CA55119" w:rsidR="0016114F" w:rsidRPr="004875A5" w:rsidRDefault="004875A5" w:rsidP="004875A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75A5">
        <w:rPr>
          <w:rFonts w:ascii="Arial" w:hAnsi="Arial" w:cs="Arial"/>
          <w:b/>
          <w:bCs/>
          <w:sz w:val="24"/>
          <w:szCs w:val="24"/>
        </w:rPr>
        <w:t>5</w:t>
      </w:r>
      <w:r w:rsidRPr="004875A5">
        <w:rPr>
          <w:rFonts w:ascii="Arial" w:hAnsi="Arial" w:cs="Arial"/>
          <w:bCs/>
          <w:sz w:val="24"/>
          <w:szCs w:val="24"/>
        </w:rPr>
        <w:t xml:space="preserve">. </w:t>
      </w:r>
      <w:r w:rsidR="00B4666C" w:rsidRPr="004875A5">
        <w:rPr>
          <w:rFonts w:ascii="Arial" w:hAnsi="Arial" w:cs="Arial"/>
          <w:bCs/>
          <w:sz w:val="24"/>
          <w:szCs w:val="24"/>
        </w:rPr>
        <w:t xml:space="preserve">O Pastor responde </w:t>
      </w:r>
      <w:r w:rsidR="003D30BC" w:rsidRPr="004875A5">
        <w:rPr>
          <w:rFonts w:ascii="Arial" w:hAnsi="Arial" w:cs="Arial"/>
          <w:bCs/>
          <w:sz w:val="24"/>
          <w:szCs w:val="24"/>
        </w:rPr>
        <w:t xml:space="preserve">ao Bobo </w:t>
      </w:r>
      <w:r w:rsidR="00B4666C" w:rsidRPr="004875A5">
        <w:rPr>
          <w:rFonts w:ascii="Arial" w:hAnsi="Arial" w:cs="Arial"/>
          <w:bCs/>
          <w:sz w:val="24"/>
          <w:szCs w:val="24"/>
        </w:rPr>
        <w:t>com uma citação da sua Briolanja. “Grande vai o mal na casa onde não há sal…”</w:t>
      </w:r>
      <w:r w:rsidR="00F03A32" w:rsidRPr="004875A5">
        <w:rPr>
          <w:rFonts w:ascii="Arial" w:hAnsi="Arial" w:cs="Arial"/>
          <w:bCs/>
          <w:sz w:val="24"/>
          <w:szCs w:val="24"/>
        </w:rPr>
        <w:t xml:space="preserve">. </w:t>
      </w:r>
    </w:p>
    <w:p w14:paraId="3BC19354" w14:textId="69B45FCD" w:rsidR="00B4666C" w:rsidRPr="004875A5" w:rsidRDefault="004875A5" w:rsidP="004875A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75A5">
        <w:rPr>
          <w:rFonts w:ascii="Arial" w:hAnsi="Arial" w:cs="Arial"/>
          <w:b/>
          <w:bCs/>
          <w:sz w:val="24"/>
          <w:szCs w:val="24"/>
        </w:rPr>
        <w:t>5.1</w:t>
      </w:r>
      <w:r w:rsidRPr="004875A5">
        <w:rPr>
          <w:rFonts w:ascii="Arial" w:hAnsi="Arial" w:cs="Arial"/>
          <w:bCs/>
          <w:sz w:val="24"/>
          <w:szCs w:val="24"/>
        </w:rPr>
        <w:t xml:space="preserve">. </w:t>
      </w:r>
      <w:r w:rsidR="00B4666C" w:rsidRPr="004875A5">
        <w:rPr>
          <w:rFonts w:ascii="Arial" w:hAnsi="Arial" w:cs="Arial"/>
          <w:bCs/>
          <w:sz w:val="24"/>
          <w:szCs w:val="24"/>
        </w:rPr>
        <w:t xml:space="preserve">Explica o sentido </w:t>
      </w:r>
      <w:r w:rsidR="003D30BC" w:rsidRPr="004875A5">
        <w:rPr>
          <w:rFonts w:ascii="Arial" w:hAnsi="Arial" w:cs="Arial"/>
          <w:bCs/>
          <w:sz w:val="24"/>
          <w:szCs w:val="24"/>
        </w:rPr>
        <w:t>da</w:t>
      </w:r>
      <w:r w:rsidR="00B4666C" w:rsidRPr="004875A5">
        <w:rPr>
          <w:rFonts w:ascii="Arial" w:hAnsi="Arial" w:cs="Arial"/>
          <w:bCs/>
          <w:sz w:val="24"/>
          <w:szCs w:val="24"/>
        </w:rPr>
        <w:t xml:space="preserve"> máxima</w:t>
      </w:r>
      <w:r w:rsidR="003236C8" w:rsidRPr="004875A5">
        <w:rPr>
          <w:rFonts w:ascii="Arial" w:hAnsi="Arial" w:cs="Arial"/>
          <w:bCs/>
          <w:sz w:val="24"/>
          <w:szCs w:val="24"/>
        </w:rPr>
        <w:t xml:space="preserve"> popular</w:t>
      </w:r>
      <w:r w:rsidR="003D30BC" w:rsidRPr="004875A5">
        <w:rPr>
          <w:rFonts w:ascii="Arial" w:hAnsi="Arial" w:cs="Arial"/>
          <w:bCs/>
          <w:sz w:val="24"/>
          <w:szCs w:val="24"/>
        </w:rPr>
        <w:t xml:space="preserve"> citada por Briolanja</w:t>
      </w:r>
      <w:r w:rsidR="00147F4F" w:rsidRPr="004875A5">
        <w:rPr>
          <w:rFonts w:ascii="Arial" w:hAnsi="Arial" w:cs="Arial"/>
          <w:bCs/>
          <w:sz w:val="24"/>
          <w:szCs w:val="24"/>
        </w:rPr>
        <w:t>.</w:t>
      </w:r>
    </w:p>
    <w:p w14:paraId="0012462D" w14:textId="77777777" w:rsidR="00784065" w:rsidRDefault="00784065" w:rsidP="004875A5">
      <w:pPr>
        <w:widowControl/>
        <w:spacing w:line="360" w:lineRule="auto"/>
        <w:rPr>
          <w:rFonts w:ascii="Arial" w:hAnsi="Arial" w:cs="Arial Unicode MS"/>
          <w:b/>
          <w:bCs/>
          <w:color w:val="000000"/>
          <w:sz w:val="24"/>
          <w:szCs w:val="24"/>
        </w:rPr>
      </w:pPr>
    </w:p>
    <w:p w14:paraId="4BE3BE98" w14:textId="77777777" w:rsidR="00D71897" w:rsidRDefault="00F00C45">
      <w:pPr>
        <w:widowControl/>
        <w:spacing w:line="360" w:lineRule="auto"/>
        <w:jc w:val="center"/>
      </w:pPr>
      <w:r>
        <w:rPr>
          <w:rFonts w:ascii="Arial" w:hAnsi="Arial" w:cs="Arial Unicode MS"/>
          <w:b/>
          <w:bCs/>
          <w:color w:val="000000"/>
          <w:sz w:val="24"/>
          <w:szCs w:val="24"/>
        </w:rPr>
        <w:t>Grupo III</w:t>
      </w:r>
      <w:r>
        <w:rPr>
          <w:rFonts w:cs="Arial Unicode MS"/>
          <w:color w:val="000000"/>
          <w:sz w:val="24"/>
          <w:szCs w:val="24"/>
        </w:rPr>
        <w:t xml:space="preserve"> – </w:t>
      </w:r>
      <w:r>
        <w:rPr>
          <w:rFonts w:ascii="Arial" w:hAnsi="Arial" w:cs="Arial Unicode MS"/>
          <w:b/>
          <w:bCs/>
          <w:color w:val="000000"/>
          <w:sz w:val="24"/>
          <w:szCs w:val="24"/>
        </w:rPr>
        <w:t>Gramá</w:t>
      </w:r>
      <w:r>
        <w:rPr>
          <w:rFonts w:ascii="Arial" w:hAnsi="Arial" w:cs="Arial Unicode MS"/>
          <w:b/>
          <w:bCs/>
          <w:color w:val="000000"/>
          <w:sz w:val="24"/>
          <w:szCs w:val="24"/>
          <w:lang w:val="it-IT"/>
        </w:rPr>
        <w:t>tica</w:t>
      </w:r>
    </w:p>
    <w:p w14:paraId="4BE3BE99" w14:textId="77777777" w:rsidR="00D71897" w:rsidRDefault="00D71897">
      <w:pPr>
        <w:widowControl/>
        <w:spacing w:line="360" w:lineRule="auto"/>
        <w:jc w:val="center"/>
        <w:rPr>
          <w:rFonts w:ascii="Arial" w:hAnsi="Arial" w:cs="Arial Unicode MS"/>
          <w:b/>
          <w:bCs/>
          <w:color w:val="000000"/>
          <w:sz w:val="24"/>
          <w:szCs w:val="24"/>
          <w:lang w:val="it-IT"/>
        </w:rPr>
      </w:pPr>
    </w:p>
    <w:p w14:paraId="4BE3BE9A" w14:textId="67F56A86" w:rsidR="00D71897" w:rsidRDefault="00F00C45">
      <w:pPr>
        <w:widowControl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 Unicode MS"/>
          <w:b/>
          <w:bCs/>
          <w:color w:val="000000"/>
          <w:sz w:val="24"/>
          <w:szCs w:val="24"/>
          <w:lang w:val="it-IT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370FD1">
        <w:rPr>
          <w:rFonts w:ascii="Arial" w:hAnsi="Arial" w:cs="Arial"/>
          <w:color w:val="000000"/>
          <w:sz w:val="24"/>
          <w:szCs w:val="24"/>
        </w:rPr>
        <w:t>Transforma as falas transcritas para o discurso indireto.</w:t>
      </w:r>
    </w:p>
    <w:p w14:paraId="212A0517" w14:textId="562FC2E5" w:rsidR="00370FD1" w:rsidRDefault="004875A5" w:rsidP="00370FD1">
      <w:pPr>
        <w:widowControl/>
        <w:ind w:firstLine="708"/>
        <w:rPr>
          <w:rFonts w:ascii="Arial" w:eastAsia="Times New Roman" w:hAnsi="Arial"/>
          <w:bCs/>
          <w:color w:val="000000"/>
          <w:sz w:val="24"/>
          <w:szCs w:val="24"/>
        </w:rPr>
      </w:pPr>
      <w:r>
        <w:rPr>
          <w:rFonts w:ascii="Arial" w:eastAsia="Times New Roman" w:hAnsi="Arial"/>
          <w:bCs/>
          <w:color w:val="000000"/>
          <w:sz w:val="24"/>
          <w:szCs w:val="24"/>
        </w:rPr>
        <w:t>“</w:t>
      </w:r>
      <w:r w:rsidR="00370FD1">
        <w:rPr>
          <w:rFonts w:ascii="Arial" w:eastAsia="Times New Roman" w:hAnsi="Arial"/>
          <w:bCs/>
          <w:color w:val="000000"/>
          <w:sz w:val="24"/>
          <w:szCs w:val="24"/>
        </w:rPr>
        <w:t>BOBO: Acalma-te. Aqui só há almas deste mundo.</w:t>
      </w:r>
    </w:p>
    <w:p w14:paraId="6411F661" w14:textId="50C46C23" w:rsidR="00370FD1" w:rsidRDefault="00370FD1" w:rsidP="00370FD1">
      <w:pPr>
        <w:widowControl/>
        <w:ind w:firstLine="708"/>
        <w:rPr>
          <w:rFonts w:ascii="Arial" w:eastAsia="Times New Roman" w:hAnsi="Arial"/>
          <w:bCs/>
          <w:color w:val="000000"/>
          <w:sz w:val="24"/>
          <w:szCs w:val="24"/>
        </w:rPr>
      </w:pPr>
      <w:r>
        <w:rPr>
          <w:rFonts w:ascii="Arial" w:eastAsia="Times New Roman" w:hAnsi="Arial"/>
          <w:bCs/>
          <w:color w:val="000000"/>
          <w:sz w:val="24"/>
          <w:szCs w:val="24"/>
        </w:rPr>
        <w:t>Pastor: Mas tu disseste…</w:t>
      </w:r>
      <w:r w:rsidR="004875A5">
        <w:rPr>
          <w:rFonts w:ascii="Arial" w:eastAsia="Times New Roman" w:hAnsi="Arial"/>
          <w:bCs/>
          <w:color w:val="000000"/>
          <w:sz w:val="24"/>
          <w:szCs w:val="24"/>
        </w:rPr>
        <w:t>”</w:t>
      </w:r>
    </w:p>
    <w:p w14:paraId="4BE3BE9D" w14:textId="77777777" w:rsidR="00D71897" w:rsidRDefault="00D71897">
      <w:pPr>
        <w:widowControl/>
        <w:spacing w:line="360" w:lineRule="auto"/>
        <w:jc w:val="both"/>
      </w:pPr>
    </w:p>
    <w:p w14:paraId="793D15F7" w14:textId="2F711B42" w:rsidR="009C4AD6" w:rsidRPr="00147F4F" w:rsidRDefault="00BB6515" w:rsidP="009C4AD6">
      <w:pPr>
        <w:pStyle w:val="PargrafodaLista"/>
        <w:numPr>
          <w:ilvl w:val="0"/>
          <w:numId w:val="46"/>
        </w:numPr>
        <w:spacing w:line="360" w:lineRule="auto"/>
        <w:jc w:val="both"/>
      </w:pPr>
      <w:r w:rsidRPr="00147F4F">
        <w:rPr>
          <w:rFonts w:ascii="Arial" w:hAnsi="Arial"/>
          <w:bCs/>
          <w:lang w:val="it-IT"/>
        </w:rPr>
        <w:t>Seleciona</w:t>
      </w:r>
      <w:r w:rsidR="009C4AD6" w:rsidRPr="00147F4F">
        <w:rPr>
          <w:rFonts w:ascii="Arial" w:hAnsi="Arial"/>
          <w:bCs/>
          <w:lang w:val="it-IT"/>
        </w:rPr>
        <w:t xml:space="preserve"> um dos verbos introdutores do discurso indireto</w:t>
      </w:r>
      <w:r w:rsidR="006B09C3" w:rsidRPr="00147F4F">
        <w:rPr>
          <w:rFonts w:ascii="Arial" w:hAnsi="Arial"/>
          <w:bCs/>
          <w:lang w:val="it-IT"/>
        </w:rPr>
        <w:t xml:space="preserve"> (coluna B)</w:t>
      </w:r>
      <w:r w:rsidRPr="00147F4F">
        <w:rPr>
          <w:rFonts w:ascii="Arial" w:hAnsi="Arial"/>
          <w:bCs/>
          <w:lang w:val="it-IT"/>
        </w:rPr>
        <w:t xml:space="preserve"> e associa-o</w:t>
      </w:r>
      <w:r w:rsidR="009C4AD6" w:rsidRPr="00147F4F">
        <w:rPr>
          <w:rFonts w:ascii="Arial" w:hAnsi="Arial"/>
          <w:bCs/>
          <w:lang w:val="it-IT"/>
        </w:rPr>
        <w:t xml:space="preserve"> a cada uma das frases</w:t>
      </w:r>
      <w:r w:rsidR="006B09C3" w:rsidRPr="00147F4F">
        <w:rPr>
          <w:rFonts w:ascii="Arial" w:hAnsi="Arial"/>
          <w:bCs/>
          <w:lang w:val="it-IT"/>
        </w:rPr>
        <w:t xml:space="preserve"> no discurso direto (coluna A)</w:t>
      </w:r>
    </w:p>
    <w:tbl>
      <w:tblPr>
        <w:tblStyle w:val="TabelacomGrelha"/>
        <w:tblW w:w="0" w:type="auto"/>
        <w:tblInd w:w="846" w:type="dxa"/>
        <w:tblLook w:val="04A0" w:firstRow="1" w:lastRow="0" w:firstColumn="1" w:lastColumn="0" w:noHBand="0" w:noVBand="1"/>
      </w:tblPr>
      <w:tblGrid>
        <w:gridCol w:w="5528"/>
        <w:gridCol w:w="284"/>
        <w:gridCol w:w="3112"/>
      </w:tblGrid>
      <w:tr w:rsidR="00BB6515" w14:paraId="1782DCA8" w14:textId="77777777" w:rsidTr="00147F4F">
        <w:tc>
          <w:tcPr>
            <w:tcW w:w="5528" w:type="dxa"/>
          </w:tcPr>
          <w:p w14:paraId="4CACF5C5" w14:textId="1257D25B" w:rsidR="00BB6515" w:rsidRPr="00BB6515" w:rsidRDefault="00BB6515" w:rsidP="00BB6515">
            <w:pPr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BB6515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84" w:type="dxa"/>
            <w:vMerge w:val="restart"/>
            <w:shd w:val="clear" w:color="auto" w:fill="F7CAAC" w:themeFill="accent2" w:themeFillTint="66"/>
          </w:tcPr>
          <w:p w14:paraId="225D5C36" w14:textId="77777777" w:rsidR="00BB6515" w:rsidRPr="00BB6515" w:rsidRDefault="00BB6515" w:rsidP="00BB651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2" w:type="dxa"/>
          </w:tcPr>
          <w:p w14:paraId="72A74EB1" w14:textId="4E2D9ECF" w:rsidR="00BB6515" w:rsidRPr="00BB6515" w:rsidRDefault="00BB6515" w:rsidP="00BB651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B6515">
              <w:rPr>
                <w:rFonts w:ascii="Arial" w:hAnsi="Arial" w:cs="Arial"/>
                <w:b/>
              </w:rPr>
              <w:t>B</w:t>
            </w:r>
          </w:p>
        </w:tc>
      </w:tr>
      <w:tr w:rsidR="00BB6515" w14:paraId="4A48BC4C" w14:textId="77777777" w:rsidTr="00147F4F">
        <w:tc>
          <w:tcPr>
            <w:tcW w:w="5528" w:type="dxa"/>
          </w:tcPr>
          <w:p w14:paraId="391FB1A9" w14:textId="564552B8" w:rsidR="00BB6515" w:rsidRPr="009C4AD6" w:rsidRDefault="00784065" w:rsidP="009C4AD6">
            <w:pPr>
              <w:rPr>
                <w:rFonts w:ascii="Arial" w:eastAsia="Times New Roman" w:hAnsi="Arial" w:cs="Arial Unicode MS"/>
                <w:bCs/>
                <w:sz w:val="24"/>
                <w:szCs w:val="24"/>
              </w:rPr>
            </w:pPr>
            <w:r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a)</w:t>
            </w:r>
            <w:r w:rsidR="00BB651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 xml:space="preserve"> </w:t>
            </w:r>
            <w:r w:rsidR="004875A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“</w:t>
            </w:r>
            <w:r w:rsidR="00BB6515" w:rsidRPr="009C4AD6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REI (</w:t>
            </w:r>
            <w:r w:rsidR="00BB6515" w:rsidRPr="009C4AD6">
              <w:rPr>
                <w:rFonts w:ascii="Arial" w:eastAsia="Times New Roman" w:hAnsi="Arial"/>
                <w:bCs/>
                <w:i/>
                <w:color w:val="000000"/>
                <w:sz w:val="24"/>
                <w:szCs w:val="24"/>
              </w:rPr>
              <w:t>imponente</w:t>
            </w:r>
            <w:r w:rsidR="00BB6515" w:rsidRPr="009C4AD6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): Nada temais!</w:t>
            </w:r>
            <w:r w:rsidR="004875A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4" w:type="dxa"/>
            <w:vMerge/>
            <w:shd w:val="clear" w:color="auto" w:fill="F7CAAC" w:themeFill="accent2" w:themeFillTint="66"/>
          </w:tcPr>
          <w:p w14:paraId="0FEF6632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2" w:type="dxa"/>
            <w:vMerge w:val="restart"/>
          </w:tcPr>
          <w:p w14:paraId="53C7AAC1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lamentar, reclamar,</w:t>
            </w:r>
          </w:p>
          <w:p w14:paraId="2DEE7E83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solicitar, inquirir, pedir</w:t>
            </w:r>
          </w:p>
          <w:p w14:paraId="31783D9C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informar, propor, apreciar</w:t>
            </w:r>
          </w:p>
          <w:p w14:paraId="6CE0513A" w14:textId="46A0FFFE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arriscar, ordenar,</w:t>
            </w:r>
            <w:r w:rsidR="00147F4F">
              <w:rPr>
                <w:rFonts w:ascii="Arial" w:hAnsi="Arial" w:cs="Arial"/>
              </w:rPr>
              <w:t xml:space="preserve"> </w:t>
            </w:r>
          </w:p>
          <w:p w14:paraId="6E303406" w14:textId="749909D0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acrescentar, murmurar</w:t>
            </w:r>
          </w:p>
        </w:tc>
      </w:tr>
      <w:tr w:rsidR="00BB6515" w14:paraId="619D1D89" w14:textId="77777777" w:rsidTr="00147F4F">
        <w:tc>
          <w:tcPr>
            <w:tcW w:w="5528" w:type="dxa"/>
          </w:tcPr>
          <w:p w14:paraId="636C7BA9" w14:textId="4F43A44B" w:rsidR="00BB6515" w:rsidRPr="009C4AD6" w:rsidRDefault="0078406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/>
                <w:bCs/>
              </w:rPr>
              <w:t>b)</w:t>
            </w:r>
            <w:r w:rsidR="00BB6515">
              <w:rPr>
                <w:rFonts w:ascii="Arial" w:eastAsia="Times New Roman" w:hAnsi="Arial"/>
                <w:bCs/>
              </w:rPr>
              <w:t xml:space="preserve"> </w:t>
            </w:r>
            <w:r w:rsidR="004875A5">
              <w:rPr>
                <w:rFonts w:ascii="Arial" w:eastAsia="Times New Roman" w:hAnsi="Arial"/>
                <w:bCs/>
              </w:rPr>
              <w:t>“</w:t>
            </w:r>
            <w:r w:rsidR="00BB6515" w:rsidRPr="009C4AD6">
              <w:rPr>
                <w:rFonts w:ascii="Arial" w:eastAsia="Times New Roman" w:hAnsi="Arial"/>
                <w:bCs/>
              </w:rPr>
              <w:t>PASTOR: Está assim há muito?</w:t>
            </w:r>
            <w:r w:rsidR="004875A5">
              <w:rPr>
                <w:rFonts w:ascii="Arial" w:eastAsia="Times New Roman" w:hAnsi="Arial"/>
                <w:bCs/>
              </w:rPr>
              <w:t>”</w:t>
            </w:r>
          </w:p>
        </w:tc>
        <w:tc>
          <w:tcPr>
            <w:tcW w:w="284" w:type="dxa"/>
            <w:vMerge/>
            <w:shd w:val="clear" w:color="auto" w:fill="F7CAAC" w:themeFill="accent2" w:themeFillTint="66"/>
          </w:tcPr>
          <w:p w14:paraId="53D0EA3F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2" w:type="dxa"/>
            <w:vMerge/>
          </w:tcPr>
          <w:p w14:paraId="10B7434A" w14:textId="3704F214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BB6515" w14:paraId="317DA6FD" w14:textId="77777777" w:rsidTr="00147F4F">
        <w:tc>
          <w:tcPr>
            <w:tcW w:w="5528" w:type="dxa"/>
          </w:tcPr>
          <w:p w14:paraId="6382FEB0" w14:textId="70B06C83" w:rsidR="00BB6515" w:rsidRPr="006B09C3" w:rsidRDefault="00784065" w:rsidP="006B09C3">
            <w:pPr>
              <w:widowControl/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 xml:space="preserve">c) </w:t>
            </w:r>
            <w:r w:rsidR="004875A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“</w:t>
            </w:r>
            <w:r w:rsidR="00BB651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BOBO: É uma história muito comprida…</w:t>
            </w:r>
            <w:r w:rsidR="004875A5">
              <w:rPr>
                <w:rFonts w:ascii="Arial" w:eastAsia="Times New Roman" w:hAnsi="Arial"/>
                <w:bCs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4" w:type="dxa"/>
            <w:vMerge/>
            <w:shd w:val="clear" w:color="auto" w:fill="F7CAAC" w:themeFill="accent2" w:themeFillTint="66"/>
          </w:tcPr>
          <w:p w14:paraId="337191AF" w14:textId="77777777" w:rsidR="00BB6515" w:rsidRDefault="00BB6515" w:rsidP="009C4AD6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2" w:type="dxa"/>
            <w:vMerge/>
          </w:tcPr>
          <w:p w14:paraId="26EEC80F" w14:textId="549FC716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BB6515" w14:paraId="487C97AB" w14:textId="77777777" w:rsidTr="00147F4F">
        <w:tc>
          <w:tcPr>
            <w:tcW w:w="5528" w:type="dxa"/>
          </w:tcPr>
          <w:p w14:paraId="3C7C12F3" w14:textId="785C2BCC" w:rsidR="00BB6515" w:rsidRDefault="0078406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/>
                <w:bCs/>
              </w:rPr>
              <w:t xml:space="preserve">d) </w:t>
            </w:r>
            <w:r w:rsidR="004875A5">
              <w:rPr>
                <w:rFonts w:ascii="Arial" w:eastAsia="Times New Roman" w:hAnsi="Arial"/>
                <w:bCs/>
              </w:rPr>
              <w:t>“</w:t>
            </w:r>
            <w:r w:rsidR="00BB6515">
              <w:rPr>
                <w:rFonts w:ascii="Arial" w:eastAsia="Times New Roman" w:hAnsi="Arial"/>
                <w:bCs/>
              </w:rPr>
              <w:t>PASTOR: Eu também não tenho pressa.</w:t>
            </w:r>
            <w:r w:rsidR="004875A5">
              <w:rPr>
                <w:rFonts w:ascii="Arial" w:eastAsia="Times New Roman" w:hAnsi="Arial"/>
                <w:bCs/>
              </w:rPr>
              <w:t>”</w:t>
            </w:r>
          </w:p>
        </w:tc>
        <w:tc>
          <w:tcPr>
            <w:tcW w:w="284" w:type="dxa"/>
            <w:vMerge/>
            <w:shd w:val="clear" w:color="auto" w:fill="F7CAAC" w:themeFill="accent2" w:themeFillTint="66"/>
          </w:tcPr>
          <w:p w14:paraId="7EEFC259" w14:textId="77777777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2" w:type="dxa"/>
            <w:vMerge/>
          </w:tcPr>
          <w:p w14:paraId="4EFFDAE0" w14:textId="0F17A104" w:rsidR="00BB6515" w:rsidRDefault="00BB651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4875A5" w14:paraId="7B950995" w14:textId="77777777" w:rsidTr="00147F4F">
        <w:tc>
          <w:tcPr>
            <w:tcW w:w="5528" w:type="dxa"/>
          </w:tcPr>
          <w:p w14:paraId="4FB65B78" w14:textId="352C5132" w:rsidR="004875A5" w:rsidRDefault="004875A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eastAsia="Times New Roman" w:hAnsi="Arial"/>
                <w:bCs/>
              </w:rPr>
            </w:pPr>
            <w:r>
              <w:rPr>
                <w:rFonts w:ascii="Arial" w:eastAsia="Times New Roman" w:hAnsi="Arial"/>
                <w:bCs/>
              </w:rPr>
              <w:t>e) “BOBO: Pena o rei não conhecer a tua Briolanja… “</w:t>
            </w:r>
          </w:p>
        </w:tc>
        <w:tc>
          <w:tcPr>
            <w:tcW w:w="284" w:type="dxa"/>
            <w:vMerge/>
            <w:shd w:val="clear" w:color="auto" w:fill="F7CAAC" w:themeFill="accent2" w:themeFillTint="66"/>
          </w:tcPr>
          <w:p w14:paraId="21DFDFF0" w14:textId="77777777" w:rsidR="004875A5" w:rsidRDefault="004875A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2" w:type="dxa"/>
            <w:vMerge/>
          </w:tcPr>
          <w:p w14:paraId="249ECFC2" w14:textId="77777777" w:rsidR="004875A5" w:rsidRDefault="004875A5" w:rsidP="006B09C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3D8146B8" w14:textId="4CE3F597" w:rsidR="00784065" w:rsidRDefault="00784065" w:rsidP="009C4AD6">
      <w:pPr>
        <w:pStyle w:val="PargrafodaLista"/>
        <w:spacing w:line="360" w:lineRule="auto"/>
        <w:jc w:val="both"/>
        <w:rPr>
          <w:rFonts w:ascii="Arial" w:hAnsi="Arial" w:cs="Arial"/>
        </w:rPr>
      </w:pPr>
    </w:p>
    <w:p w14:paraId="605183A3" w14:textId="23997DCA" w:rsidR="00784065" w:rsidRDefault="00784065" w:rsidP="00784065">
      <w:pPr>
        <w:pStyle w:val="PargrafodaLista"/>
        <w:numPr>
          <w:ilvl w:val="0"/>
          <w:numId w:val="5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Rei ___________</w:t>
      </w:r>
      <w:r w:rsidR="00147F4F">
        <w:rPr>
          <w:rFonts w:ascii="Arial" w:hAnsi="Arial" w:cs="Arial"/>
        </w:rPr>
        <w:t xml:space="preserve"> …</w:t>
      </w:r>
    </w:p>
    <w:p w14:paraId="56206189" w14:textId="23DC1518" w:rsidR="00784065" w:rsidRDefault="00784065" w:rsidP="00784065">
      <w:pPr>
        <w:pStyle w:val="PargrafodaLista"/>
        <w:numPr>
          <w:ilvl w:val="0"/>
          <w:numId w:val="5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Pastor ____________ …</w:t>
      </w:r>
    </w:p>
    <w:p w14:paraId="47DD504D" w14:textId="73DFEF99" w:rsidR="00784065" w:rsidRDefault="00784065" w:rsidP="00784065">
      <w:pPr>
        <w:pStyle w:val="PargrafodaLista"/>
        <w:numPr>
          <w:ilvl w:val="0"/>
          <w:numId w:val="5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Bobo _____________ …</w:t>
      </w:r>
    </w:p>
    <w:p w14:paraId="6EA1B685" w14:textId="0E7110B8" w:rsidR="00784065" w:rsidRDefault="00784065" w:rsidP="00784065">
      <w:pPr>
        <w:pStyle w:val="PargrafodaLista"/>
        <w:numPr>
          <w:ilvl w:val="0"/>
          <w:numId w:val="5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Pastor _____________ …</w:t>
      </w:r>
    </w:p>
    <w:p w14:paraId="3E6634D9" w14:textId="54073644" w:rsidR="00784065" w:rsidRDefault="00784065" w:rsidP="00784065">
      <w:pPr>
        <w:pStyle w:val="PargrafodaLista"/>
        <w:numPr>
          <w:ilvl w:val="0"/>
          <w:numId w:val="5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Bobo _____________ …</w:t>
      </w:r>
    </w:p>
    <w:p w14:paraId="33B9B295" w14:textId="77777777" w:rsidR="004875A5" w:rsidRDefault="004875A5" w:rsidP="004875A5">
      <w:pPr>
        <w:pStyle w:val="PargrafodaLista"/>
        <w:spacing w:line="360" w:lineRule="auto"/>
        <w:ind w:left="1080"/>
        <w:jc w:val="both"/>
        <w:rPr>
          <w:rFonts w:ascii="Arial" w:hAnsi="Arial" w:cs="Arial"/>
        </w:rPr>
      </w:pPr>
    </w:p>
    <w:p w14:paraId="6953208C" w14:textId="0ED540FB" w:rsidR="00235A4D" w:rsidRPr="004875A5" w:rsidRDefault="00235A4D" w:rsidP="004875A5">
      <w:pPr>
        <w:pStyle w:val="PargrafodaLista"/>
        <w:numPr>
          <w:ilvl w:val="0"/>
          <w:numId w:val="46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 xml:space="preserve">Seleciona a única opção </w:t>
      </w:r>
      <w:r w:rsidR="00BA65B5" w:rsidRPr="004875A5">
        <w:rPr>
          <w:rFonts w:ascii="Arial" w:hAnsi="Arial" w:cs="Arial"/>
        </w:rPr>
        <w:t>adequada</w:t>
      </w:r>
      <w:r w:rsidRPr="004875A5">
        <w:rPr>
          <w:rFonts w:ascii="Arial" w:hAnsi="Arial" w:cs="Arial"/>
        </w:rPr>
        <w:t xml:space="preserve"> para obter uma afirmação correta.</w:t>
      </w:r>
    </w:p>
    <w:p w14:paraId="7242C9D8" w14:textId="77777777" w:rsidR="00235A4D" w:rsidRPr="00235A4D" w:rsidRDefault="00235A4D" w:rsidP="00235A4D">
      <w:pPr>
        <w:pStyle w:val="PargrafodaLista"/>
        <w:rPr>
          <w:rFonts w:ascii="Arial" w:hAnsi="Arial" w:cs="Arial"/>
        </w:rPr>
      </w:pPr>
    </w:p>
    <w:p w14:paraId="1B35F37F" w14:textId="63D5BB81" w:rsidR="00784065" w:rsidRPr="004875A5" w:rsidRDefault="004875A5" w:rsidP="004875A5">
      <w:pPr>
        <w:ind w:left="360"/>
        <w:rPr>
          <w:rFonts w:ascii="Arial" w:hAnsi="Arial" w:cs="Arial"/>
          <w:b/>
          <w:sz w:val="24"/>
          <w:szCs w:val="24"/>
        </w:rPr>
      </w:pPr>
      <w:r w:rsidRPr="004875A5">
        <w:rPr>
          <w:rFonts w:ascii="Arial" w:hAnsi="Arial" w:cs="Arial"/>
          <w:b/>
          <w:sz w:val="24"/>
          <w:szCs w:val="24"/>
        </w:rPr>
        <w:t>3.1.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7727" w:rsidRPr="004875A5">
        <w:rPr>
          <w:rFonts w:ascii="Arial" w:hAnsi="Arial" w:cs="Arial"/>
          <w:sz w:val="24"/>
          <w:szCs w:val="24"/>
        </w:rPr>
        <w:t>No excerto</w:t>
      </w:r>
      <w:r w:rsidR="00097727" w:rsidRPr="004875A5">
        <w:rPr>
          <w:rFonts w:ascii="Arial" w:hAnsi="Arial" w:cs="Arial"/>
          <w:b/>
          <w:sz w:val="24"/>
          <w:szCs w:val="24"/>
        </w:rPr>
        <w:t xml:space="preserve"> </w:t>
      </w:r>
      <w:r w:rsidR="00097727" w:rsidRPr="004875A5">
        <w:rPr>
          <w:rFonts w:ascii="Arial" w:hAnsi="Arial" w:cs="Arial"/>
          <w:sz w:val="24"/>
          <w:szCs w:val="24"/>
        </w:rPr>
        <w:t>“</w:t>
      </w:r>
      <w:r w:rsidR="00097727" w:rsidRPr="004875A5">
        <w:rPr>
          <w:rFonts w:ascii="Arial" w:eastAsia="Times New Roman" w:hAnsi="Arial"/>
          <w:b/>
          <w:bCs/>
          <w:sz w:val="24"/>
          <w:szCs w:val="24"/>
          <w:u w:val="single"/>
        </w:rPr>
        <w:t>Entrai</w:t>
      </w:r>
      <w:r w:rsidR="00097727" w:rsidRPr="004875A5">
        <w:rPr>
          <w:rFonts w:ascii="Arial" w:eastAsia="Times New Roman" w:hAnsi="Arial"/>
          <w:b/>
          <w:bCs/>
          <w:sz w:val="24"/>
          <w:szCs w:val="24"/>
        </w:rPr>
        <w:t xml:space="preserve">, </w:t>
      </w:r>
      <w:r w:rsidR="00097727" w:rsidRPr="004875A5">
        <w:rPr>
          <w:rFonts w:ascii="Arial" w:eastAsia="Times New Roman" w:hAnsi="Arial"/>
          <w:b/>
          <w:bCs/>
          <w:sz w:val="24"/>
          <w:szCs w:val="24"/>
          <w:u w:val="single"/>
        </w:rPr>
        <w:t>entrai</w:t>
      </w:r>
      <w:r w:rsidR="00097727" w:rsidRPr="004875A5">
        <w:rPr>
          <w:rFonts w:ascii="Arial" w:eastAsia="Times New Roman" w:hAnsi="Arial"/>
          <w:bCs/>
          <w:sz w:val="24"/>
          <w:szCs w:val="24"/>
        </w:rPr>
        <w:t xml:space="preserve"> no meu palácio, (…)”, as formas verbais </w:t>
      </w:r>
      <w:r w:rsidR="00F32E48" w:rsidRPr="004875A5">
        <w:rPr>
          <w:rFonts w:ascii="Arial" w:eastAsia="Times New Roman" w:hAnsi="Arial"/>
          <w:bCs/>
          <w:sz w:val="24"/>
          <w:szCs w:val="24"/>
        </w:rPr>
        <w:t>destacadas apresentam-se no modo</w:t>
      </w:r>
    </w:p>
    <w:p w14:paraId="47E9B633" w14:textId="004D52B4" w:rsidR="00097727" w:rsidRPr="004875A5" w:rsidRDefault="00097727" w:rsidP="00097727">
      <w:pPr>
        <w:pStyle w:val="PargrafodaLista"/>
        <w:numPr>
          <w:ilvl w:val="0"/>
          <w:numId w:val="58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>condicional.</w:t>
      </w:r>
    </w:p>
    <w:p w14:paraId="774EFA60" w14:textId="1C7D71E8" w:rsidR="00097727" w:rsidRPr="004875A5" w:rsidRDefault="00F32E48" w:rsidP="00097727">
      <w:pPr>
        <w:pStyle w:val="PargrafodaLista"/>
        <w:numPr>
          <w:ilvl w:val="0"/>
          <w:numId w:val="58"/>
        </w:numPr>
        <w:rPr>
          <w:rFonts w:ascii="Arial" w:hAnsi="Arial" w:cs="Arial"/>
          <w:color w:val="auto"/>
        </w:rPr>
      </w:pPr>
      <w:r w:rsidRPr="004875A5">
        <w:rPr>
          <w:rFonts w:ascii="Arial" w:hAnsi="Arial" w:cs="Arial"/>
          <w:color w:val="auto"/>
        </w:rPr>
        <w:t>i</w:t>
      </w:r>
      <w:r w:rsidR="00097727" w:rsidRPr="004875A5">
        <w:rPr>
          <w:rFonts w:ascii="Arial" w:hAnsi="Arial" w:cs="Arial"/>
          <w:color w:val="auto"/>
        </w:rPr>
        <w:t>mperativo.</w:t>
      </w:r>
    </w:p>
    <w:p w14:paraId="702261D9" w14:textId="0E4B56CC" w:rsidR="00097727" w:rsidRPr="004875A5" w:rsidRDefault="00097727" w:rsidP="00097727">
      <w:pPr>
        <w:pStyle w:val="PargrafodaLista"/>
        <w:numPr>
          <w:ilvl w:val="0"/>
          <w:numId w:val="58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>indicativo.</w:t>
      </w:r>
    </w:p>
    <w:p w14:paraId="3377AF4C" w14:textId="13878AAE" w:rsidR="00097727" w:rsidRPr="004875A5" w:rsidRDefault="00097727" w:rsidP="00097727">
      <w:pPr>
        <w:pStyle w:val="PargrafodaLista"/>
        <w:numPr>
          <w:ilvl w:val="0"/>
          <w:numId w:val="58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>conjuntivo.</w:t>
      </w:r>
    </w:p>
    <w:p w14:paraId="51DFEDEE" w14:textId="77777777" w:rsidR="00F32E48" w:rsidRDefault="00F32E48" w:rsidP="00F32E48">
      <w:pPr>
        <w:pStyle w:val="PargrafodaLista"/>
        <w:ind w:left="1800"/>
        <w:rPr>
          <w:rFonts w:ascii="Arial" w:hAnsi="Arial" w:cs="Arial"/>
        </w:rPr>
      </w:pPr>
    </w:p>
    <w:p w14:paraId="66EFAFB9" w14:textId="3B3FE1FD" w:rsidR="00097727" w:rsidRPr="004875A5" w:rsidRDefault="00C37F57" w:rsidP="00C37F57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/>
          <w:b/>
          <w:bCs/>
          <w:sz w:val="24"/>
          <w:szCs w:val="24"/>
        </w:rPr>
        <w:t xml:space="preserve">     </w:t>
      </w:r>
      <w:r w:rsidR="004875A5" w:rsidRPr="004875A5">
        <w:rPr>
          <w:rFonts w:ascii="Arial" w:eastAsia="Times New Roman" w:hAnsi="Arial"/>
          <w:b/>
          <w:bCs/>
          <w:sz w:val="24"/>
          <w:szCs w:val="24"/>
        </w:rPr>
        <w:t>3.2.</w:t>
      </w:r>
      <w:r w:rsidR="004875A5" w:rsidRPr="004875A5">
        <w:rPr>
          <w:rFonts w:ascii="Arial" w:eastAsia="Times New Roman" w:hAnsi="Arial"/>
          <w:bCs/>
          <w:sz w:val="24"/>
          <w:szCs w:val="24"/>
        </w:rPr>
        <w:t xml:space="preserve"> </w:t>
      </w:r>
      <w:r w:rsidR="00097727" w:rsidRPr="004875A5">
        <w:rPr>
          <w:rFonts w:ascii="Arial" w:eastAsia="Times New Roman" w:hAnsi="Arial"/>
          <w:bCs/>
          <w:sz w:val="24"/>
          <w:szCs w:val="24"/>
        </w:rPr>
        <w:t>Na sequência</w:t>
      </w:r>
      <w:r w:rsidR="00114242">
        <w:rPr>
          <w:rFonts w:ascii="Arial" w:eastAsia="Times New Roman" w:hAnsi="Arial"/>
          <w:bCs/>
          <w:sz w:val="24"/>
          <w:szCs w:val="24"/>
        </w:rPr>
        <w:t xml:space="preserve"> textual</w:t>
      </w:r>
      <w:r w:rsidR="00097727" w:rsidRPr="004875A5">
        <w:rPr>
          <w:rFonts w:ascii="Arial" w:eastAsia="Times New Roman" w:hAnsi="Arial"/>
          <w:bCs/>
          <w:sz w:val="24"/>
          <w:szCs w:val="24"/>
        </w:rPr>
        <w:t xml:space="preserve">, “Tudo começou quando ele decidiu dar o reino à filha que mais o </w:t>
      </w:r>
      <w:r w:rsidR="00097727" w:rsidRPr="004875A5">
        <w:rPr>
          <w:rFonts w:ascii="Arial" w:eastAsia="Times New Roman" w:hAnsi="Arial"/>
          <w:b/>
          <w:bCs/>
          <w:sz w:val="24"/>
          <w:szCs w:val="24"/>
          <w:u w:val="single"/>
        </w:rPr>
        <w:t>amasse</w:t>
      </w:r>
      <w:r w:rsidR="00097727" w:rsidRPr="004875A5">
        <w:rPr>
          <w:rFonts w:ascii="Arial" w:eastAsia="Times New Roman" w:hAnsi="Arial"/>
          <w:bCs/>
          <w:sz w:val="24"/>
          <w:szCs w:val="24"/>
        </w:rPr>
        <w:t xml:space="preserve"> (…)”, a</w:t>
      </w:r>
      <w:r w:rsidR="00F32E48" w:rsidRPr="004875A5">
        <w:rPr>
          <w:rFonts w:ascii="Arial" w:eastAsia="Times New Roman" w:hAnsi="Arial"/>
          <w:bCs/>
          <w:sz w:val="24"/>
          <w:szCs w:val="24"/>
        </w:rPr>
        <w:t xml:space="preserve"> </w:t>
      </w:r>
      <w:r w:rsidR="00097727" w:rsidRPr="004875A5">
        <w:rPr>
          <w:rFonts w:ascii="Arial" w:eastAsia="Times New Roman" w:hAnsi="Arial"/>
          <w:bCs/>
          <w:sz w:val="24"/>
          <w:szCs w:val="24"/>
        </w:rPr>
        <w:t>forma verbal destacada encontra-se</w:t>
      </w:r>
    </w:p>
    <w:p w14:paraId="79B42438" w14:textId="77777777" w:rsidR="00F32E48" w:rsidRPr="004875A5" w:rsidRDefault="00F32E48" w:rsidP="00F32E48">
      <w:pPr>
        <w:pStyle w:val="PargrafodaLista"/>
        <w:ind w:left="1440"/>
        <w:rPr>
          <w:rFonts w:ascii="Arial" w:hAnsi="Arial" w:cs="Arial"/>
        </w:rPr>
      </w:pPr>
    </w:p>
    <w:p w14:paraId="64BC0841" w14:textId="7F573A2E" w:rsidR="00097727" w:rsidRPr="004875A5" w:rsidRDefault="00097727" w:rsidP="00097727">
      <w:pPr>
        <w:pStyle w:val="PargrafodaLista"/>
        <w:numPr>
          <w:ilvl w:val="0"/>
          <w:numId w:val="59"/>
        </w:numPr>
        <w:rPr>
          <w:rFonts w:ascii="Arial" w:hAnsi="Arial" w:cs="Arial"/>
          <w:color w:val="auto"/>
        </w:rPr>
      </w:pPr>
      <w:r w:rsidRPr="004875A5">
        <w:rPr>
          <w:rFonts w:ascii="Arial" w:hAnsi="Arial" w:cs="Arial"/>
          <w:color w:val="auto"/>
        </w:rPr>
        <w:t>no pretérito imperfeito do modo conjuntivo</w:t>
      </w:r>
      <w:r w:rsidR="00F32E48" w:rsidRPr="004875A5">
        <w:rPr>
          <w:rFonts w:ascii="Arial" w:hAnsi="Arial" w:cs="Arial"/>
          <w:color w:val="auto"/>
        </w:rPr>
        <w:t>.</w:t>
      </w:r>
    </w:p>
    <w:p w14:paraId="4345C466" w14:textId="167DFA69" w:rsidR="00097727" w:rsidRPr="004875A5" w:rsidRDefault="00097727" w:rsidP="00097727">
      <w:pPr>
        <w:pStyle w:val="PargrafodaLista"/>
        <w:numPr>
          <w:ilvl w:val="0"/>
          <w:numId w:val="59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>no present</w:t>
      </w:r>
      <w:r w:rsidR="00147F4F" w:rsidRPr="004875A5">
        <w:rPr>
          <w:rFonts w:ascii="Arial" w:hAnsi="Arial" w:cs="Arial"/>
        </w:rPr>
        <w:t>e</w:t>
      </w:r>
      <w:r w:rsidRPr="004875A5">
        <w:rPr>
          <w:rFonts w:ascii="Arial" w:hAnsi="Arial" w:cs="Arial"/>
        </w:rPr>
        <w:t xml:space="preserve"> do modo conjuntivo</w:t>
      </w:r>
      <w:r w:rsidR="00F32E48" w:rsidRPr="004875A5">
        <w:rPr>
          <w:rFonts w:ascii="Arial" w:hAnsi="Arial" w:cs="Arial"/>
        </w:rPr>
        <w:t>.</w:t>
      </w:r>
    </w:p>
    <w:p w14:paraId="2AFE08AF" w14:textId="75ED77E7" w:rsidR="00097727" w:rsidRPr="004875A5" w:rsidRDefault="00097727" w:rsidP="00097727">
      <w:pPr>
        <w:pStyle w:val="PargrafodaLista"/>
        <w:numPr>
          <w:ilvl w:val="0"/>
          <w:numId w:val="59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>no futuro do modo conjuntivo</w:t>
      </w:r>
      <w:r w:rsidR="00F32E48" w:rsidRPr="004875A5">
        <w:rPr>
          <w:rFonts w:ascii="Arial" w:hAnsi="Arial" w:cs="Arial"/>
        </w:rPr>
        <w:t>.</w:t>
      </w:r>
    </w:p>
    <w:p w14:paraId="3A9CA337" w14:textId="753EA545" w:rsidR="00097727" w:rsidRPr="004875A5" w:rsidRDefault="00097727" w:rsidP="00097727">
      <w:pPr>
        <w:pStyle w:val="PargrafodaLista"/>
        <w:numPr>
          <w:ilvl w:val="0"/>
          <w:numId w:val="59"/>
        </w:numPr>
        <w:rPr>
          <w:rFonts w:ascii="Arial" w:hAnsi="Arial" w:cs="Arial"/>
        </w:rPr>
      </w:pPr>
      <w:r w:rsidRPr="004875A5">
        <w:rPr>
          <w:rFonts w:ascii="Arial" w:hAnsi="Arial" w:cs="Arial"/>
        </w:rPr>
        <w:t xml:space="preserve">no pretérito </w:t>
      </w:r>
      <w:r w:rsidR="00F32E48" w:rsidRPr="004875A5">
        <w:rPr>
          <w:rFonts w:ascii="Arial" w:hAnsi="Arial" w:cs="Arial"/>
        </w:rPr>
        <w:t>mais-que-perfeito do modo indicativo.</w:t>
      </w:r>
    </w:p>
    <w:p w14:paraId="4BE3BEB0" w14:textId="77777777" w:rsidR="00D71897" w:rsidRDefault="00D71897">
      <w:pPr>
        <w:widowControl/>
        <w:jc w:val="both"/>
        <w:rPr>
          <w:sz w:val="24"/>
          <w:szCs w:val="24"/>
          <w:lang w:eastAsia="en-US"/>
        </w:rPr>
      </w:pPr>
    </w:p>
    <w:p w14:paraId="1B89E030" w14:textId="1A756A79" w:rsidR="00BA65B5" w:rsidRDefault="00F00C45" w:rsidP="004875A5">
      <w:pPr>
        <w:widowControl/>
        <w:ind w:left="39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</w:t>
      </w:r>
    </w:p>
    <w:p w14:paraId="4BE3BEB8" w14:textId="77777777" w:rsidR="00D71897" w:rsidRDefault="00F00C45">
      <w:pPr>
        <w:widowControl/>
        <w:spacing w:line="360" w:lineRule="auto"/>
        <w:jc w:val="center"/>
        <w:rPr>
          <w:rFonts w:ascii="Arial" w:hAnsi="Arial" w:cs="Arial Unicode MS"/>
          <w:b/>
          <w:bCs/>
          <w:color w:val="000000"/>
          <w:sz w:val="24"/>
          <w:szCs w:val="24"/>
        </w:rPr>
      </w:pPr>
      <w:r>
        <w:rPr>
          <w:rFonts w:ascii="Arial" w:hAnsi="Arial" w:cs="Arial Unicode MS"/>
          <w:b/>
          <w:bCs/>
          <w:color w:val="000000"/>
          <w:sz w:val="24"/>
          <w:szCs w:val="24"/>
        </w:rPr>
        <w:t>Gr</w:t>
      </w:r>
      <w:bookmarkStart w:id="2" w:name="_GoBack"/>
      <w:bookmarkEnd w:id="2"/>
      <w:r>
        <w:rPr>
          <w:rFonts w:ascii="Arial" w:hAnsi="Arial" w:cs="Arial Unicode MS"/>
          <w:b/>
          <w:bCs/>
          <w:color w:val="000000"/>
          <w:sz w:val="24"/>
          <w:szCs w:val="24"/>
        </w:rPr>
        <w:t>upo IV – Escrita</w:t>
      </w:r>
    </w:p>
    <w:p w14:paraId="4538D9DD" w14:textId="7F3489EB" w:rsidR="00E27AB3" w:rsidRPr="00E27AB3" w:rsidRDefault="00F03A32" w:rsidP="00E27AB3">
      <w:pPr>
        <w:pStyle w:val="Corpo"/>
        <w:spacing w:line="360" w:lineRule="auto"/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Recorda uma peça de teatro que tenhas visto ou lido e apreciado. Reconta os acontecimentos centrais da peça e as personagens de que mais gostaste.</w:t>
      </w:r>
      <w:r w:rsidR="00E27AB3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Apresenta dois argumentos para sustentares a tua apreciação. </w:t>
      </w:r>
      <w:r w:rsidR="00E27AB3">
        <w:rPr>
          <w:rFonts w:ascii="Arial" w:hAnsi="Arial" w:cs="Arial"/>
        </w:rPr>
        <w:t>Segue o esquema que a seguir te propomos.</w:t>
      </w:r>
    </w:p>
    <w:p w14:paraId="310ABA8B" w14:textId="77777777" w:rsidR="00E27AB3" w:rsidRDefault="00E27AB3" w:rsidP="00E27AB3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Introdução</w:t>
      </w:r>
    </w:p>
    <w:p w14:paraId="03A33660" w14:textId="14B8E4F3" w:rsidR="00E27AB3" w:rsidRDefault="00E27AB3" w:rsidP="00E27A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Apresentação do tema (nome da peça lida ou vista, apreciação…)</w:t>
      </w:r>
    </w:p>
    <w:p w14:paraId="1433FC79" w14:textId="77777777" w:rsidR="00E27AB3" w:rsidRDefault="00E27AB3" w:rsidP="00E27AB3">
      <w:pPr>
        <w:rPr>
          <w:rFonts w:ascii="Arial" w:hAnsi="Arial" w:cs="Arial"/>
          <w:sz w:val="24"/>
          <w:szCs w:val="24"/>
        </w:rPr>
      </w:pPr>
    </w:p>
    <w:p w14:paraId="1B168AF1" w14:textId="77777777" w:rsidR="00E27AB3" w:rsidRDefault="00E27AB3" w:rsidP="00E27AB3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Desenvolvimento</w:t>
      </w:r>
    </w:p>
    <w:p w14:paraId="4ADD0250" w14:textId="496D00C6" w:rsidR="00E27AB3" w:rsidRDefault="00E27AB3" w:rsidP="00E27AB3">
      <w:pPr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Reconto dos acontecimentos centrais; referência às personagens de que mais gostaste; dois argumentos (duas razões) que sustentam a tua escolha.</w:t>
      </w:r>
    </w:p>
    <w:p w14:paraId="75C3895D" w14:textId="77777777" w:rsidR="00E27AB3" w:rsidRDefault="00E27AB3" w:rsidP="00E27AB3">
      <w:pPr>
        <w:ind w:left="705"/>
        <w:rPr>
          <w:rFonts w:ascii="Arial" w:hAnsi="Arial" w:cs="Arial"/>
          <w:sz w:val="24"/>
          <w:szCs w:val="24"/>
        </w:rPr>
      </w:pPr>
    </w:p>
    <w:p w14:paraId="1BAE8AD6" w14:textId="77777777" w:rsidR="00E27AB3" w:rsidRDefault="00E27AB3" w:rsidP="00E27AB3">
      <w:pPr>
        <w:ind w:firstLine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Conclusão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210EA11" w14:textId="6979A207" w:rsidR="00E27AB3" w:rsidRDefault="00E27AB3" w:rsidP="00E27AB3">
      <w:pPr>
        <w:rPr>
          <w:rFonts w:asciiTheme="minorHAnsi" w:hAnsiTheme="minorHAnsi" w:cstheme="minorBidi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ab/>
        <w:t>- Síntese das ideias principais.</w:t>
      </w:r>
    </w:p>
    <w:p w14:paraId="4F601A72" w14:textId="77777777" w:rsidR="00E27AB3" w:rsidRPr="00F03A32" w:rsidRDefault="00E27AB3" w:rsidP="00F03A32">
      <w:pPr>
        <w:pStyle w:val="Corpo"/>
        <w:spacing w:line="360" w:lineRule="auto"/>
        <w:ind w:firstLine="708"/>
        <w:jc w:val="both"/>
        <w:rPr>
          <w:rFonts w:ascii="Arial" w:eastAsia="Arial" w:hAnsi="Arial" w:cs="Arial"/>
        </w:rPr>
      </w:pPr>
    </w:p>
    <w:p w14:paraId="4BE3BEC3" w14:textId="7A49E073" w:rsidR="00D71897" w:rsidRDefault="00F00C45" w:rsidP="00F03A32">
      <w:pPr>
        <w:pStyle w:val="Corpo"/>
        <w:spacing w:line="360" w:lineRule="auto"/>
        <w:ind w:firstLine="708"/>
        <w:jc w:val="both"/>
      </w:pPr>
      <w:r>
        <w:rPr>
          <w:rFonts w:ascii="Arial" w:hAnsi="Arial" w:cs="Arial"/>
        </w:rPr>
        <w:t>Para escreveres o teu texto, tem em consideração a planificação, a textualização e a revisão</w:t>
      </w:r>
      <w:r w:rsidR="00F03A32">
        <w:rPr>
          <w:rFonts w:ascii="Arial" w:hAnsi="Arial" w:cs="Arial"/>
        </w:rPr>
        <w:t>. O teu texto deve ter entre 120 e 140 palavras.</w:t>
      </w:r>
    </w:p>
    <w:p w14:paraId="4BE3BEC4" w14:textId="77777777" w:rsidR="00D71897" w:rsidRDefault="00D71897">
      <w:pPr>
        <w:widowControl/>
        <w:spacing w:line="360" w:lineRule="auto"/>
        <w:jc w:val="center"/>
      </w:pPr>
    </w:p>
    <w:p w14:paraId="4BE3BEC5" w14:textId="77777777" w:rsidR="00D71897" w:rsidRDefault="00D71897"/>
    <w:p w14:paraId="4BE3BEC6" w14:textId="77777777" w:rsidR="00D71897" w:rsidRDefault="00D71897">
      <w:pPr>
        <w:pStyle w:val="Default"/>
      </w:pPr>
    </w:p>
    <w:p w14:paraId="4BE3BEC7" w14:textId="77777777" w:rsidR="00D71897" w:rsidRDefault="00D71897"/>
    <w:sectPr w:rsidR="00D71897">
      <w:headerReference w:type="default" r:id="rId9"/>
      <w:footerReference w:type="default" r:id="rId10"/>
      <w:pgSz w:w="11906" w:h="16838"/>
      <w:pgMar w:top="1417" w:right="566" w:bottom="1417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03705" w14:textId="77777777" w:rsidR="00660402" w:rsidRDefault="00660402">
      <w:r>
        <w:separator/>
      </w:r>
    </w:p>
  </w:endnote>
  <w:endnote w:type="continuationSeparator" w:id="0">
    <w:p w14:paraId="585D6A89" w14:textId="77777777" w:rsidR="00660402" w:rsidRDefault="0066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3BE24" w14:textId="5BE5868C" w:rsidR="00931984" w:rsidRPr="00C04925" w:rsidRDefault="00C04925" w:rsidP="00C049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 xml:space="preserve">Casa da Aula – Centro de </w:t>
    </w:r>
    <w:proofErr w:type="spellStart"/>
    <w:r w:rsidRPr="00A2269D">
      <w:rPr>
        <w:rFonts w:ascii="Verdana" w:hAnsi="Verdana"/>
        <w:sz w:val="18"/>
        <w:szCs w:val="18"/>
      </w:rPr>
      <w:t>Explicações</w:t>
    </w:r>
    <w:proofErr w:type="spellEnd"/>
    <w:r w:rsidRPr="00A2269D">
      <w:rPr>
        <w:rFonts w:ascii="Verdana" w:hAnsi="Verdana"/>
        <w:sz w:val="18"/>
        <w:szCs w:val="18"/>
      </w:rPr>
      <w:t xml:space="preserve"> – www.casadaaula.com – mail@casadaaula.com - 262 099 270</w:t>
    </w:r>
    <w:r>
      <w:rPr>
        <w:rFonts w:ascii="Verdana" w:hAnsi="Verdana"/>
        <w:sz w:val="18"/>
        <w:szCs w:val="18"/>
      </w:rPr>
      <w:t xml:space="preserve"> - </w:t>
    </w:r>
    <w:r w:rsidR="00F00C45">
      <w:fldChar w:fldCharType="begin"/>
    </w:r>
    <w:r w:rsidR="00F00C45">
      <w:instrText xml:space="preserve"> PAGE </w:instrText>
    </w:r>
    <w:r w:rsidR="00F00C45">
      <w:fldChar w:fldCharType="separate"/>
    </w:r>
    <w:r w:rsidR="003402ED">
      <w:rPr>
        <w:noProof/>
      </w:rPr>
      <w:t>5</w:t>
    </w:r>
    <w:r w:rsidR="00F00C45">
      <w:fldChar w:fldCharType="end"/>
    </w:r>
  </w:p>
  <w:p w14:paraId="4BE3BE25" w14:textId="77777777" w:rsidR="00931984" w:rsidRDefault="006604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09C07" w14:textId="77777777" w:rsidR="00660402" w:rsidRDefault="00660402">
      <w:r>
        <w:rPr>
          <w:color w:val="000000"/>
        </w:rPr>
        <w:separator/>
      </w:r>
    </w:p>
  </w:footnote>
  <w:footnote w:type="continuationSeparator" w:id="0">
    <w:p w14:paraId="309C6E5D" w14:textId="77777777" w:rsidR="00660402" w:rsidRDefault="00660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3BE22" w14:textId="503A4E7C" w:rsidR="00931984" w:rsidRDefault="00C04925">
    <w:pPr>
      <w:pStyle w:val="Cabealho"/>
    </w:pPr>
    <w:r>
      <w:rPr>
        <w:b/>
        <w:i/>
        <w:sz w:val="20"/>
      </w:rPr>
      <w:t xml:space="preserve">CASA DA AULA – 7 </w:t>
    </w:r>
    <w:proofErr w:type="spellStart"/>
    <w:r>
      <w:rPr>
        <w:b/>
        <w:i/>
        <w:sz w:val="20"/>
      </w:rPr>
      <w:t>ano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6739D"/>
    <w:multiLevelType w:val="multilevel"/>
    <w:tmpl w:val="55A6159E"/>
    <w:styleLink w:val="WWNum44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1050" w:hanging="720"/>
      </w:pPr>
    </w:lvl>
    <w:lvl w:ilvl="2">
      <w:start w:val="1"/>
      <w:numFmt w:val="decimal"/>
      <w:lvlText w:val="%1.%2.%3."/>
      <w:lvlJc w:val="left"/>
      <w:pPr>
        <w:ind w:left="1380" w:hanging="720"/>
      </w:pPr>
    </w:lvl>
    <w:lvl w:ilvl="3">
      <w:start w:val="1"/>
      <w:numFmt w:val="decimal"/>
      <w:lvlText w:val="%1.%2.%3.%4."/>
      <w:lvlJc w:val="left"/>
      <w:pPr>
        <w:ind w:left="2070" w:hanging="1080"/>
      </w:pPr>
    </w:lvl>
    <w:lvl w:ilvl="4">
      <w:start w:val="1"/>
      <w:numFmt w:val="decimal"/>
      <w:lvlText w:val="%1.%2.%3.%4.%5."/>
      <w:lvlJc w:val="left"/>
      <w:pPr>
        <w:ind w:left="2400" w:hanging="1080"/>
      </w:pPr>
    </w:lvl>
    <w:lvl w:ilvl="5">
      <w:start w:val="1"/>
      <w:numFmt w:val="decimal"/>
      <w:lvlText w:val="%1.%2.%3.%4.%5.%6."/>
      <w:lvlJc w:val="left"/>
      <w:pPr>
        <w:ind w:left="3090" w:hanging="1440"/>
      </w:pPr>
    </w:lvl>
    <w:lvl w:ilvl="6">
      <w:start w:val="1"/>
      <w:numFmt w:val="decimal"/>
      <w:lvlText w:val="%1.%2.%3.%4.%5.%6.%7."/>
      <w:lvlJc w:val="left"/>
      <w:pPr>
        <w:ind w:left="3420" w:hanging="1440"/>
      </w:pPr>
    </w:lvl>
    <w:lvl w:ilvl="7">
      <w:start w:val="1"/>
      <w:numFmt w:val="decimal"/>
      <w:lvlText w:val="%1.%2.%3.%4.%5.%6.%7.%8."/>
      <w:lvlJc w:val="left"/>
      <w:pPr>
        <w:ind w:left="4110" w:hanging="1800"/>
      </w:pPr>
    </w:lvl>
    <w:lvl w:ilvl="8">
      <w:start w:val="1"/>
      <w:numFmt w:val="decimal"/>
      <w:lvlText w:val="%1.%2.%3.%4.%5.%6.%7.%8.%9."/>
      <w:lvlJc w:val="left"/>
      <w:pPr>
        <w:ind w:left="4800" w:hanging="2160"/>
      </w:pPr>
    </w:lvl>
  </w:abstractNum>
  <w:abstractNum w:abstractNumId="1" w15:restartNumberingAfterBreak="0">
    <w:nsid w:val="08A55294"/>
    <w:multiLevelType w:val="multilevel"/>
    <w:tmpl w:val="76229BD2"/>
    <w:styleLink w:val="WWNum3"/>
    <w:lvl w:ilvl="0">
      <w:start w:val="1"/>
      <w:numFmt w:val="upperLetter"/>
      <w:lvlText w:val="(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" w15:restartNumberingAfterBreak="0">
    <w:nsid w:val="0924665D"/>
    <w:multiLevelType w:val="multilevel"/>
    <w:tmpl w:val="A204E84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684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3" w15:restartNumberingAfterBreak="0">
    <w:nsid w:val="0BB30FC9"/>
    <w:multiLevelType w:val="multilevel"/>
    <w:tmpl w:val="73C4CB00"/>
    <w:styleLink w:val="WWNum3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FB66446"/>
    <w:multiLevelType w:val="multilevel"/>
    <w:tmpl w:val="1ED41B9C"/>
    <w:styleLink w:val="WWNum30"/>
    <w:lvl w:ilvl="0">
      <w:start w:val="4"/>
      <w:numFmt w:val="decimal"/>
      <w:lvlText w:val="%1."/>
      <w:lvlJc w:val="left"/>
      <w:pPr>
        <w:ind w:left="360" w:firstLine="0"/>
      </w:pPr>
      <w:rPr>
        <w:rFonts w:eastAsia="Arial Unicode MS" w:cs="Arial Unicode MS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3ED30FB"/>
    <w:multiLevelType w:val="multilevel"/>
    <w:tmpl w:val="98B6E4C0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/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6" w15:restartNumberingAfterBreak="0">
    <w:nsid w:val="15353620"/>
    <w:multiLevelType w:val="multilevel"/>
    <w:tmpl w:val="3DB23CB4"/>
    <w:styleLink w:val="WWNum29"/>
    <w:lvl w:ilvl="0">
      <w:start w:val="4"/>
      <w:numFmt w:val="decimal"/>
      <w:lvlText w:val="%1."/>
      <w:lvlJc w:val="left"/>
      <w:pPr>
        <w:ind w:left="360" w:firstLine="0"/>
      </w:pPr>
      <w:rPr>
        <w:rFonts w:eastAsia="Arial Unicode MS" w:cs="Arial Unicode MS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6C83880"/>
    <w:multiLevelType w:val="multilevel"/>
    <w:tmpl w:val="7B40C850"/>
    <w:styleLink w:val="WWNum7"/>
    <w:lvl w:ilvl="0">
      <w:start w:val="1"/>
      <w:numFmt w:val="decimal"/>
      <w:lvlText w:val="%1."/>
      <w:lvlJc w:val="left"/>
      <w:pPr>
        <w:ind w:left="106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50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66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82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8" w15:restartNumberingAfterBreak="0">
    <w:nsid w:val="191D10C8"/>
    <w:multiLevelType w:val="multilevel"/>
    <w:tmpl w:val="D7600990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AFC7394"/>
    <w:multiLevelType w:val="hybridMultilevel"/>
    <w:tmpl w:val="EE46990C"/>
    <w:lvl w:ilvl="0" w:tplc="B314A1D4">
      <w:start w:val="1"/>
      <w:numFmt w:val="lowerLetter"/>
      <w:lvlText w:val="%1)"/>
      <w:lvlJc w:val="left"/>
      <w:pPr>
        <w:ind w:left="1800" w:hanging="360"/>
      </w:pPr>
      <w:rPr>
        <w:rFonts w:eastAsia="Times New Roman" w:cs="Arial Unicode MS"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B76443E"/>
    <w:multiLevelType w:val="multilevel"/>
    <w:tmpl w:val="786C69EA"/>
    <w:styleLink w:val="WWNum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1C7A92"/>
    <w:multiLevelType w:val="multilevel"/>
    <w:tmpl w:val="F230C7CC"/>
    <w:styleLink w:val="WWNum5"/>
    <w:lvl w:ilvl="0">
      <w:start w:val="1"/>
      <w:numFmt w:val="upperLetter"/>
      <w:lvlText w:val="(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12" w15:restartNumberingAfterBreak="0">
    <w:nsid w:val="1EF55A59"/>
    <w:multiLevelType w:val="hybridMultilevel"/>
    <w:tmpl w:val="826CE8F8"/>
    <w:lvl w:ilvl="0" w:tplc="510242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5403C8"/>
    <w:multiLevelType w:val="multilevel"/>
    <w:tmpl w:val="894A5A68"/>
    <w:styleLink w:val="WWNum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14" w15:restartNumberingAfterBreak="0">
    <w:nsid w:val="1F791D61"/>
    <w:multiLevelType w:val="multilevel"/>
    <w:tmpl w:val="946EED2A"/>
    <w:styleLink w:val="WWNum8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15" w15:restartNumberingAfterBreak="0">
    <w:nsid w:val="21AA2F32"/>
    <w:multiLevelType w:val="multilevel"/>
    <w:tmpl w:val="88EAE770"/>
    <w:styleLink w:val="WWNum22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24F5968"/>
    <w:multiLevelType w:val="multilevel"/>
    <w:tmpl w:val="563CD20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29972A1"/>
    <w:multiLevelType w:val="multilevel"/>
    <w:tmpl w:val="9BB286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4"/>
        <w:szCs w:val="24"/>
      </w:r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8" w15:restartNumberingAfterBreak="0">
    <w:nsid w:val="2AB46472"/>
    <w:multiLevelType w:val="multilevel"/>
    <w:tmpl w:val="79705E52"/>
    <w:styleLink w:val="WWNum42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2C7D6369"/>
    <w:multiLevelType w:val="multilevel"/>
    <w:tmpl w:val="070EE35E"/>
    <w:styleLink w:val="WWNum2"/>
    <w:lvl w:ilvl="0">
      <w:start w:val="1"/>
      <w:numFmt w:val="upperLetter"/>
      <w:lvlText w:val="(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0" w15:restartNumberingAfterBreak="0">
    <w:nsid w:val="32F9387D"/>
    <w:multiLevelType w:val="multilevel"/>
    <w:tmpl w:val="9B4AEC48"/>
    <w:styleLink w:val="WWNum2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1" w15:restartNumberingAfterBreak="0">
    <w:nsid w:val="37A03A5C"/>
    <w:multiLevelType w:val="multilevel"/>
    <w:tmpl w:val="5538B47E"/>
    <w:styleLink w:val="WWNum16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A85522D"/>
    <w:multiLevelType w:val="multilevel"/>
    <w:tmpl w:val="B8C29C0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A873E4"/>
    <w:multiLevelType w:val="multilevel"/>
    <w:tmpl w:val="987438B4"/>
    <w:styleLink w:val="WWNum23"/>
    <w:lvl w:ilvl="0">
      <w:start w:val="1"/>
      <w:numFmt w:val="decimal"/>
      <w:lvlText w:val="%1."/>
      <w:lvlJc w:val="left"/>
      <w:pPr>
        <w:ind w:left="465" w:hanging="465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4" w15:restartNumberingAfterBreak="0">
    <w:nsid w:val="3B2D71C4"/>
    <w:multiLevelType w:val="multilevel"/>
    <w:tmpl w:val="5E623406"/>
    <w:styleLink w:val="WWNum4"/>
    <w:lvl w:ilvl="0">
      <w:start w:val="1"/>
      <w:numFmt w:val="upperLetter"/>
      <w:lvlText w:val="(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5" w15:restartNumberingAfterBreak="0">
    <w:nsid w:val="3D330B21"/>
    <w:multiLevelType w:val="multilevel"/>
    <w:tmpl w:val="470AE0D6"/>
    <w:styleLink w:val="WWNum6"/>
    <w:lvl w:ilvl="0">
      <w:start w:val="1"/>
      <w:numFmt w:val="upperLetter"/>
      <w:lvlText w:val="(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16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3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4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6" w15:restartNumberingAfterBreak="0">
    <w:nsid w:val="402762BE"/>
    <w:multiLevelType w:val="multilevel"/>
    <w:tmpl w:val="C53641B6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08C7BF9"/>
    <w:multiLevelType w:val="multilevel"/>
    <w:tmpl w:val="9D181EA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E4237"/>
    <w:multiLevelType w:val="multilevel"/>
    <w:tmpl w:val="EF6E088A"/>
    <w:styleLink w:val="WWNum3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9" w15:restartNumberingAfterBreak="0">
    <w:nsid w:val="46A01DE6"/>
    <w:multiLevelType w:val="multilevel"/>
    <w:tmpl w:val="8B74720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5732C"/>
    <w:multiLevelType w:val="multilevel"/>
    <w:tmpl w:val="8138E5AE"/>
    <w:styleLink w:val="WWNum19"/>
    <w:lvl w:ilvl="0">
      <w:start w:val="1"/>
      <w:numFmt w:val="lowerLetter"/>
      <w:lvlText w:val="%1."/>
      <w:lvlJc w:val="left"/>
      <w:pPr>
        <w:ind w:left="720" w:hanging="360"/>
      </w:pPr>
      <w:rPr>
        <w:rFonts w:eastAsia="Arial Unicode MS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1" w15:restartNumberingAfterBreak="0">
    <w:nsid w:val="47C34AA0"/>
    <w:multiLevelType w:val="hybridMultilevel"/>
    <w:tmpl w:val="682E2496"/>
    <w:lvl w:ilvl="0" w:tplc="8FE84DC8">
      <w:start w:val="5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70" w:hanging="360"/>
      </w:pPr>
    </w:lvl>
    <w:lvl w:ilvl="2" w:tplc="0816001B" w:tentative="1">
      <w:start w:val="1"/>
      <w:numFmt w:val="lowerRoman"/>
      <w:lvlText w:val="%3."/>
      <w:lvlJc w:val="right"/>
      <w:pPr>
        <w:ind w:left="2190" w:hanging="180"/>
      </w:pPr>
    </w:lvl>
    <w:lvl w:ilvl="3" w:tplc="0816000F" w:tentative="1">
      <w:start w:val="1"/>
      <w:numFmt w:val="decimal"/>
      <w:lvlText w:val="%4."/>
      <w:lvlJc w:val="left"/>
      <w:pPr>
        <w:ind w:left="2910" w:hanging="360"/>
      </w:pPr>
    </w:lvl>
    <w:lvl w:ilvl="4" w:tplc="08160019" w:tentative="1">
      <w:start w:val="1"/>
      <w:numFmt w:val="lowerLetter"/>
      <w:lvlText w:val="%5."/>
      <w:lvlJc w:val="left"/>
      <w:pPr>
        <w:ind w:left="3630" w:hanging="360"/>
      </w:pPr>
    </w:lvl>
    <w:lvl w:ilvl="5" w:tplc="0816001B" w:tentative="1">
      <w:start w:val="1"/>
      <w:numFmt w:val="lowerRoman"/>
      <w:lvlText w:val="%6."/>
      <w:lvlJc w:val="right"/>
      <w:pPr>
        <w:ind w:left="4350" w:hanging="180"/>
      </w:pPr>
    </w:lvl>
    <w:lvl w:ilvl="6" w:tplc="0816000F" w:tentative="1">
      <w:start w:val="1"/>
      <w:numFmt w:val="decimal"/>
      <w:lvlText w:val="%7."/>
      <w:lvlJc w:val="left"/>
      <w:pPr>
        <w:ind w:left="5070" w:hanging="360"/>
      </w:pPr>
    </w:lvl>
    <w:lvl w:ilvl="7" w:tplc="08160019" w:tentative="1">
      <w:start w:val="1"/>
      <w:numFmt w:val="lowerLetter"/>
      <w:lvlText w:val="%8."/>
      <w:lvlJc w:val="left"/>
      <w:pPr>
        <w:ind w:left="5790" w:hanging="360"/>
      </w:pPr>
    </w:lvl>
    <w:lvl w:ilvl="8" w:tplc="08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48327CC4"/>
    <w:multiLevelType w:val="multilevel"/>
    <w:tmpl w:val="8634F7FE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33" w15:restartNumberingAfterBreak="0">
    <w:nsid w:val="4B4024F9"/>
    <w:multiLevelType w:val="multilevel"/>
    <w:tmpl w:val="198446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C0246"/>
    <w:multiLevelType w:val="multilevel"/>
    <w:tmpl w:val="D6FAB888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35" w15:restartNumberingAfterBreak="0">
    <w:nsid w:val="4FB40390"/>
    <w:multiLevelType w:val="multilevel"/>
    <w:tmpl w:val="DB500936"/>
    <w:styleLink w:val="WWNum11"/>
    <w:lvl w:ilvl="0">
      <w:start w:val="1"/>
      <w:numFmt w:val="lowerLetter"/>
      <w:lvlText w:val="%1)"/>
      <w:lvlJc w:val="left"/>
      <w:pPr>
        <w:ind w:left="149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93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65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437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509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81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53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725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36" w15:restartNumberingAfterBreak="0">
    <w:nsid w:val="4FF41C59"/>
    <w:multiLevelType w:val="multilevel"/>
    <w:tmpl w:val="866AF0E0"/>
    <w:styleLink w:val="WWNum41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7" w15:restartNumberingAfterBreak="0">
    <w:nsid w:val="500B0146"/>
    <w:multiLevelType w:val="hybridMultilevel"/>
    <w:tmpl w:val="3FE21234"/>
    <w:lvl w:ilvl="0" w:tplc="9F2CD6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1AC7879"/>
    <w:multiLevelType w:val="hybridMultilevel"/>
    <w:tmpl w:val="30A6CC86"/>
    <w:lvl w:ilvl="0" w:tplc="CAF8380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1B12F84"/>
    <w:multiLevelType w:val="multilevel"/>
    <w:tmpl w:val="444C819A"/>
    <w:styleLink w:val="WWNum18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0" w15:restartNumberingAfterBreak="0">
    <w:nsid w:val="52181679"/>
    <w:multiLevelType w:val="multilevel"/>
    <w:tmpl w:val="A9DCFCAA"/>
    <w:styleLink w:val="WWNum12"/>
    <w:lvl w:ilvl="0">
      <w:start w:val="1"/>
      <w:numFmt w:val="lowerLetter"/>
      <w:lvlText w:val="%1)"/>
      <w:lvlJc w:val="left"/>
      <w:pPr>
        <w:ind w:left="149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93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65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437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509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81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534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7254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41" w15:restartNumberingAfterBreak="0">
    <w:nsid w:val="55834072"/>
    <w:multiLevelType w:val="multilevel"/>
    <w:tmpl w:val="2A264E26"/>
    <w:styleLink w:val="WWNum37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7C5666A"/>
    <w:multiLevelType w:val="multilevel"/>
    <w:tmpl w:val="9D9CF2D2"/>
    <w:lvl w:ilvl="0">
      <w:start w:val="1"/>
      <w:numFmt w:val="lowerLetter"/>
      <w:lvlText w:val="%1)"/>
      <w:lvlJc w:val="left"/>
      <w:pPr>
        <w:ind w:left="1070" w:hanging="360"/>
      </w:pPr>
      <w:rPr>
        <w:rFonts w:ascii="Arial" w:hAnsi="Arial" w:cs="Arial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B0A5305"/>
    <w:multiLevelType w:val="multilevel"/>
    <w:tmpl w:val="5726D982"/>
    <w:styleLink w:val="WWNum26"/>
    <w:lvl w:ilvl="0">
      <w:start w:val="1"/>
      <w:numFmt w:val="upperLetter"/>
      <w:lvlText w:val="(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4" w15:restartNumberingAfterBreak="0">
    <w:nsid w:val="5D8458E2"/>
    <w:multiLevelType w:val="multilevel"/>
    <w:tmpl w:val="21CAC33E"/>
    <w:styleLink w:val="WWNum24"/>
    <w:lvl w:ilvl="0">
      <w:start w:val="1"/>
      <w:numFmt w:val="decimal"/>
      <w:lvlText w:val="%1."/>
      <w:lvlJc w:val="left"/>
      <w:pPr>
        <w:ind w:left="106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50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66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828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45" w15:restartNumberingAfterBreak="0">
    <w:nsid w:val="624252C1"/>
    <w:multiLevelType w:val="multilevel"/>
    <w:tmpl w:val="E7D0D60C"/>
    <w:styleLink w:val="WWNum13"/>
    <w:lvl w:ilvl="0">
      <w:start w:val="1"/>
      <w:numFmt w:val="lowerLetter"/>
      <w:lvlText w:val="%1)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52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39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46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1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684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46" w15:restartNumberingAfterBreak="0">
    <w:nsid w:val="66C27B57"/>
    <w:multiLevelType w:val="multilevel"/>
    <w:tmpl w:val="09AEAE30"/>
    <w:styleLink w:val="WW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7" w15:restartNumberingAfterBreak="0">
    <w:nsid w:val="69DF5ED0"/>
    <w:multiLevelType w:val="multilevel"/>
    <w:tmpl w:val="560A4F58"/>
    <w:styleLink w:val="WWNum21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8" w15:restartNumberingAfterBreak="0">
    <w:nsid w:val="6B224883"/>
    <w:multiLevelType w:val="multilevel"/>
    <w:tmpl w:val="19EA740E"/>
    <w:styleLink w:val="WWNum10"/>
    <w:lvl w:ilvl="0">
      <w:start w:val="1"/>
      <w:numFmt w:val="lowerLetter"/>
      <w:lvlText w:val="%1)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lowerRoman"/>
      <w:lvlText w:val="%1.%2.%3."/>
      <w:lvlJc w:val="left"/>
      <w:pPr>
        <w:ind w:left="288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6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lowerLetter"/>
      <w:lvlText w:val="%1.%2.%3.%4.%5."/>
      <w:lvlJc w:val="left"/>
      <w:pPr>
        <w:ind w:left="43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lowerRoman"/>
      <w:lvlText w:val="%1.%2.%3.%4.%5.%6."/>
      <w:lvlJc w:val="left"/>
      <w:pPr>
        <w:ind w:left="504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57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64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lowerRoman"/>
      <w:lvlText w:val="%1.%2.%3.%4.%5.%6.%7.%8.%9."/>
      <w:lvlJc w:val="left"/>
      <w:pPr>
        <w:ind w:left="7200" w:hanging="313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49" w15:restartNumberingAfterBreak="0">
    <w:nsid w:val="6EE05B2E"/>
    <w:multiLevelType w:val="multilevel"/>
    <w:tmpl w:val="69ECEB5A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684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50" w15:restartNumberingAfterBreak="0">
    <w:nsid w:val="70DE49EB"/>
    <w:multiLevelType w:val="multilevel"/>
    <w:tmpl w:val="F44C8F86"/>
    <w:styleLink w:val="WWNum36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1" w15:restartNumberingAfterBreak="0">
    <w:nsid w:val="70F8288A"/>
    <w:multiLevelType w:val="multilevel"/>
    <w:tmpl w:val="D6307452"/>
    <w:styleLink w:val="WWNum43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2" w15:restartNumberingAfterBreak="0">
    <w:nsid w:val="71AD4DF0"/>
    <w:multiLevelType w:val="multilevel"/>
    <w:tmpl w:val="7FA07AAA"/>
    <w:styleLink w:val="WWNum27"/>
    <w:lvl w:ilvl="0">
      <w:start w:val="4"/>
      <w:numFmt w:val="upperLetter"/>
      <w:lvlText w:val="(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3" w15:restartNumberingAfterBreak="0">
    <w:nsid w:val="74CC039F"/>
    <w:multiLevelType w:val="multilevel"/>
    <w:tmpl w:val="4FF6201A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4" w15:restartNumberingAfterBreak="0">
    <w:nsid w:val="7AC65C71"/>
    <w:multiLevelType w:val="multilevel"/>
    <w:tmpl w:val="457ADF3C"/>
    <w:styleLink w:val="WWNum40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5" w15:restartNumberingAfterBreak="0">
    <w:nsid w:val="7AFF4EA3"/>
    <w:multiLevelType w:val="multilevel"/>
    <w:tmpl w:val="2BAA6F12"/>
    <w:styleLink w:val="WWNum141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56" w15:restartNumberingAfterBreak="0">
    <w:nsid w:val="7B1D6B2E"/>
    <w:multiLevelType w:val="multilevel"/>
    <w:tmpl w:val="29A02B0A"/>
    <w:styleLink w:val="WWNum17"/>
    <w:lvl w:ilvl="0">
      <w:start w:val="1"/>
      <w:numFmt w:val="lowerLetter"/>
      <w:lvlText w:val="%1)"/>
      <w:lvlJc w:val="left"/>
      <w:pPr>
        <w:ind w:left="1080" w:hanging="360"/>
      </w:pPr>
      <w:rPr>
        <w:rFonts w:eastAsia="Arial Unicode MS" w:cs="Arial Unicode M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7" w15:restartNumberingAfterBreak="0">
    <w:nsid w:val="7C7C6A5E"/>
    <w:multiLevelType w:val="multilevel"/>
    <w:tmpl w:val="B1B892F2"/>
    <w:styleLink w:val="WWNum39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8" w15:restartNumberingAfterBreak="0">
    <w:nsid w:val="7F7D3FD2"/>
    <w:multiLevelType w:val="multilevel"/>
    <w:tmpl w:val="5E66F5E6"/>
    <w:lvl w:ilvl="0">
      <w:start w:val="1"/>
      <w:numFmt w:val="upperLetter"/>
      <w:lvlText w:val="%1."/>
      <w:lvlJc w:val="left"/>
      <w:pPr>
        <w:ind w:left="750" w:hanging="360"/>
      </w:p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3."/>
      <w:lvlJc w:val="right"/>
      <w:pPr>
        <w:ind w:left="2190" w:hanging="180"/>
      </w:pPr>
    </w:lvl>
    <w:lvl w:ilvl="3">
      <w:start w:val="1"/>
      <w:numFmt w:val="decimal"/>
      <w:lvlText w:val="%4."/>
      <w:lvlJc w:val="left"/>
      <w:pPr>
        <w:ind w:left="2910" w:hanging="360"/>
      </w:pPr>
    </w:lvl>
    <w:lvl w:ilvl="4">
      <w:start w:val="1"/>
      <w:numFmt w:val="lowerLetter"/>
      <w:lvlText w:val="%5."/>
      <w:lvlJc w:val="left"/>
      <w:pPr>
        <w:ind w:left="3630" w:hanging="360"/>
      </w:pPr>
    </w:lvl>
    <w:lvl w:ilvl="5">
      <w:start w:val="1"/>
      <w:numFmt w:val="lowerRoman"/>
      <w:lvlText w:val="%6."/>
      <w:lvlJc w:val="right"/>
      <w:pPr>
        <w:ind w:left="4350" w:hanging="180"/>
      </w:pPr>
    </w:lvl>
    <w:lvl w:ilvl="6">
      <w:start w:val="1"/>
      <w:numFmt w:val="decimal"/>
      <w:lvlText w:val="%7."/>
      <w:lvlJc w:val="left"/>
      <w:pPr>
        <w:ind w:left="5070" w:hanging="360"/>
      </w:pPr>
    </w:lvl>
    <w:lvl w:ilvl="7">
      <w:start w:val="1"/>
      <w:numFmt w:val="lowerLetter"/>
      <w:lvlText w:val="%8."/>
      <w:lvlJc w:val="left"/>
      <w:pPr>
        <w:ind w:left="5790" w:hanging="360"/>
      </w:pPr>
    </w:lvl>
    <w:lvl w:ilvl="8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55"/>
  </w:num>
  <w:num w:numId="2">
    <w:abstractNumId w:val="32"/>
  </w:num>
  <w:num w:numId="3">
    <w:abstractNumId w:val="19"/>
  </w:num>
  <w:num w:numId="4">
    <w:abstractNumId w:val="1"/>
  </w:num>
  <w:num w:numId="5">
    <w:abstractNumId w:val="24"/>
  </w:num>
  <w:num w:numId="6">
    <w:abstractNumId w:val="11"/>
  </w:num>
  <w:num w:numId="7">
    <w:abstractNumId w:val="25"/>
  </w:num>
  <w:num w:numId="8">
    <w:abstractNumId w:val="7"/>
  </w:num>
  <w:num w:numId="9">
    <w:abstractNumId w:val="14"/>
  </w:num>
  <w:num w:numId="10">
    <w:abstractNumId w:val="2"/>
  </w:num>
  <w:num w:numId="11">
    <w:abstractNumId w:val="48"/>
  </w:num>
  <w:num w:numId="12">
    <w:abstractNumId w:val="35"/>
  </w:num>
  <w:num w:numId="13">
    <w:abstractNumId w:val="40"/>
  </w:num>
  <w:num w:numId="14">
    <w:abstractNumId w:val="45"/>
  </w:num>
  <w:num w:numId="15">
    <w:abstractNumId w:val="13"/>
  </w:num>
  <w:num w:numId="16">
    <w:abstractNumId w:val="49"/>
  </w:num>
  <w:num w:numId="17">
    <w:abstractNumId w:val="21"/>
  </w:num>
  <w:num w:numId="18">
    <w:abstractNumId w:val="56"/>
  </w:num>
  <w:num w:numId="19">
    <w:abstractNumId w:val="39"/>
  </w:num>
  <w:num w:numId="20">
    <w:abstractNumId w:val="30"/>
  </w:num>
  <w:num w:numId="21">
    <w:abstractNumId w:val="53"/>
  </w:num>
  <w:num w:numId="22">
    <w:abstractNumId w:val="47"/>
  </w:num>
  <w:num w:numId="23">
    <w:abstractNumId w:val="15"/>
  </w:num>
  <w:num w:numId="24">
    <w:abstractNumId w:val="23"/>
  </w:num>
  <w:num w:numId="25">
    <w:abstractNumId w:val="44"/>
  </w:num>
  <w:num w:numId="26">
    <w:abstractNumId w:val="34"/>
  </w:num>
  <w:num w:numId="27">
    <w:abstractNumId w:val="43"/>
  </w:num>
  <w:num w:numId="28">
    <w:abstractNumId w:val="52"/>
  </w:num>
  <w:num w:numId="29">
    <w:abstractNumId w:val="20"/>
  </w:num>
  <w:num w:numId="30">
    <w:abstractNumId w:val="6"/>
  </w:num>
  <w:num w:numId="31">
    <w:abstractNumId w:val="4"/>
  </w:num>
  <w:num w:numId="32">
    <w:abstractNumId w:val="26"/>
  </w:num>
  <w:num w:numId="33">
    <w:abstractNumId w:val="8"/>
  </w:num>
  <w:num w:numId="34">
    <w:abstractNumId w:val="3"/>
  </w:num>
  <w:num w:numId="35">
    <w:abstractNumId w:val="10"/>
  </w:num>
  <w:num w:numId="36">
    <w:abstractNumId w:val="46"/>
  </w:num>
  <w:num w:numId="37">
    <w:abstractNumId w:val="50"/>
  </w:num>
  <w:num w:numId="38">
    <w:abstractNumId w:val="41"/>
  </w:num>
  <w:num w:numId="39">
    <w:abstractNumId w:val="28"/>
  </w:num>
  <w:num w:numId="40">
    <w:abstractNumId w:val="57"/>
  </w:num>
  <w:num w:numId="41">
    <w:abstractNumId w:val="54"/>
  </w:num>
  <w:num w:numId="42">
    <w:abstractNumId w:val="36"/>
  </w:num>
  <w:num w:numId="43">
    <w:abstractNumId w:val="18"/>
  </w:num>
  <w:num w:numId="44">
    <w:abstractNumId w:val="51"/>
  </w:num>
  <w:num w:numId="45">
    <w:abstractNumId w:val="0"/>
  </w:num>
  <w:num w:numId="46">
    <w:abstractNumId w:val="17"/>
  </w:num>
  <w:num w:numId="47">
    <w:abstractNumId w:val="5"/>
  </w:num>
  <w:num w:numId="48">
    <w:abstractNumId w:val="27"/>
  </w:num>
  <w:num w:numId="49">
    <w:abstractNumId w:val="22"/>
  </w:num>
  <w:num w:numId="50">
    <w:abstractNumId w:val="29"/>
  </w:num>
  <w:num w:numId="51">
    <w:abstractNumId w:val="58"/>
  </w:num>
  <w:num w:numId="52">
    <w:abstractNumId w:val="33"/>
  </w:num>
  <w:num w:numId="53">
    <w:abstractNumId w:val="42"/>
  </w:num>
  <w:num w:numId="54">
    <w:abstractNumId w:val="31"/>
  </w:num>
  <w:num w:numId="55">
    <w:abstractNumId w:val="12"/>
  </w:num>
  <w:num w:numId="56">
    <w:abstractNumId w:val="16"/>
  </w:num>
  <w:num w:numId="57">
    <w:abstractNumId w:val="37"/>
  </w:num>
  <w:num w:numId="58">
    <w:abstractNumId w:val="38"/>
  </w:num>
  <w:num w:numId="59">
    <w:abstractNumId w:val="9"/>
  </w:num>
  <w:num w:numId="60">
    <w:abstractNumId w:val="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97"/>
    <w:rsid w:val="00030296"/>
    <w:rsid w:val="0004290F"/>
    <w:rsid w:val="00052D95"/>
    <w:rsid w:val="000632F5"/>
    <w:rsid w:val="00097727"/>
    <w:rsid w:val="00114242"/>
    <w:rsid w:val="00147F4F"/>
    <w:rsid w:val="0015374F"/>
    <w:rsid w:val="001565B1"/>
    <w:rsid w:val="0016114F"/>
    <w:rsid w:val="001A1655"/>
    <w:rsid w:val="001A448C"/>
    <w:rsid w:val="001F1976"/>
    <w:rsid w:val="00235A4D"/>
    <w:rsid w:val="00240863"/>
    <w:rsid w:val="0026022B"/>
    <w:rsid w:val="00287835"/>
    <w:rsid w:val="002B0202"/>
    <w:rsid w:val="00304905"/>
    <w:rsid w:val="003236C8"/>
    <w:rsid w:val="003402ED"/>
    <w:rsid w:val="00370FD1"/>
    <w:rsid w:val="003869FF"/>
    <w:rsid w:val="003C2A70"/>
    <w:rsid w:val="003D29D5"/>
    <w:rsid w:val="003D30BC"/>
    <w:rsid w:val="00406BEA"/>
    <w:rsid w:val="004267B1"/>
    <w:rsid w:val="0043077F"/>
    <w:rsid w:val="004875A5"/>
    <w:rsid w:val="00490B6B"/>
    <w:rsid w:val="004B696E"/>
    <w:rsid w:val="00500075"/>
    <w:rsid w:val="00501215"/>
    <w:rsid w:val="005719C7"/>
    <w:rsid w:val="005A0A1A"/>
    <w:rsid w:val="005B51FB"/>
    <w:rsid w:val="005F4A31"/>
    <w:rsid w:val="00637D66"/>
    <w:rsid w:val="00660402"/>
    <w:rsid w:val="006847B7"/>
    <w:rsid w:val="00687F2E"/>
    <w:rsid w:val="00694513"/>
    <w:rsid w:val="0069454C"/>
    <w:rsid w:val="006B09C3"/>
    <w:rsid w:val="006D7403"/>
    <w:rsid w:val="0070462D"/>
    <w:rsid w:val="0071748C"/>
    <w:rsid w:val="007410FD"/>
    <w:rsid w:val="00752748"/>
    <w:rsid w:val="0077109B"/>
    <w:rsid w:val="007752B8"/>
    <w:rsid w:val="00784065"/>
    <w:rsid w:val="00856546"/>
    <w:rsid w:val="008A286A"/>
    <w:rsid w:val="008B4336"/>
    <w:rsid w:val="008C27C7"/>
    <w:rsid w:val="00906CD4"/>
    <w:rsid w:val="00914E9C"/>
    <w:rsid w:val="00940F8F"/>
    <w:rsid w:val="00946361"/>
    <w:rsid w:val="009807DD"/>
    <w:rsid w:val="009A6A9C"/>
    <w:rsid w:val="009B6C18"/>
    <w:rsid w:val="009B7A51"/>
    <w:rsid w:val="009C19B8"/>
    <w:rsid w:val="009C4AD6"/>
    <w:rsid w:val="009D16AD"/>
    <w:rsid w:val="009D53BD"/>
    <w:rsid w:val="009E49E4"/>
    <w:rsid w:val="00A027E2"/>
    <w:rsid w:val="00A055DD"/>
    <w:rsid w:val="00A23A81"/>
    <w:rsid w:val="00A827BE"/>
    <w:rsid w:val="00A85F8E"/>
    <w:rsid w:val="00AB4D74"/>
    <w:rsid w:val="00B37FE2"/>
    <w:rsid w:val="00B4666C"/>
    <w:rsid w:val="00B80AD9"/>
    <w:rsid w:val="00B95453"/>
    <w:rsid w:val="00BA11E0"/>
    <w:rsid w:val="00BA3052"/>
    <w:rsid w:val="00BA65B5"/>
    <w:rsid w:val="00BB6515"/>
    <w:rsid w:val="00BC1BF9"/>
    <w:rsid w:val="00BF2512"/>
    <w:rsid w:val="00C04925"/>
    <w:rsid w:val="00C37F57"/>
    <w:rsid w:val="00C431EC"/>
    <w:rsid w:val="00C7055A"/>
    <w:rsid w:val="00C83129"/>
    <w:rsid w:val="00CA410A"/>
    <w:rsid w:val="00CE1584"/>
    <w:rsid w:val="00D066D2"/>
    <w:rsid w:val="00D71897"/>
    <w:rsid w:val="00D833F8"/>
    <w:rsid w:val="00E27AB3"/>
    <w:rsid w:val="00E50F03"/>
    <w:rsid w:val="00E6080D"/>
    <w:rsid w:val="00EA1D71"/>
    <w:rsid w:val="00EA31FD"/>
    <w:rsid w:val="00EE5550"/>
    <w:rsid w:val="00EF632E"/>
    <w:rsid w:val="00F00C45"/>
    <w:rsid w:val="00F03A32"/>
    <w:rsid w:val="00F32E48"/>
    <w:rsid w:val="00F33C5F"/>
    <w:rsid w:val="00F47997"/>
    <w:rsid w:val="00F902E3"/>
    <w:rsid w:val="00FD06B3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BE16"/>
  <w15:docId w15:val="{9A8F67CA-CEFB-4CA6-86E0-4DF1CA68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kern w:val="3"/>
        <w:lang w:val="pt-PT" w:eastAsia="pt-P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uiPriority w:val="9"/>
    <w:qFormat/>
    <w:pPr>
      <w:widowControl/>
      <w:suppressAutoHyphens w:val="0"/>
      <w:spacing w:before="100" w:after="100"/>
      <w:textAlignment w:val="auto"/>
      <w:outlineLvl w:val="0"/>
    </w:pPr>
    <w:rPr>
      <w:rFonts w:eastAsia="Times New Roman"/>
      <w:b/>
      <w:bCs/>
      <w:sz w:val="48"/>
      <w:szCs w:val="48"/>
    </w:rPr>
  </w:style>
  <w:style w:type="paragraph" w:styleId="Ttulo2">
    <w:name w:val="heading 2"/>
    <w:basedOn w:val="Normal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1"/>
    </w:pPr>
    <w:rPr>
      <w:rFonts w:eastAsia="Times New Roman"/>
      <w:b/>
      <w:bCs/>
      <w:kern w:val="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 Light" w:eastAsia="Times New Roman" w:hAnsi="Calibri Light"/>
      <w:color w:val="2F549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Standard">
    <w:name w:val="Standard"/>
    <w:pPr>
      <w:widowControl/>
      <w:suppressAutoHyphens/>
    </w:pPr>
    <w:rPr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Cabealhoerodap">
    <w:name w:val="Cabeçalho e rodapé"/>
    <w:pPr>
      <w:widowControl/>
      <w:tabs>
        <w:tab w:val="right" w:pos="9020"/>
      </w:tabs>
      <w:suppressAutoHyphens/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">
    <w:name w:val="Corpo"/>
    <w:pPr>
      <w:widowControl/>
      <w:suppressAutoHyphens/>
    </w:pPr>
    <w:rPr>
      <w:rFonts w:cs="Arial Unicode MS"/>
      <w:color w:val="000000"/>
      <w:sz w:val="24"/>
      <w:szCs w:val="24"/>
    </w:rPr>
  </w:style>
  <w:style w:type="paragraph" w:customStyle="1" w:styleId="Default">
    <w:name w:val="Default"/>
    <w:uiPriority w:val="99"/>
    <w:pPr>
      <w:widowControl/>
      <w:suppressAutoHyphens/>
    </w:pPr>
    <w:rPr>
      <w:rFonts w:eastAsia="Times New Roman"/>
      <w:color w:val="000000"/>
      <w:sz w:val="24"/>
      <w:szCs w:val="24"/>
    </w:rPr>
  </w:style>
  <w:style w:type="paragraph" w:styleId="PargrafodaLista">
    <w:name w:val="List Paragraph"/>
    <w:uiPriority w:val="99"/>
    <w:qFormat/>
    <w:pPr>
      <w:widowControl/>
      <w:suppressAutoHyphens/>
      <w:ind w:left="720"/>
    </w:pPr>
    <w:rPr>
      <w:rFonts w:cs="Arial Unicode MS"/>
      <w:color w:val="000000"/>
      <w:sz w:val="24"/>
      <w:szCs w:val="24"/>
    </w:rPr>
  </w:style>
  <w:style w:type="paragraph" w:styleId="Textodebalo">
    <w:name w:val="Balloon Text"/>
    <w:basedOn w:val="Standard"/>
    <w:rPr>
      <w:rFonts w:ascii="Segoe UI" w:hAnsi="Segoe UI" w:cs="Segoe UI"/>
      <w:sz w:val="18"/>
      <w:szCs w:val="18"/>
    </w:rPr>
  </w:style>
  <w:style w:type="paragraph" w:styleId="Cabealho">
    <w:name w:val="header"/>
    <w:basedOn w:val="Standard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Standard"/>
    <w:link w:val="RodapCarter"/>
    <w:uiPriority w:val="99"/>
    <w:pPr>
      <w:suppressLineNumbers/>
      <w:tabs>
        <w:tab w:val="center" w:pos="4252"/>
        <w:tab w:val="right" w:pos="8504"/>
      </w:tabs>
    </w:pPr>
  </w:style>
  <w:style w:type="paragraph" w:styleId="NormalWeb">
    <w:name w:val="Normal (Web)"/>
    <w:basedOn w:val="Standard"/>
    <w:uiPriority w:val="99"/>
    <w:pPr>
      <w:spacing w:before="100" w:after="100"/>
    </w:pPr>
    <w:rPr>
      <w:rFonts w:eastAsia="Times New Roman"/>
      <w:lang w:val="pt-PT" w:eastAsia="pt-PT"/>
    </w:rPr>
  </w:style>
  <w:style w:type="paragraph" w:customStyle="1" w:styleId="Estilodatabela2A">
    <w:name w:val="Estilo da tabela 2 A"/>
    <w:pPr>
      <w:widowControl/>
      <w:suppressAutoHyphens/>
    </w:pPr>
    <w:rPr>
      <w:rFonts w:ascii="Helvetica" w:hAnsi="Helvetica" w:cs="Arial Unicode MS"/>
      <w:color w:val="000000"/>
      <w:lang w:eastAsia="en-US"/>
    </w:rPr>
  </w:style>
  <w:style w:type="paragraph" w:styleId="Textodecomentrio">
    <w:name w:val="annotation text"/>
    <w:basedOn w:val="Standard"/>
    <w:rPr>
      <w:sz w:val="20"/>
      <w:szCs w:val="20"/>
    </w:rPr>
  </w:style>
  <w:style w:type="paragraph" w:styleId="Assuntodecomentrio">
    <w:name w:val="annotation subject"/>
    <w:basedOn w:val="Textodecomentrio"/>
    <w:rPr>
      <w:b/>
      <w:bCs/>
    </w:rPr>
  </w:style>
  <w:style w:type="character" w:customStyle="1" w:styleId="Internetlink">
    <w:name w:val="Internet link"/>
    <w:rPr>
      <w:color w:val="0000FF"/>
      <w:u w:val="single" w:color="000000"/>
    </w:rPr>
  </w:style>
  <w:style w:type="character" w:customStyle="1" w:styleId="Hyperlink0">
    <w:name w:val="Hyperlink.0"/>
    <w:basedOn w:val="Internetlink"/>
    <w:rPr>
      <w:rFonts w:ascii="Arial" w:eastAsia="Arial" w:hAnsi="Arial" w:cs="Arial"/>
      <w:color w:val="0000FF"/>
      <w:u w:val="single" w:color="000000"/>
    </w:rPr>
  </w:style>
  <w:style w:type="character" w:customStyle="1" w:styleId="MenoNoResolvida1">
    <w:name w:val="Menção Não Resolvida1"/>
    <w:basedOn w:val="Tipodeletrapredefinidodopargrafo"/>
    <w:rPr>
      <w:color w:val="808080"/>
    </w:rPr>
  </w:style>
  <w:style w:type="character" w:customStyle="1" w:styleId="TextodebaloCarcter">
    <w:name w:val="Texto de balão Carácter"/>
    <w:basedOn w:val="Tipodeletrapredefinidodopargrafo"/>
    <w:rPr>
      <w:rFonts w:ascii="Segoe UI" w:hAnsi="Segoe UI" w:cs="Segoe UI"/>
      <w:sz w:val="18"/>
      <w:szCs w:val="18"/>
      <w:lang w:val="en-US" w:eastAsia="en-US"/>
    </w:rPr>
  </w:style>
  <w:style w:type="character" w:customStyle="1" w:styleId="CabealhoCarcter">
    <w:name w:val="Cabeçalho Carácter"/>
    <w:basedOn w:val="Tipodeletrapredefinidodopargrafo"/>
    <w:rPr>
      <w:sz w:val="24"/>
      <w:szCs w:val="24"/>
      <w:lang w:val="en-US" w:eastAsia="en-US"/>
    </w:rPr>
  </w:style>
  <w:style w:type="character" w:customStyle="1" w:styleId="RodapCarcter">
    <w:name w:val="Rodapé Carácter"/>
    <w:basedOn w:val="Tipodeletrapredefinidodopargrafo"/>
    <w:rPr>
      <w:sz w:val="24"/>
      <w:szCs w:val="24"/>
      <w:lang w:val="en-US" w:eastAsia="en-US"/>
    </w:rPr>
  </w:style>
  <w:style w:type="character" w:styleId="Hiperligaovisitada">
    <w:name w:val="FollowedHyperlink"/>
    <w:basedOn w:val="Tipodeletrapredefinidodopargrafo"/>
    <w:rPr>
      <w:color w:val="FF00FF"/>
      <w:u w:val="single"/>
    </w:rPr>
  </w:style>
  <w:style w:type="character" w:customStyle="1" w:styleId="StrongEmphasis">
    <w:name w:val="Strong Emphasis"/>
    <w:basedOn w:val="Tipodeletrapredefinidodopargrafo"/>
    <w:rPr>
      <w:b/>
      <w:bCs/>
    </w:rPr>
  </w:style>
  <w:style w:type="character" w:customStyle="1" w:styleId="word">
    <w:name w:val="word"/>
    <w:basedOn w:val="Tipodeletrapredefinidodopargrafo"/>
  </w:style>
  <w:style w:type="character" w:customStyle="1" w:styleId="wordwrap">
    <w:name w:val="word_wrap"/>
    <w:basedOn w:val="Tipodeletrapredefinidodopargrafo"/>
  </w:style>
  <w:style w:type="character" w:customStyle="1" w:styleId="MenoPendente1">
    <w:name w:val="Menção Pendente1"/>
    <w:basedOn w:val="Tipodeletrapredefinidodopargrafo"/>
    <w:rPr>
      <w:color w:val="808080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character" w:customStyle="1" w:styleId="TextodecomentrioCarcter">
    <w:name w:val="Texto de comentário Carácter"/>
    <w:basedOn w:val="Tipodeletrapredefinidodopargrafo"/>
    <w:rPr>
      <w:lang w:val="en-US" w:eastAsia="en-US"/>
    </w:rPr>
  </w:style>
  <w:style w:type="character" w:customStyle="1" w:styleId="AssuntodecomentrioCarcter">
    <w:name w:val="Assunto de comentário Carácter"/>
    <w:basedOn w:val="TextodecomentrioCarcter"/>
    <w:rPr>
      <w:b/>
      <w:bCs/>
      <w:lang w:val="en-US" w:eastAsia="en-US"/>
    </w:rPr>
  </w:style>
  <w:style w:type="character" w:customStyle="1" w:styleId="ListLabel1">
    <w:name w:val="ListLabel 1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vertAlign w:val="baseline"/>
    </w:rPr>
  </w:style>
  <w:style w:type="character" w:customStyle="1" w:styleId="ListLabel2">
    <w:name w:val="ListLabel 2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3"/>
      <w:position w:val="0"/>
      <w:vertAlign w:val="baseline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eastAsia="Arial Unicode MS" w:cs="Arial Unicode MS"/>
    </w:rPr>
  </w:style>
  <w:style w:type="character" w:customStyle="1" w:styleId="ListLabel5">
    <w:name w:val="ListLabel 5"/>
    <w:rPr>
      <w:rFonts w:eastAsia="Arial Unicode MS" w:cs="Arial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rFonts w:eastAsia="Arial Unicode MS" w:cs="Arial Unicode MS"/>
      <w:b/>
      <w:color w:val="000000"/>
      <w:sz w:val="24"/>
    </w:rPr>
  </w:style>
  <w:style w:type="character" w:styleId="Hiperligao">
    <w:name w:val="Hyperlink"/>
    <w:rPr>
      <w:color w:val="0000FF"/>
      <w:u w:val="single" w:color="0000FF"/>
    </w:rPr>
  </w:style>
  <w:style w:type="character" w:customStyle="1" w:styleId="Ttulo1Carter">
    <w:name w:val="Título 1 Caráter"/>
    <w:basedOn w:val="Tipodeletrapredefinidodopargrafo"/>
    <w:rPr>
      <w:rFonts w:eastAsia="Times New Roman"/>
      <w:b/>
      <w:bCs/>
      <w:kern w:val="3"/>
      <w:sz w:val="48"/>
      <w:szCs w:val="48"/>
    </w:rPr>
  </w:style>
  <w:style w:type="character" w:customStyle="1" w:styleId="Ttulo2Carter">
    <w:name w:val="Título 2 Caráter"/>
    <w:basedOn w:val="Tipodeletrapredefinidodopargrafo"/>
    <w:rPr>
      <w:rFonts w:eastAsia="Times New Roman"/>
      <w:b/>
      <w:bCs/>
      <w:kern w:val="0"/>
      <w:sz w:val="36"/>
      <w:szCs w:val="36"/>
    </w:rPr>
  </w:style>
  <w:style w:type="paragraph" w:styleId="EndereoHTML">
    <w:name w:val="HTML Address"/>
    <w:basedOn w:val="Normal"/>
    <w:pPr>
      <w:widowControl/>
      <w:suppressAutoHyphens w:val="0"/>
      <w:textAlignment w:val="auto"/>
    </w:pPr>
    <w:rPr>
      <w:rFonts w:eastAsia="Times New Roman"/>
      <w:i/>
      <w:iCs/>
      <w:kern w:val="0"/>
      <w:sz w:val="24"/>
      <w:szCs w:val="24"/>
    </w:rPr>
  </w:style>
  <w:style w:type="character" w:customStyle="1" w:styleId="EndereoHTMLCarter">
    <w:name w:val="Endereço HTML Caráter"/>
    <w:basedOn w:val="Tipodeletrapredefinidodopargrafo"/>
    <w:rPr>
      <w:rFonts w:eastAsia="Times New Roman"/>
      <w:i/>
      <w:iCs/>
      <w:kern w:val="0"/>
      <w:sz w:val="24"/>
      <w:szCs w:val="24"/>
    </w:rPr>
  </w:style>
  <w:style w:type="character" w:customStyle="1" w:styleId="bylinename">
    <w:name w:val="byline__name"/>
    <w:basedOn w:val="Tipodeletrapredefinidodopargrafo"/>
  </w:style>
  <w:style w:type="character" w:customStyle="1" w:styleId="Ttulo3Carter">
    <w:name w:val="Título 3 Caráter"/>
    <w:basedOn w:val="Tipodeletrapredefinidodopargrafo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arter">
    <w:name w:val="Título 4 Caráter"/>
    <w:basedOn w:val="Tipodeletrapredefinidodopargrafo"/>
    <w:rPr>
      <w:rFonts w:ascii="Calibri Light" w:eastAsia="Times New Roman" w:hAnsi="Calibri Light" w:cs="Times New Roman"/>
      <w:i/>
      <w:iCs/>
      <w:color w:val="2F5496"/>
    </w:rPr>
  </w:style>
  <w:style w:type="character" w:customStyle="1" w:styleId="Ttulo5Carter">
    <w:name w:val="Título 5 Caráter"/>
    <w:basedOn w:val="Tipodeletrapredefinidodopargrafo"/>
    <w:rPr>
      <w:rFonts w:ascii="Calibri Light" w:eastAsia="Times New Roman" w:hAnsi="Calibri Light" w:cs="Times New Roman"/>
      <w:color w:val="2F5496"/>
    </w:rPr>
  </w:style>
  <w:style w:type="character" w:styleId="Forte">
    <w:name w:val="Strong"/>
    <w:basedOn w:val="Tipodeletrapredefinidodopargrafo"/>
    <w:rPr>
      <w:b/>
      <w:bCs/>
    </w:rPr>
  </w:style>
  <w:style w:type="character" w:styleId="nfase">
    <w:name w:val="Emphasis"/>
    <w:basedOn w:val="Fontepargpadro1"/>
    <w:rPr>
      <w:i/>
      <w:iCs/>
    </w:rPr>
  </w:style>
  <w:style w:type="numbering" w:customStyle="1" w:styleId="WWNum141">
    <w:name w:val="WWNum14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numbering" w:customStyle="1" w:styleId="WWNum4">
    <w:name w:val="WWNum4"/>
    <w:basedOn w:val="Semlista"/>
    <w:pPr>
      <w:numPr>
        <w:numId w:val="5"/>
      </w:numPr>
    </w:pPr>
  </w:style>
  <w:style w:type="numbering" w:customStyle="1" w:styleId="WWNum5">
    <w:name w:val="WWNum5"/>
    <w:basedOn w:val="Semlista"/>
    <w:pPr>
      <w:numPr>
        <w:numId w:val="6"/>
      </w:numPr>
    </w:pPr>
  </w:style>
  <w:style w:type="numbering" w:customStyle="1" w:styleId="WWNum6">
    <w:name w:val="WWNum6"/>
    <w:basedOn w:val="Semlista"/>
    <w:pPr>
      <w:numPr>
        <w:numId w:val="7"/>
      </w:numPr>
    </w:pPr>
  </w:style>
  <w:style w:type="numbering" w:customStyle="1" w:styleId="WWNum7">
    <w:name w:val="WWNum7"/>
    <w:basedOn w:val="Semlista"/>
    <w:pPr>
      <w:numPr>
        <w:numId w:val="8"/>
      </w:numPr>
    </w:pPr>
  </w:style>
  <w:style w:type="numbering" w:customStyle="1" w:styleId="WWNum8">
    <w:name w:val="WWNum8"/>
    <w:basedOn w:val="Semlista"/>
    <w:pPr>
      <w:numPr>
        <w:numId w:val="9"/>
      </w:numPr>
    </w:pPr>
  </w:style>
  <w:style w:type="numbering" w:customStyle="1" w:styleId="WWNum9">
    <w:name w:val="WWNum9"/>
    <w:basedOn w:val="Semlista"/>
    <w:pPr>
      <w:numPr>
        <w:numId w:val="10"/>
      </w:numPr>
    </w:pPr>
  </w:style>
  <w:style w:type="numbering" w:customStyle="1" w:styleId="WWNum10">
    <w:name w:val="WWNum10"/>
    <w:basedOn w:val="Semlista"/>
    <w:pPr>
      <w:numPr>
        <w:numId w:val="11"/>
      </w:numPr>
    </w:pPr>
  </w:style>
  <w:style w:type="numbering" w:customStyle="1" w:styleId="WWNum11">
    <w:name w:val="WWNum11"/>
    <w:basedOn w:val="Semlista"/>
    <w:pPr>
      <w:numPr>
        <w:numId w:val="12"/>
      </w:numPr>
    </w:pPr>
  </w:style>
  <w:style w:type="numbering" w:customStyle="1" w:styleId="WWNum12">
    <w:name w:val="WWNum12"/>
    <w:basedOn w:val="Semlista"/>
    <w:pPr>
      <w:numPr>
        <w:numId w:val="13"/>
      </w:numPr>
    </w:pPr>
  </w:style>
  <w:style w:type="numbering" w:customStyle="1" w:styleId="WWNum13">
    <w:name w:val="WWNum13"/>
    <w:basedOn w:val="Semlista"/>
    <w:pPr>
      <w:numPr>
        <w:numId w:val="14"/>
      </w:numPr>
    </w:pPr>
  </w:style>
  <w:style w:type="numbering" w:customStyle="1" w:styleId="WWNum14">
    <w:name w:val="WWNum14"/>
    <w:basedOn w:val="Semlista"/>
    <w:pPr>
      <w:numPr>
        <w:numId w:val="15"/>
      </w:numPr>
    </w:pPr>
  </w:style>
  <w:style w:type="numbering" w:customStyle="1" w:styleId="WWNum15">
    <w:name w:val="WWNum15"/>
    <w:basedOn w:val="Semlista"/>
    <w:pPr>
      <w:numPr>
        <w:numId w:val="16"/>
      </w:numPr>
    </w:pPr>
  </w:style>
  <w:style w:type="numbering" w:customStyle="1" w:styleId="WWNum16">
    <w:name w:val="WWNum16"/>
    <w:basedOn w:val="Semlista"/>
    <w:pPr>
      <w:numPr>
        <w:numId w:val="17"/>
      </w:numPr>
    </w:pPr>
  </w:style>
  <w:style w:type="numbering" w:customStyle="1" w:styleId="WWNum17">
    <w:name w:val="WWNum17"/>
    <w:basedOn w:val="Semlista"/>
    <w:pPr>
      <w:numPr>
        <w:numId w:val="18"/>
      </w:numPr>
    </w:pPr>
  </w:style>
  <w:style w:type="numbering" w:customStyle="1" w:styleId="WWNum18">
    <w:name w:val="WWNum18"/>
    <w:basedOn w:val="Semlista"/>
    <w:pPr>
      <w:numPr>
        <w:numId w:val="19"/>
      </w:numPr>
    </w:pPr>
  </w:style>
  <w:style w:type="numbering" w:customStyle="1" w:styleId="WWNum19">
    <w:name w:val="WWNum19"/>
    <w:basedOn w:val="Semlista"/>
    <w:pPr>
      <w:numPr>
        <w:numId w:val="20"/>
      </w:numPr>
    </w:pPr>
  </w:style>
  <w:style w:type="numbering" w:customStyle="1" w:styleId="WWNum20">
    <w:name w:val="WWNum20"/>
    <w:basedOn w:val="Semlista"/>
    <w:pPr>
      <w:numPr>
        <w:numId w:val="21"/>
      </w:numPr>
    </w:pPr>
  </w:style>
  <w:style w:type="numbering" w:customStyle="1" w:styleId="WWNum21">
    <w:name w:val="WWNum21"/>
    <w:basedOn w:val="Semlista"/>
    <w:pPr>
      <w:numPr>
        <w:numId w:val="22"/>
      </w:numPr>
    </w:pPr>
  </w:style>
  <w:style w:type="numbering" w:customStyle="1" w:styleId="WWNum22">
    <w:name w:val="WWNum22"/>
    <w:basedOn w:val="Semlista"/>
    <w:pPr>
      <w:numPr>
        <w:numId w:val="23"/>
      </w:numPr>
    </w:pPr>
  </w:style>
  <w:style w:type="numbering" w:customStyle="1" w:styleId="WWNum23">
    <w:name w:val="WWNum23"/>
    <w:basedOn w:val="Semlista"/>
    <w:pPr>
      <w:numPr>
        <w:numId w:val="24"/>
      </w:numPr>
    </w:pPr>
  </w:style>
  <w:style w:type="numbering" w:customStyle="1" w:styleId="WWNum24">
    <w:name w:val="WWNum24"/>
    <w:basedOn w:val="Semlista"/>
    <w:pPr>
      <w:numPr>
        <w:numId w:val="25"/>
      </w:numPr>
    </w:pPr>
  </w:style>
  <w:style w:type="numbering" w:customStyle="1" w:styleId="WWNum25">
    <w:name w:val="WWNum25"/>
    <w:basedOn w:val="Semlista"/>
    <w:pPr>
      <w:numPr>
        <w:numId w:val="26"/>
      </w:numPr>
    </w:pPr>
  </w:style>
  <w:style w:type="numbering" w:customStyle="1" w:styleId="WWNum26">
    <w:name w:val="WWNum26"/>
    <w:basedOn w:val="Semlista"/>
    <w:pPr>
      <w:numPr>
        <w:numId w:val="27"/>
      </w:numPr>
    </w:pPr>
  </w:style>
  <w:style w:type="numbering" w:customStyle="1" w:styleId="WWNum27">
    <w:name w:val="WWNum27"/>
    <w:basedOn w:val="Semlista"/>
    <w:pPr>
      <w:numPr>
        <w:numId w:val="28"/>
      </w:numPr>
    </w:pPr>
  </w:style>
  <w:style w:type="numbering" w:customStyle="1" w:styleId="WWNum28">
    <w:name w:val="WWNum28"/>
    <w:basedOn w:val="Semlista"/>
    <w:pPr>
      <w:numPr>
        <w:numId w:val="29"/>
      </w:numPr>
    </w:pPr>
  </w:style>
  <w:style w:type="numbering" w:customStyle="1" w:styleId="WWNum29">
    <w:name w:val="WWNum29"/>
    <w:basedOn w:val="Semlista"/>
    <w:pPr>
      <w:numPr>
        <w:numId w:val="30"/>
      </w:numPr>
    </w:pPr>
  </w:style>
  <w:style w:type="numbering" w:customStyle="1" w:styleId="WWNum30">
    <w:name w:val="WWNum30"/>
    <w:basedOn w:val="Semlista"/>
    <w:pPr>
      <w:numPr>
        <w:numId w:val="31"/>
      </w:numPr>
    </w:pPr>
  </w:style>
  <w:style w:type="numbering" w:customStyle="1" w:styleId="WWNum31">
    <w:name w:val="WWNum31"/>
    <w:basedOn w:val="Semlista"/>
    <w:pPr>
      <w:numPr>
        <w:numId w:val="32"/>
      </w:numPr>
    </w:pPr>
  </w:style>
  <w:style w:type="numbering" w:customStyle="1" w:styleId="WWNum32">
    <w:name w:val="WWNum32"/>
    <w:basedOn w:val="Semlista"/>
    <w:pPr>
      <w:numPr>
        <w:numId w:val="33"/>
      </w:numPr>
    </w:pPr>
  </w:style>
  <w:style w:type="numbering" w:customStyle="1" w:styleId="WWNum33">
    <w:name w:val="WWNum33"/>
    <w:basedOn w:val="Semlista"/>
    <w:pPr>
      <w:numPr>
        <w:numId w:val="34"/>
      </w:numPr>
    </w:pPr>
  </w:style>
  <w:style w:type="numbering" w:customStyle="1" w:styleId="WWNum34">
    <w:name w:val="WWNum34"/>
    <w:basedOn w:val="Semlista"/>
    <w:pPr>
      <w:numPr>
        <w:numId w:val="35"/>
      </w:numPr>
    </w:pPr>
  </w:style>
  <w:style w:type="numbering" w:customStyle="1" w:styleId="WWNum35">
    <w:name w:val="WWNum35"/>
    <w:basedOn w:val="Semlista"/>
    <w:pPr>
      <w:numPr>
        <w:numId w:val="36"/>
      </w:numPr>
    </w:pPr>
  </w:style>
  <w:style w:type="numbering" w:customStyle="1" w:styleId="WWNum36">
    <w:name w:val="WWNum36"/>
    <w:basedOn w:val="Semlista"/>
    <w:pPr>
      <w:numPr>
        <w:numId w:val="37"/>
      </w:numPr>
    </w:pPr>
  </w:style>
  <w:style w:type="numbering" w:customStyle="1" w:styleId="WWNum37">
    <w:name w:val="WWNum37"/>
    <w:basedOn w:val="Semlista"/>
    <w:pPr>
      <w:numPr>
        <w:numId w:val="38"/>
      </w:numPr>
    </w:pPr>
  </w:style>
  <w:style w:type="numbering" w:customStyle="1" w:styleId="WWNum38">
    <w:name w:val="WWNum38"/>
    <w:basedOn w:val="Semlista"/>
    <w:pPr>
      <w:numPr>
        <w:numId w:val="39"/>
      </w:numPr>
    </w:pPr>
  </w:style>
  <w:style w:type="numbering" w:customStyle="1" w:styleId="WWNum39">
    <w:name w:val="WWNum39"/>
    <w:basedOn w:val="Semlista"/>
    <w:pPr>
      <w:numPr>
        <w:numId w:val="40"/>
      </w:numPr>
    </w:pPr>
  </w:style>
  <w:style w:type="numbering" w:customStyle="1" w:styleId="WWNum40">
    <w:name w:val="WWNum40"/>
    <w:basedOn w:val="Semlista"/>
    <w:pPr>
      <w:numPr>
        <w:numId w:val="41"/>
      </w:numPr>
    </w:pPr>
  </w:style>
  <w:style w:type="numbering" w:customStyle="1" w:styleId="WWNum41">
    <w:name w:val="WWNum41"/>
    <w:basedOn w:val="Semlista"/>
    <w:pPr>
      <w:numPr>
        <w:numId w:val="42"/>
      </w:numPr>
    </w:pPr>
  </w:style>
  <w:style w:type="numbering" w:customStyle="1" w:styleId="WWNum42">
    <w:name w:val="WWNum42"/>
    <w:basedOn w:val="Semlista"/>
    <w:pPr>
      <w:numPr>
        <w:numId w:val="43"/>
      </w:numPr>
    </w:pPr>
  </w:style>
  <w:style w:type="numbering" w:customStyle="1" w:styleId="WWNum43">
    <w:name w:val="WWNum43"/>
    <w:basedOn w:val="Semlista"/>
    <w:pPr>
      <w:numPr>
        <w:numId w:val="44"/>
      </w:numPr>
    </w:pPr>
  </w:style>
  <w:style w:type="numbering" w:customStyle="1" w:styleId="WWNum44">
    <w:name w:val="WWNum44"/>
    <w:basedOn w:val="Semlista"/>
    <w:pPr>
      <w:numPr>
        <w:numId w:val="45"/>
      </w:numPr>
    </w:pPr>
  </w:style>
  <w:style w:type="table" w:styleId="TabelacomGrelha">
    <w:name w:val="Table Grid"/>
    <w:basedOn w:val="Tabelanormal"/>
    <w:uiPriority w:val="39"/>
    <w:rsid w:val="009C4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Tipodeletrapredefinidodopargrafo"/>
    <w:uiPriority w:val="99"/>
    <w:semiHidden/>
    <w:unhideWhenUsed/>
    <w:rsid w:val="0077109B"/>
    <w:rPr>
      <w:color w:val="605E5C"/>
      <w:shd w:val="clear" w:color="auto" w:fill="E1DFDD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C0492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0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itutodelasal.com/pt/sobre-o-sal/historia-do-s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otecas-ae-mafra.webnode.pt/products/grau-i-leandro-rei-da-heliria-teatro-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1650</Words>
  <Characters>8915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2</cp:revision>
  <cp:lastPrinted>2019-02-12T09:25:00Z</cp:lastPrinted>
  <dcterms:created xsi:type="dcterms:W3CDTF">2019-05-01T12:47:00Z</dcterms:created>
  <dcterms:modified xsi:type="dcterms:W3CDTF">2019-05-14T18:34:00Z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