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67A0A" w14:textId="77777777" w:rsidR="00440EEB" w:rsidRPr="00B47F10" w:rsidRDefault="00440EEB" w:rsidP="00315352">
      <w:pPr>
        <w:spacing w:line="276" w:lineRule="auto"/>
        <w:jc w:val="both"/>
        <w:rPr>
          <w:b/>
        </w:rPr>
      </w:pPr>
      <w:bookmarkStart w:id="0" w:name="_GoBack"/>
      <w:bookmarkEnd w:id="0"/>
    </w:p>
    <w:p w14:paraId="53F4C1CD" w14:textId="77777777" w:rsidR="00440EEB" w:rsidRPr="00B47F10" w:rsidRDefault="00440EEB" w:rsidP="00315352">
      <w:pPr>
        <w:tabs>
          <w:tab w:val="right" w:pos="8504"/>
        </w:tabs>
        <w:spacing w:after="0" w:line="276" w:lineRule="auto"/>
        <w:jc w:val="both"/>
        <w:rPr>
          <w:rFonts w:eastAsia="Times New Roman" w:cs="Arial"/>
          <w:b/>
          <w:smallCaps/>
          <w:color w:val="A6A6A6" w:themeColor="background1" w:themeShade="A6"/>
          <w:u w:color="FF0000"/>
        </w:rPr>
      </w:pPr>
      <w:r w:rsidRPr="00B47F10">
        <w:rPr>
          <w:rFonts w:eastAsia="Times New Roman" w:cs="Arial"/>
          <w:b/>
          <w:smallCaps/>
          <w:color w:val="A6A6A6" w:themeColor="background1" w:themeShade="A6"/>
          <w:u w:color="FF0000"/>
        </w:rPr>
        <w:t xml:space="preserve">Escola: </w:t>
      </w:r>
      <w:r w:rsidRPr="00B47F10">
        <w:rPr>
          <w:rFonts w:eastAsia="Times New Roman" w:cs="Arial"/>
          <w:smallCaps/>
          <w:color w:val="A6A6A6" w:themeColor="background1" w:themeShade="A6"/>
          <w:u w:color="FF0000"/>
        </w:rPr>
        <w:t xml:space="preserve">__________________________________________ </w:t>
      </w:r>
      <w:r w:rsidRPr="00B47F10">
        <w:rPr>
          <w:rFonts w:eastAsia="Times New Roman" w:cs="Arial"/>
          <w:b/>
          <w:smallCaps/>
          <w:color w:val="A6A6A6" w:themeColor="background1" w:themeShade="A6"/>
          <w:u w:color="FF0000"/>
        </w:rPr>
        <w:t xml:space="preserve">Data:  </w:t>
      </w:r>
      <w:r w:rsidRPr="00B47F10">
        <w:rPr>
          <w:rFonts w:eastAsia="Times New Roman" w:cs="Arial"/>
          <w:smallCaps/>
          <w:color w:val="A6A6A6" w:themeColor="background1" w:themeShade="A6"/>
          <w:u w:color="FF0000"/>
        </w:rPr>
        <w:t>____/ ____/ 20____</w:t>
      </w:r>
    </w:p>
    <w:p w14:paraId="6FBBAC16" w14:textId="77777777" w:rsidR="00440EEB" w:rsidRPr="00B47F10" w:rsidRDefault="00440EEB" w:rsidP="00315352">
      <w:pPr>
        <w:tabs>
          <w:tab w:val="right" w:pos="8504"/>
        </w:tabs>
        <w:spacing w:after="0" w:line="276" w:lineRule="auto"/>
        <w:jc w:val="both"/>
        <w:rPr>
          <w:rFonts w:eastAsia="Times New Roman" w:cs="Arial"/>
          <w:b/>
          <w:smallCaps/>
          <w:color w:val="A6A6A6" w:themeColor="background1" w:themeShade="A6"/>
          <w:u w:color="FF0000"/>
        </w:rPr>
      </w:pPr>
    </w:p>
    <w:p w14:paraId="0DC5C74C" w14:textId="77777777" w:rsidR="00440EEB" w:rsidRPr="00B47F10" w:rsidRDefault="00440EEB" w:rsidP="00315352">
      <w:pPr>
        <w:tabs>
          <w:tab w:val="right" w:pos="8504"/>
        </w:tabs>
        <w:spacing w:after="0" w:line="276" w:lineRule="auto"/>
        <w:jc w:val="both"/>
        <w:rPr>
          <w:rFonts w:eastAsia="Times New Roman" w:cs="Arial"/>
          <w:b/>
          <w:smallCaps/>
          <w:color w:val="A6A6A6" w:themeColor="background1" w:themeShade="A6"/>
          <w:u w:color="FF0000"/>
        </w:rPr>
      </w:pPr>
      <w:r w:rsidRPr="00B47F10">
        <w:rPr>
          <w:rFonts w:eastAsia="Times New Roman" w:cs="Arial"/>
          <w:b/>
          <w:smallCaps/>
          <w:color w:val="A6A6A6" w:themeColor="background1" w:themeShade="A6"/>
          <w:u w:color="FF0000"/>
        </w:rPr>
        <w:t xml:space="preserve">Nome: </w:t>
      </w:r>
      <w:r w:rsidRPr="00B47F10">
        <w:rPr>
          <w:rFonts w:eastAsia="Times New Roman" w:cs="Arial"/>
          <w:smallCaps/>
          <w:color w:val="A6A6A6" w:themeColor="background1" w:themeShade="A6"/>
          <w:u w:color="FF0000"/>
        </w:rPr>
        <w:t xml:space="preserve">______________________________________________ </w:t>
      </w:r>
      <w:r w:rsidRPr="00B47F10">
        <w:rPr>
          <w:rFonts w:eastAsia="Times New Roman" w:cs="Arial"/>
          <w:b/>
          <w:smallCaps/>
          <w:color w:val="A6A6A6" w:themeColor="background1" w:themeShade="A6"/>
          <w:u w:color="FF0000"/>
        </w:rPr>
        <w:t xml:space="preserve">Nº </w:t>
      </w:r>
      <w:r w:rsidRPr="00B47F10">
        <w:rPr>
          <w:rFonts w:eastAsia="Times New Roman" w:cs="Arial"/>
          <w:smallCaps/>
          <w:color w:val="A6A6A6" w:themeColor="background1" w:themeShade="A6"/>
          <w:u w:color="FF0000"/>
        </w:rPr>
        <w:t xml:space="preserve">____ </w:t>
      </w:r>
      <w:r w:rsidRPr="00B47F10">
        <w:rPr>
          <w:rFonts w:eastAsia="Times New Roman" w:cs="Arial"/>
          <w:b/>
          <w:smallCaps/>
          <w:color w:val="A6A6A6" w:themeColor="background1" w:themeShade="A6"/>
          <w:u w:color="FF0000"/>
        </w:rPr>
        <w:t xml:space="preserve">Turma: </w:t>
      </w:r>
      <w:r w:rsidRPr="00B47F10">
        <w:rPr>
          <w:rFonts w:eastAsia="Times New Roman" w:cs="Arial"/>
          <w:smallCaps/>
          <w:color w:val="A6A6A6" w:themeColor="background1" w:themeShade="A6"/>
          <w:u w:color="FF0000"/>
        </w:rPr>
        <w:t>_____</w:t>
      </w:r>
    </w:p>
    <w:p w14:paraId="777B7976" w14:textId="77777777" w:rsidR="00440EEB" w:rsidRPr="00B47F10" w:rsidRDefault="00440EEB" w:rsidP="00315352">
      <w:pPr>
        <w:spacing w:line="276" w:lineRule="auto"/>
        <w:jc w:val="both"/>
        <w:rPr>
          <w:b/>
        </w:rPr>
      </w:pPr>
    </w:p>
    <w:p w14:paraId="56EF8F50" w14:textId="77777777" w:rsidR="00440EEB" w:rsidRPr="00B47F10" w:rsidRDefault="00440EEB" w:rsidP="00897CEF">
      <w:pPr>
        <w:tabs>
          <w:tab w:val="left" w:pos="3192"/>
        </w:tabs>
        <w:spacing w:line="276" w:lineRule="auto"/>
        <w:jc w:val="center"/>
        <w:rPr>
          <w:b/>
          <w:color w:val="C45911" w:themeColor="accent2" w:themeShade="BF"/>
        </w:rPr>
      </w:pPr>
      <w:r w:rsidRPr="00B47F10">
        <w:rPr>
          <w:b/>
          <w:color w:val="C45911" w:themeColor="accent2" w:themeShade="BF"/>
        </w:rPr>
        <w:t>Grupo I – Compreensão do Oral</w:t>
      </w:r>
    </w:p>
    <w:p w14:paraId="3F59DC2F" w14:textId="77777777" w:rsidR="00440EEB" w:rsidRPr="00B47F10" w:rsidRDefault="00440EEB" w:rsidP="00315352">
      <w:pPr>
        <w:tabs>
          <w:tab w:val="left" w:pos="3192"/>
        </w:tabs>
        <w:spacing w:line="276" w:lineRule="auto"/>
        <w:jc w:val="both"/>
        <w:rPr>
          <w:b/>
          <w:color w:val="C45911" w:themeColor="accent2" w:themeShade="BF"/>
        </w:rPr>
      </w:pPr>
    </w:p>
    <w:p w14:paraId="7560D508" w14:textId="77777777" w:rsidR="00440EEB" w:rsidRPr="00B47F10" w:rsidRDefault="00440EEB" w:rsidP="00315352">
      <w:pPr>
        <w:spacing w:line="276" w:lineRule="auto"/>
        <w:jc w:val="both"/>
      </w:pPr>
      <w:r w:rsidRPr="00B47F10">
        <w:rPr>
          <w:b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76C382DC" wp14:editId="45801F78">
            <wp:simplePos x="0" y="0"/>
            <wp:positionH relativeFrom="column">
              <wp:posOffset>-402590</wp:posOffset>
            </wp:positionH>
            <wp:positionV relativeFrom="paragraph">
              <wp:posOffset>40944</wp:posOffset>
            </wp:positionV>
            <wp:extent cx="376555" cy="286385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F10">
        <w:t>Para responderes aos itens que se seguem, vais ouvir uma peça jornalística sobre a visão de um fotógrafo acerca de uma cidade portuguesa.</w:t>
      </w:r>
    </w:p>
    <w:p w14:paraId="1ED98B92" w14:textId="77777777" w:rsidR="00440EEB" w:rsidRPr="00B47F10" w:rsidRDefault="00440EEB" w:rsidP="00B02AE6">
      <w:pPr>
        <w:pStyle w:val="SemEspaamento"/>
        <w:shd w:val="clear" w:color="auto" w:fill="D9D9D9" w:themeFill="background1" w:themeFillShade="D9"/>
        <w:spacing w:line="276" w:lineRule="auto"/>
        <w:jc w:val="both"/>
        <w:rPr>
          <w:b/>
          <w:color w:val="C45911" w:themeColor="accent2" w:themeShade="BF"/>
        </w:rPr>
      </w:pPr>
      <w:r w:rsidRPr="00B47F10">
        <w:rPr>
          <w:b/>
          <w:color w:val="C45911" w:themeColor="accent2" w:themeShade="BF"/>
        </w:rPr>
        <w:t xml:space="preserve">Aceda aqui ao </w:t>
      </w:r>
      <w:r w:rsidRPr="00B47F10">
        <w:rPr>
          <w:b/>
          <w:i/>
          <w:color w:val="C45911" w:themeColor="accent2" w:themeShade="BF"/>
        </w:rPr>
        <w:t>link</w:t>
      </w:r>
      <w:r w:rsidRPr="00B47F10">
        <w:rPr>
          <w:b/>
          <w:color w:val="C45911" w:themeColor="accent2" w:themeShade="BF"/>
        </w:rPr>
        <w:t xml:space="preserve">: </w:t>
      </w:r>
    </w:p>
    <w:p w14:paraId="228E3B32" w14:textId="776E3771" w:rsidR="001C2D78" w:rsidRDefault="00AF4AD1" w:rsidP="00B02AE6">
      <w:pPr>
        <w:shd w:val="clear" w:color="auto" w:fill="D9D9D9" w:themeFill="background1" w:themeFillShade="D9"/>
        <w:spacing w:line="276" w:lineRule="auto"/>
        <w:jc w:val="both"/>
      </w:pPr>
      <w:hyperlink r:id="rId8" w:history="1">
        <w:r w:rsidR="00B02AE6" w:rsidRPr="00171E2E">
          <w:rPr>
            <w:rStyle w:val="Hiperligao"/>
          </w:rPr>
          <w:t>https://www.tsf.pt/programa/lugares-secretos/emissao/duarte-belo-arquitecto-fotografo-escritor-viajante-viseu-8661018.html</w:t>
        </w:r>
      </w:hyperlink>
    </w:p>
    <w:p w14:paraId="4535D059" w14:textId="77777777" w:rsidR="00B02AE6" w:rsidRPr="00B47F10" w:rsidRDefault="00B02AE6" w:rsidP="00315352">
      <w:pPr>
        <w:spacing w:line="276" w:lineRule="auto"/>
        <w:jc w:val="both"/>
        <w:rPr>
          <w:b/>
        </w:rPr>
      </w:pPr>
    </w:p>
    <w:p w14:paraId="4581B2EC" w14:textId="77777777" w:rsidR="00A6703B" w:rsidRPr="00B47F10" w:rsidRDefault="00440EEB" w:rsidP="00315352">
      <w:pPr>
        <w:pStyle w:val="PargrafodaLista"/>
        <w:numPr>
          <w:ilvl w:val="0"/>
          <w:numId w:val="34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B47F10">
        <w:rPr>
          <w:b/>
        </w:rPr>
        <w:t>Para cada item (</w:t>
      </w:r>
      <w:r w:rsidRPr="00B47F10">
        <w:rPr>
          <w:b/>
          <w:color w:val="C45911" w:themeColor="accent2" w:themeShade="BF"/>
        </w:rPr>
        <w:t xml:space="preserve">1.1. </w:t>
      </w:r>
      <w:r w:rsidRPr="00B47F10">
        <w:rPr>
          <w:b/>
        </w:rPr>
        <w:t xml:space="preserve">a </w:t>
      </w:r>
      <w:r w:rsidRPr="00B47F10">
        <w:rPr>
          <w:b/>
          <w:color w:val="C45911" w:themeColor="accent2" w:themeShade="BF"/>
        </w:rPr>
        <w:t>1.3.</w:t>
      </w:r>
      <w:r w:rsidRPr="00B47F10">
        <w:rPr>
          <w:b/>
        </w:rPr>
        <w:t>),</w:t>
      </w:r>
      <w:r w:rsidRPr="00B47F10">
        <w:rPr>
          <w:b/>
          <w:color w:val="C45911" w:themeColor="accent2" w:themeShade="BF"/>
        </w:rPr>
        <w:t xml:space="preserve"> </w:t>
      </w:r>
      <w:r w:rsidRPr="00B47F10">
        <w:rPr>
          <w:b/>
        </w:rPr>
        <w:t>seleciona a opção que completa a frase, de acordo com o sentido do texto.</w:t>
      </w:r>
    </w:p>
    <w:p w14:paraId="1BB9E5B2" w14:textId="77777777" w:rsidR="0048326E" w:rsidRPr="00B47F10" w:rsidRDefault="0048326E" w:rsidP="00315352">
      <w:pPr>
        <w:pStyle w:val="SemEspaamento"/>
        <w:numPr>
          <w:ilvl w:val="1"/>
          <w:numId w:val="10"/>
        </w:numPr>
        <w:spacing w:line="276" w:lineRule="auto"/>
        <w:ind w:left="709" w:hanging="424"/>
        <w:jc w:val="both"/>
      </w:pPr>
      <w:r w:rsidRPr="00B47F10">
        <w:t xml:space="preserve">O primeiro interveniente é um </w:t>
      </w:r>
      <w:r w:rsidR="00CF3C3B" w:rsidRPr="00B47F10">
        <w:t>locutor que apresenta o</w:t>
      </w:r>
      <w:r w:rsidRPr="00B47F10">
        <w:t xml:space="preserve"> programa de rádio, intitulado</w:t>
      </w:r>
    </w:p>
    <w:p w14:paraId="45ADAEF6" w14:textId="77777777" w:rsidR="0048326E" w:rsidRPr="00B47F10" w:rsidRDefault="0048326E" w:rsidP="00315352">
      <w:pPr>
        <w:pStyle w:val="PargrafodaLista"/>
        <w:numPr>
          <w:ilvl w:val="0"/>
          <w:numId w:val="3"/>
        </w:numPr>
        <w:spacing w:line="276" w:lineRule="auto"/>
        <w:ind w:left="1134" w:hanging="425"/>
        <w:jc w:val="both"/>
      </w:pPr>
      <w:r w:rsidRPr="00B47F10">
        <w:t>Lugares secretos</w:t>
      </w:r>
      <w:r w:rsidR="00897CEF">
        <w:t>.</w:t>
      </w:r>
    </w:p>
    <w:p w14:paraId="331DF048" w14:textId="77777777" w:rsidR="0048326E" w:rsidRPr="00B47F10" w:rsidRDefault="0048326E" w:rsidP="00315352">
      <w:pPr>
        <w:pStyle w:val="PargrafodaLista"/>
        <w:numPr>
          <w:ilvl w:val="0"/>
          <w:numId w:val="3"/>
        </w:numPr>
        <w:spacing w:line="276" w:lineRule="auto"/>
        <w:ind w:left="1134" w:hanging="425"/>
        <w:jc w:val="both"/>
      </w:pPr>
      <w:r w:rsidRPr="00B47F10">
        <w:t xml:space="preserve">Clareira do </w:t>
      </w:r>
      <w:r w:rsidR="00897CEF">
        <w:t>b</w:t>
      </w:r>
      <w:r w:rsidRPr="00B47F10">
        <w:t>osque</w:t>
      </w:r>
      <w:r w:rsidR="00897CEF">
        <w:t>.</w:t>
      </w:r>
    </w:p>
    <w:p w14:paraId="1E97B6A0" w14:textId="77777777" w:rsidR="0048326E" w:rsidRPr="00B47F10" w:rsidRDefault="0048326E" w:rsidP="00315352">
      <w:pPr>
        <w:pStyle w:val="PargrafodaLista"/>
        <w:numPr>
          <w:ilvl w:val="0"/>
          <w:numId w:val="3"/>
        </w:numPr>
        <w:spacing w:line="276" w:lineRule="auto"/>
        <w:ind w:left="1134" w:hanging="425"/>
        <w:jc w:val="both"/>
      </w:pPr>
      <w:r w:rsidRPr="00B47F10">
        <w:t>Intimidade do mundo</w:t>
      </w:r>
      <w:r w:rsidR="00897CEF">
        <w:t>.</w:t>
      </w:r>
    </w:p>
    <w:p w14:paraId="3D45E201" w14:textId="77777777" w:rsidR="00440EEB" w:rsidRPr="00B47F10" w:rsidRDefault="00440EEB" w:rsidP="00315352">
      <w:pPr>
        <w:pStyle w:val="PargrafodaLista"/>
        <w:spacing w:line="276" w:lineRule="auto"/>
        <w:ind w:left="709"/>
        <w:jc w:val="both"/>
      </w:pPr>
    </w:p>
    <w:p w14:paraId="3CFC1DF3" w14:textId="77777777" w:rsidR="00440EEB" w:rsidRPr="00B47F10" w:rsidRDefault="007612DA" w:rsidP="00315352">
      <w:pPr>
        <w:pStyle w:val="PargrafodaLista"/>
        <w:numPr>
          <w:ilvl w:val="1"/>
          <w:numId w:val="10"/>
        </w:numPr>
        <w:spacing w:line="276" w:lineRule="auto"/>
        <w:ind w:left="709" w:hanging="424"/>
        <w:jc w:val="both"/>
      </w:pPr>
      <w:r w:rsidRPr="00B47F10">
        <w:t>D</w:t>
      </w:r>
      <w:r w:rsidR="0048326E" w:rsidRPr="00B47F10">
        <w:t xml:space="preserve">uarte Belo é apresentado </w:t>
      </w:r>
      <w:r w:rsidRPr="00B47F10">
        <w:t xml:space="preserve">por Fernando Alves </w:t>
      </w:r>
      <w:r w:rsidR="0048326E" w:rsidRPr="00B47F10">
        <w:t>como</w:t>
      </w:r>
      <w:r w:rsidR="00CF3C3B" w:rsidRPr="00B47F10">
        <w:t xml:space="preserve"> tendo</w:t>
      </w:r>
    </w:p>
    <w:p w14:paraId="2F15C819" w14:textId="77777777" w:rsidR="00CF3C3B" w:rsidRPr="00B47F10" w:rsidRDefault="00CF3C3B" w:rsidP="00315352">
      <w:pPr>
        <w:pStyle w:val="PargrafodaLista"/>
        <w:numPr>
          <w:ilvl w:val="0"/>
          <w:numId w:val="35"/>
        </w:numPr>
        <w:spacing w:line="276" w:lineRule="auto"/>
        <w:ind w:left="1134" w:hanging="425"/>
        <w:jc w:val="both"/>
      </w:pPr>
      <w:r w:rsidRPr="00B47F10">
        <w:t>três profissões.</w:t>
      </w:r>
    </w:p>
    <w:p w14:paraId="71AA323B" w14:textId="77777777" w:rsidR="00CF3C3B" w:rsidRPr="00B47F10" w:rsidRDefault="00CF3C3B" w:rsidP="00315352">
      <w:pPr>
        <w:pStyle w:val="PargrafodaLista"/>
        <w:numPr>
          <w:ilvl w:val="0"/>
          <w:numId w:val="35"/>
        </w:numPr>
        <w:spacing w:line="276" w:lineRule="auto"/>
        <w:ind w:left="1134" w:hanging="425"/>
        <w:jc w:val="both"/>
      </w:pPr>
      <w:r w:rsidRPr="00B47F10">
        <w:t>quatro profissões.</w:t>
      </w:r>
    </w:p>
    <w:p w14:paraId="295608C1" w14:textId="77777777" w:rsidR="00CF3C3B" w:rsidRPr="00B47F10" w:rsidRDefault="00CF3C3B" w:rsidP="00315352">
      <w:pPr>
        <w:pStyle w:val="PargrafodaLista"/>
        <w:numPr>
          <w:ilvl w:val="0"/>
          <w:numId w:val="35"/>
        </w:numPr>
        <w:spacing w:line="276" w:lineRule="auto"/>
        <w:ind w:left="1134" w:hanging="425"/>
        <w:jc w:val="both"/>
      </w:pPr>
      <w:r w:rsidRPr="00B47F10">
        <w:t xml:space="preserve">três profissões e </w:t>
      </w:r>
      <w:r w:rsidR="00D32C44" w:rsidRPr="00B47F10">
        <w:t xml:space="preserve">ainda ser </w:t>
      </w:r>
      <w:r w:rsidRPr="00B47F10">
        <w:t>viajante.</w:t>
      </w:r>
    </w:p>
    <w:p w14:paraId="649AAFC0" w14:textId="77777777" w:rsidR="0048326E" w:rsidRPr="00B47F10" w:rsidRDefault="0048326E" w:rsidP="00315352">
      <w:pPr>
        <w:pStyle w:val="PargrafodaLista"/>
        <w:spacing w:line="276" w:lineRule="auto"/>
        <w:ind w:left="0"/>
        <w:jc w:val="both"/>
      </w:pPr>
    </w:p>
    <w:p w14:paraId="1D553836" w14:textId="77777777" w:rsidR="0048326E" w:rsidRPr="00B47F10" w:rsidRDefault="00CF3C3B" w:rsidP="00315352">
      <w:pPr>
        <w:pStyle w:val="PargrafodaLista"/>
        <w:numPr>
          <w:ilvl w:val="1"/>
          <w:numId w:val="10"/>
        </w:numPr>
        <w:spacing w:line="276" w:lineRule="auto"/>
        <w:ind w:left="709" w:hanging="424"/>
        <w:jc w:val="both"/>
      </w:pPr>
      <w:r w:rsidRPr="00B47F10">
        <w:t>Duart</w:t>
      </w:r>
      <w:r w:rsidR="00D32C44" w:rsidRPr="00B47F10">
        <w:t xml:space="preserve">e Belo diz que o </w:t>
      </w:r>
      <w:r w:rsidRPr="00B47F10">
        <w:t>mais impressionante</w:t>
      </w:r>
      <w:r w:rsidR="003261AB" w:rsidRPr="00B47F10">
        <w:t xml:space="preserve"> </w:t>
      </w:r>
      <w:r w:rsidR="00D32C44" w:rsidRPr="00B47F10">
        <w:t xml:space="preserve">em Viseu </w:t>
      </w:r>
      <w:r w:rsidR="003261AB" w:rsidRPr="00B47F10">
        <w:t>é o facto de</w:t>
      </w:r>
    </w:p>
    <w:p w14:paraId="695A32D3" w14:textId="5B8794F7" w:rsidR="00CF3C3B" w:rsidRPr="00B47F10" w:rsidRDefault="00017622" w:rsidP="00315352">
      <w:pPr>
        <w:pStyle w:val="PargrafodaLista"/>
        <w:numPr>
          <w:ilvl w:val="0"/>
          <w:numId w:val="8"/>
        </w:numPr>
        <w:tabs>
          <w:tab w:val="left" w:pos="1134"/>
        </w:tabs>
        <w:spacing w:line="276" w:lineRule="auto"/>
        <w:ind w:left="1276" w:hanging="567"/>
        <w:jc w:val="both"/>
      </w:pPr>
      <w:r>
        <w:t>apenas a</w:t>
      </w:r>
      <w:r w:rsidR="00CF3C3B" w:rsidRPr="00B47F10">
        <w:t xml:space="preserve"> Sé ter sido con</w:t>
      </w:r>
      <w:r w:rsidR="00F10E84">
        <w:t>s</w:t>
      </w:r>
      <w:r w:rsidR="00CF3C3B" w:rsidRPr="00B47F10">
        <w:t>truída em cima de penedos.</w:t>
      </w:r>
    </w:p>
    <w:p w14:paraId="445CC63B" w14:textId="536BCF49" w:rsidR="00CF3C3B" w:rsidRPr="00B47F10" w:rsidRDefault="00CF3C3B" w:rsidP="00315352">
      <w:pPr>
        <w:pStyle w:val="PargrafodaLista"/>
        <w:numPr>
          <w:ilvl w:val="0"/>
          <w:numId w:val="8"/>
        </w:numPr>
        <w:tabs>
          <w:tab w:val="left" w:pos="1134"/>
        </w:tabs>
        <w:spacing w:line="276" w:lineRule="auto"/>
        <w:ind w:left="1276" w:hanging="567"/>
        <w:jc w:val="both"/>
      </w:pPr>
      <w:r w:rsidRPr="00B47F10">
        <w:t>a cidade</w:t>
      </w:r>
      <w:r w:rsidR="00017622">
        <w:t xml:space="preserve"> e a Sé</w:t>
      </w:r>
      <w:r w:rsidRPr="00B47F10">
        <w:t xml:space="preserve"> ter</w:t>
      </w:r>
      <w:r w:rsidR="00017622">
        <w:t>em</w:t>
      </w:r>
      <w:r w:rsidRPr="00B47F10">
        <w:t xml:space="preserve"> sido construída</w:t>
      </w:r>
      <w:r w:rsidR="00017622">
        <w:t>s</w:t>
      </w:r>
      <w:r w:rsidRPr="00B47F10">
        <w:t xml:space="preserve"> em cima de penedos.</w:t>
      </w:r>
    </w:p>
    <w:p w14:paraId="362DAFC2" w14:textId="77777777" w:rsidR="00CF3C3B" w:rsidRPr="00B47F10" w:rsidRDefault="00CF3C3B" w:rsidP="00315352">
      <w:pPr>
        <w:pStyle w:val="PargrafodaLista"/>
        <w:numPr>
          <w:ilvl w:val="0"/>
          <w:numId w:val="8"/>
        </w:numPr>
        <w:tabs>
          <w:tab w:val="left" w:pos="1134"/>
        </w:tabs>
        <w:spacing w:line="276" w:lineRule="auto"/>
        <w:ind w:left="1276" w:hanging="567"/>
        <w:jc w:val="both"/>
      </w:pPr>
      <w:r w:rsidRPr="00B47F10">
        <w:t xml:space="preserve">a região ter sido </w:t>
      </w:r>
      <w:r w:rsidR="00274B52">
        <w:t>constituída por muitos</w:t>
      </w:r>
      <w:r w:rsidRPr="00B47F10">
        <w:t xml:space="preserve"> penedos.</w:t>
      </w:r>
    </w:p>
    <w:p w14:paraId="11BC75A7" w14:textId="77777777" w:rsidR="0048326E" w:rsidRPr="00B47F10" w:rsidRDefault="0048326E" w:rsidP="00315352">
      <w:pPr>
        <w:spacing w:line="276" w:lineRule="auto"/>
        <w:jc w:val="both"/>
        <w:rPr>
          <w:b/>
        </w:rPr>
      </w:pPr>
    </w:p>
    <w:p w14:paraId="05FA48C9" w14:textId="77777777" w:rsidR="003261AB" w:rsidRPr="00B47F10" w:rsidRDefault="00D32C44" w:rsidP="00315352">
      <w:pPr>
        <w:pStyle w:val="PargrafodaLista"/>
        <w:numPr>
          <w:ilvl w:val="0"/>
          <w:numId w:val="34"/>
        </w:numPr>
        <w:tabs>
          <w:tab w:val="left" w:pos="426"/>
        </w:tabs>
        <w:spacing w:line="276" w:lineRule="auto"/>
        <w:ind w:left="426" w:hanging="426"/>
        <w:jc w:val="both"/>
      </w:pPr>
      <w:r w:rsidRPr="00B47F10">
        <w:rPr>
          <w:b/>
        </w:rPr>
        <w:t>Seleciona todas as opções que correspondem a informações do texto. Escreve o número do item e as letras que identificam as opções escolhidas</w:t>
      </w:r>
      <w:r w:rsidRPr="00B47F10">
        <w:t>.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6770"/>
      </w:tblGrid>
      <w:tr w:rsidR="00F74F1E" w:rsidRPr="00B47F10" w14:paraId="2893DD20" w14:textId="77777777" w:rsidTr="00EB207D">
        <w:trPr>
          <w:trHeight w:val="321"/>
        </w:trPr>
        <w:tc>
          <w:tcPr>
            <w:tcW w:w="1417" w:type="dxa"/>
            <w:vMerge w:val="restart"/>
          </w:tcPr>
          <w:p w14:paraId="6DC6F493" w14:textId="77777777" w:rsidR="00F74F1E" w:rsidRPr="00B47F10" w:rsidRDefault="00F74F1E" w:rsidP="00315352">
            <w:pPr>
              <w:spacing w:line="276" w:lineRule="auto"/>
              <w:jc w:val="both"/>
            </w:pPr>
          </w:p>
          <w:p w14:paraId="04A19607" w14:textId="77777777" w:rsidR="00F74F1E" w:rsidRPr="00B47F10" w:rsidRDefault="00F74F1E" w:rsidP="00315352">
            <w:pPr>
              <w:spacing w:line="276" w:lineRule="auto"/>
              <w:jc w:val="both"/>
            </w:pPr>
          </w:p>
          <w:p w14:paraId="4605504D" w14:textId="77777777" w:rsidR="00F74F1E" w:rsidRPr="00B47F10" w:rsidRDefault="00F74F1E" w:rsidP="00315352">
            <w:pPr>
              <w:spacing w:line="276" w:lineRule="auto"/>
              <w:jc w:val="both"/>
            </w:pPr>
            <w:r w:rsidRPr="00B47F10">
              <w:t>Os penedos</w:t>
            </w:r>
          </w:p>
        </w:tc>
        <w:tc>
          <w:tcPr>
            <w:tcW w:w="6770" w:type="dxa"/>
          </w:tcPr>
          <w:p w14:paraId="54E677EF" w14:textId="77777777" w:rsidR="00F74F1E" w:rsidRPr="00B47F10" w:rsidRDefault="00F74F1E" w:rsidP="00EB207D">
            <w:pPr>
              <w:pStyle w:val="PargrafodaLista"/>
              <w:numPr>
                <w:ilvl w:val="0"/>
                <w:numId w:val="9"/>
              </w:numPr>
              <w:spacing w:line="276" w:lineRule="auto"/>
              <w:ind w:left="384" w:hanging="274"/>
              <w:jc w:val="both"/>
            </w:pPr>
            <w:r w:rsidRPr="00B47F10">
              <w:t>foram sacrificados ao longo dos séculos.</w:t>
            </w:r>
          </w:p>
        </w:tc>
      </w:tr>
      <w:tr w:rsidR="00F74F1E" w:rsidRPr="00B47F10" w14:paraId="779FD0CD" w14:textId="77777777" w:rsidTr="00EB207D">
        <w:tc>
          <w:tcPr>
            <w:tcW w:w="1417" w:type="dxa"/>
            <w:vMerge/>
          </w:tcPr>
          <w:p w14:paraId="4B96CB2C" w14:textId="77777777" w:rsidR="00F74F1E" w:rsidRPr="00B47F10" w:rsidRDefault="00F74F1E" w:rsidP="00315352">
            <w:pPr>
              <w:spacing w:line="276" w:lineRule="auto"/>
              <w:jc w:val="both"/>
            </w:pPr>
          </w:p>
        </w:tc>
        <w:tc>
          <w:tcPr>
            <w:tcW w:w="6770" w:type="dxa"/>
          </w:tcPr>
          <w:p w14:paraId="72FD39D0" w14:textId="77777777" w:rsidR="00F74F1E" w:rsidRPr="00B47F10" w:rsidRDefault="00F74F1E" w:rsidP="00EB207D">
            <w:pPr>
              <w:pStyle w:val="PargrafodaLista"/>
              <w:numPr>
                <w:ilvl w:val="0"/>
                <w:numId w:val="9"/>
              </w:numPr>
              <w:spacing w:line="276" w:lineRule="auto"/>
              <w:ind w:left="384" w:hanging="274"/>
              <w:jc w:val="both"/>
            </w:pPr>
            <w:r w:rsidRPr="00B47F10">
              <w:t>foram sacralizados pelas primeiras comunidades.</w:t>
            </w:r>
          </w:p>
        </w:tc>
      </w:tr>
      <w:tr w:rsidR="00F74F1E" w:rsidRPr="00B47F10" w14:paraId="2382B7E5" w14:textId="77777777" w:rsidTr="00EB207D">
        <w:tc>
          <w:tcPr>
            <w:tcW w:w="1417" w:type="dxa"/>
            <w:vMerge/>
          </w:tcPr>
          <w:p w14:paraId="491A4C92" w14:textId="77777777" w:rsidR="00F74F1E" w:rsidRPr="00B47F10" w:rsidRDefault="00F74F1E" w:rsidP="00315352">
            <w:pPr>
              <w:spacing w:line="276" w:lineRule="auto"/>
              <w:jc w:val="both"/>
            </w:pPr>
          </w:p>
        </w:tc>
        <w:tc>
          <w:tcPr>
            <w:tcW w:w="6770" w:type="dxa"/>
          </w:tcPr>
          <w:p w14:paraId="10F85FDF" w14:textId="77777777" w:rsidR="00F74F1E" w:rsidRPr="00B47F10" w:rsidRDefault="00F74F1E" w:rsidP="00EB207D">
            <w:pPr>
              <w:pStyle w:val="PargrafodaLista"/>
              <w:numPr>
                <w:ilvl w:val="0"/>
                <w:numId w:val="9"/>
              </w:numPr>
              <w:spacing w:line="276" w:lineRule="auto"/>
              <w:ind w:left="384" w:hanging="274"/>
              <w:jc w:val="both"/>
            </w:pPr>
            <w:r w:rsidRPr="00B47F10">
              <w:t>receberam edificações ao longo dos tempos.</w:t>
            </w:r>
          </w:p>
        </w:tc>
      </w:tr>
      <w:tr w:rsidR="00F74F1E" w:rsidRPr="00B47F10" w14:paraId="660CB7AB" w14:textId="77777777" w:rsidTr="00EB207D">
        <w:tc>
          <w:tcPr>
            <w:tcW w:w="1417" w:type="dxa"/>
            <w:vMerge/>
          </w:tcPr>
          <w:p w14:paraId="68D58369" w14:textId="77777777" w:rsidR="00F74F1E" w:rsidRPr="00B47F10" w:rsidRDefault="00F74F1E" w:rsidP="00315352">
            <w:pPr>
              <w:spacing w:line="276" w:lineRule="auto"/>
              <w:jc w:val="both"/>
            </w:pPr>
          </w:p>
        </w:tc>
        <w:tc>
          <w:tcPr>
            <w:tcW w:w="6770" w:type="dxa"/>
          </w:tcPr>
          <w:p w14:paraId="621F4E53" w14:textId="77777777" w:rsidR="00F74F1E" w:rsidRPr="00B47F10" w:rsidRDefault="00F74F1E" w:rsidP="00EB207D">
            <w:pPr>
              <w:pStyle w:val="PargrafodaLista"/>
              <w:numPr>
                <w:ilvl w:val="0"/>
                <w:numId w:val="9"/>
              </w:numPr>
              <w:spacing w:line="276" w:lineRule="auto"/>
              <w:ind w:left="384" w:hanging="274"/>
              <w:jc w:val="both"/>
            </w:pPr>
            <w:r w:rsidRPr="00B47F10">
              <w:t xml:space="preserve">afastaram o homem da </w:t>
            </w:r>
            <w:r w:rsidR="00274B52">
              <w:t>N</w:t>
            </w:r>
            <w:r w:rsidRPr="00B47F10">
              <w:t>atureza.</w:t>
            </w:r>
          </w:p>
        </w:tc>
      </w:tr>
      <w:tr w:rsidR="00F74F1E" w:rsidRPr="00B47F10" w14:paraId="09F7CBA4" w14:textId="77777777" w:rsidTr="00EB207D">
        <w:tc>
          <w:tcPr>
            <w:tcW w:w="1417" w:type="dxa"/>
            <w:vMerge/>
          </w:tcPr>
          <w:p w14:paraId="10EEFC15" w14:textId="77777777" w:rsidR="00F74F1E" w:rsidRPr="00B47F10" w:rsidRDefault="00F74F1E" w:rsidP="00315352">
            <w:pPr>
              <w:spacing w:line="276" w:lineRule="auto"/>
              <w:jc w:val="both"/>
            </w:pPr>
          </w:p>
        </w:tc>
        <w:tc>
          <w:tcPr>
            <w:tcW w:w="6770" w:type="dxa"/>
          </w:tcPr>
          <w:p w14:paraId="3B4966C1" w14:textId="77777777" w:rsidR="00F74F1E" w:rsidRPr="00B47F10" w:rsidRDefault="00F74F1E" w:rsidP="00EB207D">
            <w:pPr>
              <w:pStyle w:val="PargrafodaLista"/>
              <w:numPr>
                <w:ilvl w:val="0"/>
                <w:numId w:val="9"/>
              </w:numPr>
              <w:spacing w:line="276" w:lineRule="auto"/>
              <w:ind w:left="384" w:hanging="274"/>
              <w:jc w:val="both"/>
            </w:pPr>
            <w:r w:rsidRPr="00B47F10">
              <w:t xml:space="preserve">têm sido fotografados </w:t>
            </w:r>
            <w:r w:rsidR="004E001F">
              <w:t xml:space="preserve">por Duarte Belo </w:t>
            </w:r>
            <w:r w:rsidRPr="00B47F10">
              <w:t>desde 1996.</w:t>
            </w:r>
          </w:p>
        </w:tc>
      </w:tr>
    </w:tbl>
    <w:p w14:paraId="024BF7AC" w14:textId="77777777" w:rsidR="00B47F10" w:rsidRDefault="00B47F10" w:rsidP="00315352">
      <w:pPr>
        <w:jc w:val="both"/>
      </w:pPr>
      <w:r>
        <w:br w:type="page"/>
      </w:r>
    </w:p>
    <w:p w14:paraId="37693197" w14:textId="77777777" w:rsidR="00B47F10" w:rsidRPr="00412485" w:rsidRDefault="00B47F10" w:rsidP="00897CEF">
      <w:pPr>
        <w:spacing w:after="0" w:line="360" w:lineRule="auto"/>
        <w:jc w:val="center"/>
        <w:rPr>
          <w:rFonts w:cstheme="minorHAnsi"/>
          <w:b/>
          <w:color w:val="C45911" w:themeColor="accent2" w:themeShade="BF"/>
          <w:sz w:val="24"/>
        </w:rPr>
      </w:pPr>
      <w:r w:rsidRPr="00412485">
        <w:rPr>
          <w:rFonts w:cstheme="minorHAnsi"/>
          <w:b/>
          <w:color w:val="C45911" w:themeColor="accent2" w:themeShade="BF"/>
          <w:sz w:val="24"/>
        </w:rPr>
        <w:lastRenderedPageBreak/>
        <w:t>Grupo II – Leitura</w:t>
      </w:r>
    </w:p>
    <w:p w14:paraId="59A038DC" w14:textId="77777777" w:rsidR="00B47F10" w:rsidRPr="00D219F5" w:rsidRDefault="00B47F10" w:rsidP="00315352">
      <w:pPr>
        <w:pStyle w:val="SemEspaamento"/>
        <w:spacing w:line="360" w:lineRule="auto"/>
        <w:jc w:val="both"/>
      </w:pPr>
      <w:r w:rsidRPr="00D219F5">
        <w:t>Lê o texto. Se necessário consulta as notas.</w:t>
      </w:r>
    </w:p>
    <w:p w14:paraId="72B239F1" w14:textId="77777777" w:rsidR="00B47F10" w:rsidRDefault="00B47F10" w:rsidP="00315352">
      <w:pPr>
        <w:pStyle w:val="SemEspaamento"/>
        <w:jc w:val="both"/>
        <w:rPr>
          <w:sz w:val="14"/>
        </w:rPr>
      </w:pPr>
    </w:p>
    <w:p w14:paraId="3C819E6A" w14:textId="77777777" w:rsidR="00123138" w:rsidRPr="00884D71" w:rsidRDefault="00123138" w:rsidP="00315352">
      <w:pPr>
        <w:pStyle w:val="SemEspaamento"/>
        <w:jc w:val="both"/>
        <w:rPr>
          <w:sz w:val="14"/>
        </w:rPr>
      </w:pPr>
    </w:p>
    <w:p w14:paraId="3A65D394" w14:textId="77777777" w:rsidR="005E65FA" w:rsidRDefault="00C6450F" w:rsidP="00897CEF">
      <w:pPr>
        <w:spacing w:line="276" w:lineRule="auto"/>
        <w:jc w:val="center"/>
        <w:rPr>
          <w:b/>
        </w:rPr>
      </w:pPr>
      <w:r w:rsidRPr="00B47F10">
        <w:rPr>
          <w:b/>
        </w:rPr>
        <w:t>SÉ DE VISEU</w:t>
      </w:r>
    </w:p>
    <w:p w14:paraId="53A710D0" w14:textId="77777777" w:rsidR="00123138" w:rsidRDefault="00123138" w:rsidP="00897CEF">
      <w:pPr>
        <w:spacing w:line="276" w:lineRule="auto"/>
        <w:jc w:val="center"/>
        <w:rPr>
          <w:b/>
        </w:rPr>
      </w:pPr>
    </w:p>
    <w:tbl>
      <w:tblPr>
        <w:tblStyle w:val="TabelacomGrelh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8679"/>
      </w:tblGrid>
      <w:tr w:rsidR="00B47F10" w14:paraId="1267EEE6" w14:textId="77777777" w:rsidTr="00B47F10">
        <w:tc>
          <w:tcPr>
            <w:tcW w:w="425" w:type="dxa"/>
          </w:tcPr>
          <w:p w14:paraId="6F72A683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C6ACFF3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8B8678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568A67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AC7302B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B47F10">
              <w:rPr>
                <w:color w:val="808080" w:themeColor="background1" w:themeShade="80"/>
              </w:rPr>
              <w:t>5</w:t>
            </w:r>
          </w:p>
          <w:p w14:paraId="468FD503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6EBA371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8E9E73C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058EA0C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E17B4DD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B47F10">
              <w:rPr>
                <w:color w:val="808080" w:themeColor="background1" w:themeShade="80"/>
              </w:rPr>
              <w:t>10</w:t>
            </w:r>
          </w:p>
          <w:p w14:paraId="0E824859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71E2B71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B754EDE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E5F52B1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29F44B69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B47F10">
              <w:rPr>
                <w:color w:val="808080" w:themeColor="background1" w:themeShade="80"/>
              </w:rPr>
              <w:t>15</w:t>
            </w:r>
          </w:p>
          <w:p w14:paraId="1BFDBF6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0A4BE76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B2BB23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6610A33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3D12A1B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B47F10">
              <w:rPr>
                <w:color w:val="808080" w:themeColor="background1" w:themeShade="80"/>
              </w:rPr>
              <w:t>20</w:t>
            </w:r>
          </w:p>
          <w:p w14:paraId="6A493701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5D0227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CC707CB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B8DEDF0" w14:textId="57B4F4FC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EEE0561" w14:textId="0A0BE839" w:rsidR="00B47F10" w:rsidRPr="00B47F10" w:rsidRDefault="00556539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25</w:t>
            </w:r>
          </w:p>
          <w:p w14:paraId="5C511102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2D067177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B3B9FBF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96C4118" w14:textId="77777777" w:rsidR="00B47F10" w:rsidRPr="00B47F10" w:rsidRDefault="00B47F10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</w:tc>
        <w:tc>
          <w:tcPr>
            <w:tcW w:w="8679" w:type="dxa"/>
          </w:tcPr>
          <w:p w14:paraId="0CAA33DD" w14:textId="0C0DD75E" w:rsidR="006E1FA8" w:rsidRPr="00123138" w:rsidRDefault="006E1FA8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  <w:rPr>
                <w:rFonts w:cs="Arial"/>
              </w:rPr>
            </w:pPr>
            <w:r w:rsidRPr="00123138">
              <w:rPr>
                <w:rFonts w:cs="Arial"/>
              </w:rPr>
              <w:t>O sítio onde se construiu a Sé de Viseu</w:t>
            </w:r>
            <w:r w:rsidR="001B4AEE" w:rsidRPr="00123138">
              <w:rPr>
                <w:rFonts w:cs="Arial"/>
              </w:rPr>
              <w:t>,</w:t>
            </w:r>
            <w:r w:rsidR="00556539" w:rsidRPr="00123138">
              <w:rPr>
                <w:rFonts w:cs="Arial"/>
              </w:rPr>
              <w:t xml:space="preserve"> no início da</w:t>
            </w:r>
            <w:r w:rsidRPr="00123138">
              <w:rPr>
                <w:rFonts w:cs="Arial"/>
              </w:rPr>
              <w:t xml:space="preserve"> Idade Média</w:t>
            </w:r>
            <w:r w:rsidR="001B4AEE" w:rsidRPr="00123138">
              <w:rPr>
                <w:rFonts w:cs="Arial"/>
              </w:rPr>
              <w:t>,</w:t>
            </w:r>
            <w:r w:rsidRPr="00123138">
              <w:rPr>
                <w:rFonts w:cs="Arial"/>
              </w:rPr>
              <w:t xml:space="preserve"> conta uma longa história.</w:t>
            </w:r>
          </w:p>
          <w:p w14:paraId="790A2655" w14:textId="56621AC7" w:rsidR="00B47F10" w:rsidRPr="00123138" w:rsidRDefault="00B47F10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  <w:rPr>
                <w:rFonts w:cs="Arial"/>
              </w:rPr>
            </w:pPr>
            <w:r w:rsidRPr="00123138">
              <w:rPr>
                <w:rFonts w:cs="Arial"/>
              </w:rPr>
              <w:t xml:space="preserve"> Escavações con</w:t>
            </w:r>
            <w:r w:rsidR="004E001F" w:rsidRPr="00123138">
              <w:rPr>
                <w:rFonts w:cs="Arial"/>
              </w:rPr>
              <w:t>duzidas por Inês Vaz, junto ao p</w:t>
            </w:r>
            <w:r w:rsidRPr="00123138">
              <w:rPr>
                <w:rFonts w:cs="Arial"/>
              </w:rPr>
              <w:t>aço episcopal</w:t>
            </w:r>
            <w:r w:rsidR="004E001F" w:rsidRPr="00123138">
              <w:rPr>
                <w:rFonts w:cs="Arial"/>
                <w:b/>
                <w:color w:val="2F5496" w:themeColor="accent1" w:themeShade="BF"/>
                <w:vertAlign w:val="superscript"/>
              </w:rPr>
              <w:t>1</w:t>
            </w:r>
            <w:r w:rsidRPr="00123138">
              <w:rPr>
                <w:rFonts w:cs="Arial"/>
              </w:rPr>
              <w:t>, revelaram um primitivo templo.</w:t>
            </w:r>
          </w:p>
          <w:p w14:paraId="156D8B4F" w14:textId="14D4FD96" w:rsidR="00B47F10" w:rsidRPr="00123138" w:rsidRDefault="00B47F10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rPr>
                <w:rFonts w:cs="Arial"/>
              </w:rPr>
              <w:t xml:space="preserve">No processo de reconquista, </w:t>
            </w:r>
            <w:r w:rsidR="006E1FA8" w:rsidRPr="00123138">
              <w:rPr>
                <w:rFonts w:cs="Arial"/>
              </w:rPr>
              <w:t xml:space="preserve">existiram aqui </w:t>
            </w:r>
            <w:r w:rsidRPr="00123138">
              <w:rPr>
                <w:rFonts w:cs="Arial"/>
              </w:rPr>
              <w:t>dois edifícios episcopais, destacando-se o do século X, altura em que Viseu foi a capital do vasto território entre-Mondego-e-Douro.</w:t>
            </w:r>
          </w:p>
          <w:p w14:paraId="783D9703" w14:textId="77777777" w:rsidR="006A2A2E" w:rsidRDefault="00B47F10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t xml:space="preserve">A catedral que hoje observamos começou a ganhar forma no século XII, </w:t>
            </w:r>
            <w:r w:rsidRPr="00123138">
              <w:rPr>
                <w:spacing w:val="20"/>
              </w:rPr>
              <w:t>no reinado de</w:t>
            </w:r>
            <w:r w:rsidRPr="00123138">
              <w:t xml:space="preserve"> D. Afonso Henriques. Sob o impulso do bispo D. Odório, iniciou-se a </w:t>
            </w:r>
            <w:r w:rsidR="001B4AEE" w:rsidRPr="00123138">
              <w:t>construção da c</w:t>
            </w:r>
            <w:r w:rsidRPr="00123138">
              <w:t>atedral românica.</w:t>
            </w:r>
            <w:r w:rsidR="00F23BA4" w:rsidRPr="00123138">
              <w:t xml:space="preserve"> </w:t>
            </w:r>
          </w:p>
          <w:p w14:paraId="26861611" w14:textId="6DD73484" w:rsidR="00B47F10" w:rsidRPr="00123138" w:rsidRDefault="00B47F10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t xml:space="preserve">Dois séculos depois, com D. Dinis, </w:t>
            </w:r>
            <w:r w:rsidR="009137F1" w:rsidRPr="00123138">
              <w:t>verificou-se</w:t>
            </w:r>
            <w:r w:rsidR="001B4AEE" w:rsidRPr="00123138">
              <w:t xml:space="preserve"> </w:t>
            </w:r>
            <w:r w:rsidRPr="00123138">
              <w:t>uma renovação profunda do edifício românico, arrancando as obras ainda em finais do século XIII. No entanto, a crise do século seguinte</w:t>
            </w:r>
            <w:r w:rsidR="006E1FA8" w:rsidRPr="00123138">
              <w:t xml:space="preserve"> impediu a</w:t>
            </w:r>
            <w:r w:rsidR="001B4AEE" w:rsidRPr="00123138">
              <w:t xml:space="preserve"> continuação normal da</w:t>
            </w:r>
            <w:r w:rsidR="00556539" w:rsidRPr="00123138">
              <w:t xml:space="preserve"> sua reconstrução</w:t>
            </w:r>
            <w:r w:rsidRPr="00123138">
              <w:t xml:space="preserve">, arrastando-se </w:t>
            </w:r>
            <w:r w:rsidR="00556539" w:rsidRPr="00123138">
              <w:t>esta</w:t>
            </w:r>
            <w:r w:rsidRPr="00123138">
              <w:t xml:space="preserve"> atividade até à mudança dinástica de 1383-85. Mesmo tendo à frente o bispo D. João Vicente, homem bem colocado na </w:t>
            </w:r>
            <w:r w:rsidR="001B4AEE" w:rsidRPr="00123138">
              <w:t>sociedade</w:t>
            </w:r>
            <w:r w:rsidR="00556539" w:rsidRPr="00123138">
              <w:t xml:space="preserve"> da altura</w:t>
            </w:r>
            <w:r w:rsidR="001B7A1E" w:rsidRPr="00123138">
              <w:t xml:space="preserve">, </w:t>
            </w:r>
            <w:r w:rsidRPr="00123138">
              <w:t xml:space="preserve">as obras continuaram por muitos anos. </w:t>
            </w:r>
          </w:p>
          <w:p w14:paraId="01093EC8" w14:textId="51E31CF2" w:rsidR="00B47F10" w:rsidRPr="00123138" w:rsidRDefault="001B4AEE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t>No reinado de D. Manuel</w:t>
            </w:r>
            <w:r w:rsidR="00B47F10" w:rsidRPr="00123138">
              <w:t xml:space="preserve">, contudo, a Sé </w:t>
            </w:r>
            <w:r w:rsidR="009137F1" w:rsidRPr="00123138">
              <w:t xml:space="preserve">de Viseu </w:t>
            </w:r>
            <w:r w:rsidRPr="00123138">
              <w:t>recebeu</w:t>
            </w:r>
            <w:r w:rsidR="00B47F10" w:rsidRPr="00123138">
              <w:t xml:space="preserve"> obras de grande qualidade estética. Esta campanha, que, no essencial, aproveitou as estruturas medievais, foi obra do bispo D. Diogo Ortiz de Vilhena.</w:t>
            </w:r>
          </w:p>
          <w:p w14:paraId="5ABA1F66" w14:textId="5447085D" w:rsidR="00B47F10" w:rsidRPr="00123138" w:rsidRDefault="00B47F10" w:rsidP="00123138">
            <w:pPr>
              <w:pStyle w:val="SemEspaamento"/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t xml:space="preserve">Igualmente determinante foi a ação de D. Miguel da Silva, </w:t>
            </w:r>
            <w:r w:rsidR="00EF4A83" w:rsidRPr="00123138">
              <w:t>no século XVI.</w:t>
            </w:r>
            <w:r w:rsidRPr="00123138">
              <w:t xml:space="preserve"> </w:t>
            </w:r>
            <w:r w:rsidR="00EF4A83" w:rsidRPr="00123138">
              <w:t xml:space="preserve">Depois, </w:t>
            </w:r>
            <w:r w:rsidRPr="00123138">
              <w:t xml:space="preserve">sucederam-se as obras na Sé, a um ritmo impressionante. </w:t>
            </w:r>
            <w:r w:rsidR="00556539" w:rsidRPr="00123138">
              <w:t>Contudo, e</w:t>
            </w:r>
            <w:r w:rsidRPr="00123138">
              <w:t>m 1635, uma das torres medievais ruiu, arrastando consigo o portal manuelino de D. Diogo Ortiz. A reconst</w:t>
            </w:r>
            <w:r w:rsidR="00556539" w:rsidRPr="00123138">
              <w:t>rução da fachada principal</w:t>
            </w:r>
            <w:r w:rsidRPr="00123138">
              <w:t xml:space="preserve"> pautou-se por uma considerável contenção de despesas, limitando-se a mascarar </w:t>
            </w:r>
            <w:r w:rsidR="00EF4A83" w:rsidRPr="00123138">
              <w:t xml:space="preserve">alguma estruturas em pedra </w:t>
            </w:r>
            <w:r w:rsidRPr="00123138">
              <w:t>de origem medieval.</w:t>
            </w:r>
          </w:p>
          <w:p w14:paraId="69A3A65D" w14:textId="64553BF3" w:rsidR="00B47F10" w:rsidRDefault="009137F1" w:rsidP="00123138">
            <w:pPr>
              <w:shd w:val="clear" w:color="auto" w:fill="FFFFFF" w:themeFill="background1"/>
              <w:spacing w:line="276" w:lineRule="auto"/>
              <w:ind w:firstLine="426"/>
              <w:jc w:val="both"/>
            </w:pPr>
            <w:r w:rsidRPr="00123138">
              <w:t>No século XVIII</w:t>
            </w:r>
            <w:r w:rsidR="00B47F10" w:rsidRPr="00123138">
              <w:t>, praticamente todo o interior foi enriquecido com obras de talha</w:t>
            </w:r>
            <w:r w:rsidR="00556539" w:rsidRPr="00123138">
              <w:rPr>
                <w:b/>
                <w:color w:val="2F5496" w:themeColor="accent1" w:themeShade="BF"/>
                <w:vertAlign w:val="superscript"/>
              </w:rPr>
              <w:t>2</w:t>
            </w:r>
            <w:r w:rsidR="00B47F10" w:rsidRPr="00123138">
              <w:t>, azulejo e pintura. O órgão, o retábulo-mor</w:t>
            </w:r>
            <w:r w:rsidR="00556539" w:rsidRPr="00123138">
              <w:rPr>
                <w:b/>
                <w:color w:val="2F5496" w:themeColor="accent1" w:themeShade="BF"/>
                <w:vertAlign w:val="superscript"/>
              </w:rPr>
              <w:t>3</w:t>
            </w:r>
            <w:r w:rsidR="00B47F10" w:rsidRPr="00123138">
              <w:t xml:space="preserve"> (segundo desenho de Santos Pacheco), os painéis </w:t>
            </w:r>
            <w:r w:rsidRPr="00123138">
              <w:t xml:space="preserve">de azulejo </w:t>
            </w:r>
            <w:r w:rsidR="00B47F10" w:rsidRPr="00123138">
              <w:t>do claustro</w:t>
            </w:r>
            <w:r w:rsidR="00556539" w:rsidRPr="00123138">
              <w:rPr>
                <w:b/>
                <w:color w:val="2F5496" w:themeColor="accent1" w:themeShade="BF"/>
                <w:vertAlign w:val="superscript"/>
              </w:rPr>
              <w:t>4</w:t>
            </w:r>
            <w:r w:rsidR="00123138">
              <w:t xml:space="preserve"> </w:t>
            </w:r>
            <w:r w:rsidR="00B47F10" w:rsidRPr="00123138">
              <w:t>e a casa</w:t>
            </w:r>
            <w:r w:rsidR="00B47F10" w:rsidRPr="00B47F10">
              <w:t xml:space="preserve"> do cabido</w:t>
            </w:r>
            <w:r w:rsidR="00556539">
              <w:rPr>
                <w:b/>
                <w:color w:val="2F5496" w:themeColor="accent1" w:themeShade="BF"/>
                <w:vertAlign w:val="superscript"/>
              </w:rPr>
              <w:t>5</w:t>
            </w:r>
            <w:r w:rsidR="00556539">
              <w:t xml:space="preserve"> são obras deste período</w:t>
            </w:r>
            <w:r w:rsidR="006A2A2E">
              <w:t xml:space="preserve"> e revelam como a periférica Sé de Viseu se manteve inserida nas correntes estéticas dominantes daquele século</w:t>
            </w:r>
            <w:r w:rsidR="00556539">
              <w:t>.</w:t>
            </w:r>
          </w:p>
          <w:p w14:paraId="46323FC9" w14:textId="77777777" w:rsidR="004E001F" w:rsidRDefault="004E001F" w:rsidP="00315352">
            <w:pPr>
              <w:spacing w:line="276" w:lineRule="auto"/>
              <w:jc w:val="both"/>
            </w:pPr>
          </w:p>
          <w:p w14:paraId="10C5E17B" w14:textId="152B62FF" w:rsidR="00B47F10" w:rsidRPr="004E001F" w:rsidRDefault="00037DA2" w:rsidP="00123138">
            <w:pPr>
              <w:spacing w:line="276" w:lineRule="auto"/>
              <w:jc w:val="right"/>
              <w:rPr>
                <w:b/>
                <w:sz w:val="18"/>
                <w:szCs w:val="18"/>
              </w:rPr>
            </w:pPr>
            <w:r w:rsidRPr="00037DA2">
              <w:rPr>
                <w:sz w:val="18"/>
                <w:szCs w:val="18"/>
              </w:rPr>
              <w:t>Nota Histórico-artística. Direção Geral do Património Cultural. Disponível em</w:t>
            </w:r>
            <w:r>
              <w:t xml:space="preserve"> </w:t>
            </w:r>
            <w:hyperlink r:id="rId9" w:history="1">
              <w:r w:rsidR="00B47F10" w:rsidRPr="004E001F">
                <w:rPr>
                  <w:rStyle w:val="Hiperligao"/>
                  <w:sz w:val="18"/>
                  <w:szCs w:val="18"/>
                </w:rPr>
                <w:t>http://www.patrimoniocultural.gov.pt/pt/patrimonio/patrimonio-imovel/pesquisa-do-patrimonio/classificado-ou-em-vias-de-classificacao/geral/view/70673</w:t>
              </w:r>
            </w:hyperlink>
            <w:r w:rsidR="004E001F">
              <w:rPr>
                <w:b/>
                <w:sz w:val="18"/>
                <w:szCs w:val="18"/>
              </w:rPr>
              <w:t xml:space="preserve">, </w:t>
            </w:r>
            <w:r w:rsidR="00B47F10" w:rsidRPr="004E001F">
              <w:rPr>
                <w:sz w:val="18"/>
                <w:szCs w:val="18"/>
              </w:rPr>
              <w:t>texto adaptado</w:t>
            </w:r>
            <w:r w:rsidR="00123138">
              <w:rPr>
                <w:sz w:val="18"/>
                <w:szCs w:val="18"/>
              </w:rPr>
              <w:t>.</w:t>
            </w:r>
          </w:p>
        </w:tc>
      </w:tr>
    </w:tbl>
    <w:p w14:paraId="38449E69" w14:textId="187B8EFB" w:rsidR="00B47F10" w:rsidRPr="00123138" w:rsidRDefault="00123138" w:rsidP="00315352">
      <w:pPr>
        <w:spacing w:line="276" w:lineRule="auto"/>
        <w:jc w:val="both"/>
        <w:rPr>
          <w:color w:val="2F5496" w:themeColor="accent1" w:themeShade="BF"/>
          <w:sz w:val="18"/>
        </w:rPr>
      </w:pPr>
      <w:r w:rsidRPr="00123138">
        <w:rPr>
          <w:b/>
          <w:color w:val="2F5496" w:themeColor="accent1" w:themeShade="BF"/>
          <w:sz w:val="18"/>
        </w:rPr>
        <w:t>Notas</w:t>
      </w:r>
      <w:r w:rsidRPr="00123138">
        <w:rPr>
          <w:color w:val="2F5496" w:themeColor="accent1" w:themeShade="BF"/>
          <w:sz w:val="18"/>
        </w:rPr>
        <w:t>:</w:t>
      </w:r>
    </w:p>
    <w:p w14:paraId="2BE9C13D" w14:textId="22E98340" w:rsidR="00123138" w:rsidRPr="00123138" w:rsidRDefault="00B47F10" w:rsidP="00123138">
      <w:pPr>
        <w:pStyle w:val="SemEspaamento"/>
        <w:rPr>
          <w:color w:val="2F5496" w:themeColor="accent1" w:themeShade="BF"/>
          <w:sz w:val="18"/>
        </w:rPr>
      </w:pPr>
      <w:r w:rsidRPr="00EB207D">
        <w:rPr>
          <w:b/>
          <w:color w:val="2F5496" w:themeColor="accent1" w:themeShade="BF"/>
          <w:sz w:val="18"/>
          <w:vertAlign w:val="superscript"/>
        </w:rPr>
        <w:t>1</w:t>
      </w:r>
      <w:r w:rsidR="00123138" w:rsidRPr="00123138">
        <w:rPr>
          <w:b/>
          <w:color w:val="2F5496" w:themeColor="accent1" w:themeShade="BF"/>
          <w:sz w:val="18"/>
          <w:vertAlign w:val="superscript"/>
        </w:rPr>
        <w:t xml:space="preserve"> </w:t>
      </w:r>
      <w:r w:rsidR="003201FF">
        <w:rPr>
          <w:color w:val="2F5496" w:themeColor="accent1" w:themeShade="BF"/>
          <w:sz w:val="18"/>
        </w:rPr>
        <w:t>R</w:t>
      </w:r>
      <w:r w:rsidR="00935253" w:rsidRPr="00123138">
        <w:rPr>
          <w:color w:val="2F5496" w:themeColor="accent1" w:themeShade="BF"/>
          <w:sz w:val="18"/>
        </w:rPr>
        <w:t>elativo a bispo ou aos bispos</w:t>
      </w:r>
      <w:r w:rsidR="00123138" w:rsidRPr="00123138">
        <w:rPr>
          <w:color w:val="2F5496" w:themeColor="accent1" w:themeShade="BF"/>
          <w:sz w:val="18"/>
        </w:rPr>
        <w:t xml:space="preserve">. </w:t>
      </w:r>
    </w:p>
    <w:p w14:paraId="3FE3C1C8" w14:textId="529EF0F1" w:rsidR="00123138" w:rsidRPr="00123138" w:rsidRDefault="00123138" w:rsidP="00123138">
      <w:pPr>
        <w:pStyle w:val="SemEspaamento"/>
        <w:rPr>
          <w:color w:val="2F5496" w:themeColor="accent1" w:themeShade="BF"/>
          <w:sz w:val="18"/>
        </w:rPr>
      </w:pPr>
      <w:r w:rsidRPr="00EB207D">
        <w:rPr>
          <w:b/>
          <w:color w:val="2F5496" w:themeColor="accent1" w:themeShade="BF"/>
          <w:sz w:val="18"/>
          <w:vertAlign w:val="superscript"/>
        </w:rPr>
        <w:t>2</w:t>
      </w:r>
      <w:r w:rsidRPr="00123138">
        <w:rPr>
          <w:color w:val="2F5496" w:themeColor="accent1" w:themeShade="BF"/>
          <w:sz w:val="18"/>
          <w:vertAlign w:val="superscript"/>
        </w:rPr>
        <w:t xml:space="preserve"> </w:t>
      </w:r>
      <w:r w:rsidR="003201FF">
        <w:rPr>
          <w:color w:val="2F5496" w:themeColor="accent1" w:themeShade="BF"/>
          <w:sz w:val="18"/>
        </w:rPr>
        <w:t>D</w:t>
      </w:r>
      <w:r w:rsidRPr="00123138">
        <w:rPr>
          <w:color w:val="2F5496" w:themeColor="accent1" w:themeShade="BF"/>
          <w:sz w:val="18"/>
        </w:rPr>
        <w:t xml:space="preserve">e madeira. </w:t>
      </w:r>
    </w:p>
    <w:p w14:paraId="20388EB2" w14:textId="06F17459" w:rsidR="00123138" w:rsidRPr="00123138" w:rsidRDefault="00123138" w:rsidP="00123138">
      <w:pPr>
        <w:pStyle w:val="SemEspaamento"/>
        <w:rPr>
          <w:color w:val="2F5496" w:themeColor="accent1" w:themeShade="BF"/>
          <w:sz w:val="18"/>
        </w:rPr>
      </w:pPr>
      <w:r w:rsidRPr="00EB207D">
        <w:rPr>
          <w:b/>
          <w:color w:val="2F5496" w:themeColor="accent1" w:themeShade="BF"/>
          <w:sz w:val="18"/>
          <w:vertAlign w:val="superscript"/>
        </w:rPr>
        <w:t>3</w:t>
      </w:r>
      <w:r w:rsidRPr="00123138">
        <w:rPr>
          <w:b/>
          <w:color w:val="2F5496" w:themeColor="accent1" w:themeShade="BF"/>
          <w:sz w:val="18"/>
          <w:vertAlign w:val="superscript"/>
        </w:rPr>
        <w:t xml:space="preserve"> </w:t>
      </w:r>
      <w:r w:rsidR="003201FF">
        <w:rPr>
          <w:color w:val="2F5496" w:themeColor="accent1" w:themeShade="BF"/>
          <w:sz w:val="18"/>
        </w:rPr>
        <w:t>P</w:t>
      </w:r>
      <w:r w:rsidRPr="00123138">
        <w:rPr>
          <w:color w:val="2F5496" w:themeColor="accent1" w:themeShade="BF"/>
          <w:sz w:val="18"/>
        </w:rPr>
        <w:t xml:space="preserve">ainel de madeira que domina o altar. </w:t>
      </w:r>
    </w:p>
    <w:p w14:paraId="50A10BF5" w14:textId="13E167DB" w:rsidR="00123138" w:rsidRPr="00123138" w:rsidRDefault="00556539" w:rsidP="00123138">
      <w:pPr>
        <w:pStyle w:val="SemEspaamento"/>
        <w:rPr>
          <w:color w:val="2F5496" w:themeColor="accent1" w:themeShade="BF"/>
          <w:sz w:val="18"/>
        </w:rPr>
      </w:pPr>
      <w:r w:rsidRPr="00EB207D">
        <w:rPr>
          <w:b/>
          <w:color w:val="2F5496" w:themeColor="accent1" w:themeShade="BF"/>
          <w:sz w:val="18"/>
          <w:vertAlign w:val="superscript"/>
        </w:rPr>
        <w:t>4</w:t>
      </w:r>
      <w:r w:rsidR="00123138" w:rsidRPr="00EB207D">
        <w:rPr>
          <w:b/>
          <w:color w:val="2F5496" w:themeColor="accent1" w:themeShade="BF"/>
          <w:sz w:val="18"/>
          <w:vertAlign w:val="superscript"/>
        </w:rPr>
        <w:t xml:space="preserve"> </w:t>
      </w:r>
      <w:r w:rsidR="003201FF">
        <w:rPr>
          <w:color w:val="2F5496" w:themeColor="accent1" w:themeShade="BF"/>
          <w:sz w:val="18"/>
        </w:rPr>
        <w:t>P</w:t>
      </w:r>
      <w:r w:rsidR="00123138" w:rsidRPr="00123138">
        <w:rPr>
          <w:color w:val="2F5496" w:themeColor="accent1" w:themeShade="BF"/>
          <w:sz w:val="18"/>
        </w:rPr>
        <w:t xml:space="preserve">átio no interior de um convento. </w:t>
      </w:r>
    </w:p>
    <w:p w14:paraId="07B55577" w14:textId="1C3D4538" w:rsidR="009137F1" w:rsidRPr="00123138" w:rsidRDefault="00123138" w:rsidP="00123138">
      <w:pPr>
        <w:pStyle w:val="SemEspaamento"/>
        <w:rPr>
          <w:color w:val="2F5496" w:themeColor="accent1" w:themeShade="BF"/>
          <w:sz w:val="18"/>
        </w:rPr>
      </w:pPr>
      <w:r w:rsidRPr="00EB207D">
        <w:rPr>
          <w:b/>
          <w:color w:val="2F5496" w:themeColor="accent1" w:themeShade="BF"/>
          <w:sz w:val="18"/>
          <w:vertAlign w:val="superscript"/>
        </w:rPr>
        <w:t>5</w:t>
      </w:r>
      <w:r w:rsidRPr="00123138">
        <w:rPr>
          <w:color w:val="2F5496" w:themeColor="accent1" w:themeShade="BF"/>
          <w:sz w:val="18"/>
          <w:vertAlign w:val="superscript"/>
        </w:rPr>
        <w:t xml:space="preserve"> </w:t>
      </w:r>
      <w:r w:rsidR="003201FF">
        <w:rPr>
          <w:color w:val="2F5496" w:themeColor="accent1" w:themeShade="BF"/>
          <w:sz w:val="18"/>
        </w:rPr>
        <w:t>C</w:t>
      </w:r>
      <w:r w:rsidR="00631740" w:rsidRPr="00123138">
        <w:rPr>
          <w:color w:val="2F5496" w:themeColor="accent1" w:themeShade="BF"/>
          <w:sz w:val="18"/>
        </w:rPr>
        <w:t>oletividade de padres de Sé.</w:t>
      </w:r>
    </w:p>
    <w:p w14:paraId="36707C81" w14:textId="77777777" w:rsidR="009137F1" w:rsidRPr="00B47F10" w:rsidRDefault="009137F1" w:rsidP="00315352">
      <w:pPr>
        <w:tabs>
          <w:tab w:val="left" w:pos="420"/>
        </w:tabs>
        <w:spacing w:line="276" w:lineRule="auto"/>
        <w:jc w:val="both"/>
        <w:rPr>
          <w:color w:val="2F5496" w:themeColor="accent1" w:themeShade="BF"/>
          <w:sz w:val="18"/>
        </w:rPr>
      </w:pPr>
    </w:p>
    <w:p w14:paraId="0582CE88" w14:textId="77777777" w:rsidR="006A2A2E" w:rsidRDefault="00123138" w:rsidP="00123138">
      <w:r>
        <w:br w:type="page"/>
      </w:r>
    </w:p>
    <w:p w14:paraId="7559A444" w14:textId="77777777" w:rsidR="006A2A2E" w:rsidRDefault="006A2A2E" w:rsidP="006A2A2E">
      <w:pPr>
        <w:pStyle w:val="SemEspaamento"/>
      </w:pPr>
    </w:p>
    <w:p w14:paraId="2A288C51" w14:textId="0D74952C" w:rsidR="000A3F87" w:rsidRPr="006A2A2E" w:rsidRDefault="000A3F87" w:rsidP="006A2A2E">
      <w:pPr>
        <w:pStyle w:val="PargrafodaLista"/>
        <w:numPr>
          <w:ilvl w:val="0"/>
          <w:numId w:val="11"/>
        </w:numPr>
        <w:ind w:left="426" w:hanging="426"/>
        <w:rPr>
          <w:rFonts w:cs="Arial"/>
          <w:b/>
        </w:rPr>
      </w:pPr>
      <w:r w:rsidRPr="006A2A2E">
        <w:rPr>
          <w:rFonts w:cs="Arial"/>
          <w:b/>
        </w:rPr>
        <w:t>Para responderes a cada item (</w:t>
      </w:r>
      <w:r w:rsidRPr="006A2A2E">
        <w:rPr>
          <w:rFonts w:cs="Arial"/>
          <w:b/>
          <w:color w:val="C45911" w:themeColor="accent2" w:themeShade="BF"/>
        </w:rPr>
        <w:t xml:space="preserve">1.1. </w:t>
      </w:r>
      <w:r w:rsidRPr="006A2A2E">
        <w:rPr>
          <w:rFonts w:cs="Arial"/>
          <w:b/>
        </w:rPr>
        <w:t xml:space="preserve">a </w:t>
      </w:r>
      <w:r w:rsidRPr="006A2A2E">
        <w:rPr>
          <w:rFonts w:cs="Arial"/>
          <w:b/>
          <w:color w:val="C45911" w:themeColor="accent2" w:themeShade="BF"/>
        </w:rPr>
        <w:t>1.5.</w:t>
      </w:r>
      <w:r w:rsidRPr="006A2A2E">
        <w:rPr>
          <w:rFonts w:cs="Arial"/>
          <w:b/>
        </w:rPr>
        <w:t>), seleciona a opção que permite obter uma afirmação adequada ao sentido do texto.</w:t>
      </w:r>
    </w:p>
    <w:p w14:paraId="709BC3AF" w14:textId="77777777" w:rsidR="00631740" w:rsidRPr="00B47F10" w:rsidRDefault="00631740" w:rsidP="00315352">
      <w:pPr>
        <w:pStyle w:val="PargrafodaLista"/>
        <w:tabs>
          <w:tab w:val="left" w:pos="420"/>
        </w:tabs>
        <w:spacing w:line="276" w:lineRule="auto"/>
        <w:jc w:val="both"/>
      </w:pPr>
    </w:p>
    <w:p w14:paraId="22AEFC9F" w14:textId="61B1061A" w:rsidR="00935253" w:rsidRPr="00B47F10" w:rsidRDefault="00123138" w:rsidP="00315352">
      <w:pPr>
        <w:pStyle w:val="PargrafodaLista"/>
        <w:numPr>
          <w:ilvl w:val="1"/>
          <w:numId w:val="11"/>
        </w:numPr>
        <w:tabs>
          <w:tab w:val="left" w:pos="420"/>
        </w:tabs>
        <w:spacing w:line="276" w:lineRule="auto"/>
        <w:ind w:left="851" w:hanging="491"/>
        <w:jc w:val="both"/>
      </w:pPr>
      <w:r>
        <w:t xml:space="preserve">A </w:t>
      </w:r>
      <w:r w:rsidRPr="00B47F10">
        <w:t xml:space="preserve">“longa história” </w:t>
      </w:r>
      <w:r w:rsidRPr="006269C3">
        <w:rPr>
          <w:color w:val="808080" w:themeColor="background1" w:themeShade="80"/>
          <w:sz w:val="18"/>
        </w:rPr>
        <w:t>(linha</w:t>
      </w:r>
      <w:r w:rsidR="00EB207D">
        <w:rPr>
          <w:color w:val="808080" w:themeColor="background1" w:themeShade="80"/>
          <w:sz w:val="18"/>
        </w:rPr>
        <w:t>s</w:t>
      </w:r>
      <w:r w:rsidRPr="006269C3">
        <w:rPr>
          <w:color w:val="808080" w:themeColor="background1" w:themeShade="80"/>
          <w:sz w:val="18"/>
        </w:rPr>
        <w:t xml:space="preserve"> 1</w:t>
      </w:r>
      <w:r w:rsidR="00EB207D">
        <w:rPr>
          <w:color w:val="808080" w:themeColor="background1" w:themeShade="80"/>
          <w:sz w:val="18"/>
        </w:rPr>
        <w:t>-2</w:t>
      </w:r>
      <w:r w:rsidRPr="006269C3">
        <w:rPr>
          <w:color w:val="808080" w:themeColor="background1" w:themeShade="80"/>
          <w:sz w:val="18"/>
        </w:rPr>
        <w:t>)</w:t>
      </w:r>
      <w:r w:rsidRPr="00B47F10">
        <w:t xml:space="preserve"> </w:t>
      </w:r>
      <w:r w:rsidR="000332B7">
        <w:t>mencionada</w:t>
      </w:r>
      <w:r>
        <w:t xml:space="preserve"> no início do texto </w:t>
      </w:r>
      <w:r w:rsidR="000332B7">
        <w:t>refere-se</w:t>
      </w:r>
    </w:p>
    <w:p w14:paraId="2E1E36E8" w14:textId="1179A276" w:rsidR="00A35C72" w:rsidRPr="00B47F10" w:rsidRDefault="000332B7" w:rsidP="00315352">
      <w:pPr>
        <w:pStyle w:val="PargrafodaLista"/>
        <w:numPr>
          <w:ilvl w:val="0"/>
          <w:numId w:val="13"/>
        </w:numPr>
        <w:tabs>
          <w:tab w:val="left" w:pos="420"/>
        </w:tabs>
        <w:spacing w:line="276" w:lineRule="auto"/>
        <w:ind w:left="1276" w:hanging="425"/>
        <w:jc w:val="both"/>
      </w:pPr>
      <w:r>
        <w:t xml:space="preserve">a um texto implementado desde o início da </w:t>
      </w:r>
      <w:r w:rsidR="00631740" w:rsidRPr="00B47F10">
        <w:t>Idade Média</w:t>
      </w:r>
      <w:r w:rsidR="00A35C72" w:rsidRPr="00B47F10">
        <w:t>.</w:t>
      </w:r>
    </w:p>
    <w:p w14:paraId="582D1F46" w14:textId="025A5513" w:rsidR="00A35C72" w:rsidRPr="00B47F10" w:rsidRDefault="000332B7" w:rsidP="00315352">
      <w:pPr>
        <w:pStyle w:val="PargrafodaLista"/>
        <w:numPr>
          <w:ilvl w:val="0"/>
          <w:numId w:val="13"/>
        </w:numPr>
        <w:tabs>
          <w:tab w:val="left" w:pos="420"/>
        </w:tabs>
        <w:spacing w:line="276" w:lineRule="auto"/>
        <w:ind w:left="1276" w:hanging="425"/>
        <w:jc w:val="both"/>
      </w:pPr>
      <w:r>
        <w:t>a</w:t>
      </w:r>
      <w:r w:rsidR="00A35C72" w:rsidRPr="00B47F10">
        <w:t>os achados que foram sendo encontrados ao longo dos séculos.</w:t>
      </w:r>
    </w:p>
    <w:p w14:paraId="561594B9" w14:textId="5E7E62F6" w:rsidR="00A35C72" w:rsidRPr="00B47F10" w:rsidRDefault="000332B7" w:rsidP="00315352">
      <w:pPr>
        <w:pStyle w:val="PargrafodaLista"/>
        <w:numPr>
          <w:ilvl w:val="0"/>
          <w:numId w:val="13"/>
        </w:numPr>
        <w:tabs>
          <w:tab w:val="left" w:pos="420"/>
        </w:tabs>
        <w:spacing w:line="276" w:lineRule="auto"/>
        <w:ind w:left="1276" w:hanging="425"/>
        <w:jc w:val="both"/>
      </w:pPr>
      <w:r>
        <w:t>ao</w:t>
      </w:r>
      <w:r w:rsidR="00A35C72" w:rsidRPr="00B47F10">
        <w:t xml:space="preserve">s diferentes </w:t>
      </w:r>
      <w:r>
        <w:t>bispos</w:t>
      </w:r>
      <w:r w:rsidR="00A35C72" w:rsidRPr="00B47F10">
        <w:t xml:space="preserve"> que foram governando</w:t>
      </w:r>
      <w:r>
        <w:t xml:space="preserve"> a Sé de Viseu</w:t>
      </w:r>
      <w:r w:rsidR="00A35C72" w:rsidRPr="00B47F10">
        <w:t>.</w:t>
      </w:r>
    </w:p>
    <w:p w14:paraId="14F76450" w14:textId="7DFCA33B" w:rsidR="00631740" w:rsidRPr="00B47F10" w:rsidRDefault="000332B7" w:rsidP="00315352">
      <w:pPr>
        <w:pStyle w:val="PargrafodaLista"/>
        <w:numPr>
          <w:ilvl w:val="0"/>
          <w:numId w:val="13"/>
        </w:numPr>
        <w:tabs>
          <w:tab w:val="left" w:pos="420"/>
        </w:tabs>
        <w:spacing w:line="276" w:lineRule="auto"/>
        <w:ind w:left="1276" w:hanging="425"/>
        <w:jc w:val="both"/>
      </w:pPr>
      <w:r>
        <w:t>à</w:t>
      </w:r>
      <w:r w:rsidR="00631740" w:rsidRPr="00B47F10">
        <w:t>s obras</w:t>
      </w:r>
      <w:r>
        <w:t xml:space="preserve"> da Sé</w:t>
      </w:r>
      <w:r w:rsidR="00631740" w:rsidRPr="00B47F10">
        <w:t xml:space="preserve"> </w:t>
      </w:r>
      <w:r>
        <w:t xml:space="preserve">de Viseu </w:t>
      </w:r>
      <w:r w:rsidR="00631740" w:rsidRPr="00B47F10">
        <w:t>existentes ao longo dos séculos.</w:t>
      </w:r>
    </w:p>
    <w:p w14:paraId="71D00223" w14:textId="77777777" w:rsidR="00631740" w:rsidRPr="00B47F10" w:rsidRDefault="00631740" w:rsidP="00260AB7">
      <w:pPr>
        <w:pStyle w:val="SemEspaamento"/>
      </w:pPr>
    </w:p>
    <w:p w14:paraId="53EEF7F1" w14:textId="4CFB4F4B" w:rsidR="00DA55A3" w:rsidRPr="00B47F10" w:rsidRDefault="00415A3D" w:rsidP="00315352">
      <w:pPr>
        <w:pStyle w:val="PargrafodaLista"/>
        <w:numPr>
          <w:ilvl w:val="1"/>
          <w:numId w:val="11"/>
        </w:numPr>
        <w:spacing w:line="276" w:lineRule="auto"/>
        <w:ind w:left="851" w:hanging="491"/>
        <w:jc w:val="both"/>
      </w:pPr>
      <w:r w:rsidRPr="00B47F10">
        <w:t xml:space="preserve">A palavra </w:t>
      </w:r>
      <w:r w:rsidR="0015695D" w:rsidRPr="00B47F10">
        <w:t>“</w:t>
      </w:r>
      <w:r w:rsidR="006269C3">
        <w:t>a</w:t>
      </w:r>
      <w:r w:rsidR="0015695D" w:rsidRPr="00B47F10">
        <w:t>qui”</w:t>
      </w:r>
      <w:r w:rsidR="0015695D" w:rsidRPr="006269C3">
        <w:rPr>
          <w:color w:val="808080" w:themeColor="background1" w:themeShade="80"/>
          <w:sz w:val="18"/>
        </w:rPr>
        <w:t xml:space="preserve"> (linha </w:t>
      </w:r>
      <w:r w:rsidR="00EB207D">
        <w:rPr>
          <w:color w:val="808080" w:themeColor="background1" w:themeShade="80"/>
          <w:sz w:val="18"/>
        </w:rPr>
        <w:t>5</w:t>
      </w:r>
      <w:r w:rsidR="0015695D" w:rsidRPr="006269C3">
        <w:rPr>
          <w:color w:val="808080" w:themeColor="background1" w:themeShade="80"/>
          <w:sz w:val="18"/>
        </w:rPr>
        <w:t>)</w:t>
      </w:r>
      <w:r w:rsidR="0015695D" w:rsidRPr="00B47F10">
        <w:t xml:space="preserve"> refere-se  </w:t>
      </w:r>
    </w:p>
    <w:p w14:paraId="11AAC2E1" w14:textId="576F7AB3" w:rsidR="0015695D" w:rsidRPr="00B47F10" w:rsidRDefault="000332B7" w:rsidP="00315352">
      <w:pPr>
        <w:pStyle w:val="PargrafodaLista"/>
        <w:numPr>
          <w:ilvl w:val="0"/>
          <w:numId w:val="15"/>
        </w:numPr>
        <w:spacing w:line="276" w:lineRule="auto"/>
        <w:ind w:left="1276" w:hanging="425"/>
        <w:jc w:val="both"/>
      </w:pPr>
      <w:r>
        <w:t>ao sítio da</w:t>
      </w:r>
      <w:r w:rsidR="0015695D" w:rsidRPr="00B47F10">
        <w:t xml:space="preserve"> Sé de Viseu.</w:t>
      </w:r>
    </w:p>
    <w:p w14:paraId="5F02DB8C" w14:textId="77777777" w:rsidR="0015695D" w:rsidRPr="00B47F10" w:rsidRDefault="002B44C9" w:rsidP="00315352">
      <w:pPr>
        <w:pStyle w:val="PargrafodaLista"/>
        <w:numPr>
          <w:ilvl w:val="0"/>
          <w:numId w:val="15"/>
        </w:numPr>
        <w:spacing w:line="276" w:lineRule="auto"/>
        <w:ind w:left="1276" w:hanging="425"/>
        <w:jc w:val="both"/>
      </w:pPr>
      <w:r>
        <w:t>a</w:t>
      </w:r>
      <w:r w:rsidR="006269C3">
        <w:t>o p</w:t>
      </w:r>
      <w:r w:rsidR="00E64F64" w:rsidRPr="00B47F10">
        <w:t>aço episcopal</w:t>
      </w:r>
      <w:r w:rsidR="0015695D" w:rsidRPr="00B47F10">
        <w:t>.</w:t>
      </w:r>
    </w:p>
    <w:p w14:paraId="0BAD7157" w14:textId="77777777" w:rsidR="0015695D" w:rsidRPr="00B47F10" w:rsidRDefault="00E64F64" w:rsidP="00315352">
      <w:pPr>
        <w:pStyle w:val="PargrafodaLista"/>
        <w:numPr>
          <w:ilvl w:val="0"/>
          <w:numId w:val="15"/>
        </w:numPr>
        <w:spacing w:line="276" w:lineRule="auto"/>
        <w:ind w:left="1276" w:hanging="425"/>
        <w:jc w:val="both"/>
      </w:pPr>
      <w:r w:rsidRPr="00B47F10">
        <w:rPr>
          <w:rFonts w:cs="Arial"/>
        </w:rPr>
        <w:t>ao vasto território entre-Mondego-e-Douro.</w:t>
      </w:r>
    </w:p>
    <w:p w14:paraId="17E1C42A" w14:textId="77777777" w:rsidR="00E64F64" w:rsidRPr="00260AB7" w:rsidRDefault="00E64F64" w:rsidP="00315352">
      <w:pPr>
        <w:pStyle w:val="PargrafodaLista"/>
        <w:numPr>
          <w:ilvl w:val="0"/>
          <w:numId w:val="15"/>
        </w:numPr>
        <w:spacing w:line="276" w:lineRule="auto"/>
        <w:ind w:left="1276" w:hanging="425"/>
        <w:jc w:val="both"/>
      </w:pPr>
      <w:r w:rsidRPr="00B47F10">
        <w:rPr>
          <w:rFonts w:cs="Arial"/>
        </w:rPr>
        <w:t>à cidade de Viseu.</w:t>
      </w:r>
    </w:p>
    <w:p w14:paraId="35EE6ACD" w14:textId="77777777" w:rsidR="00260AB7" w:rsidRPr="00B47F10" w:rsidRDefault="00260AB7" w:rsidP="00260AB7">
      <w:pPr>
        <w:pStyle w:val="SemEspaamento"/>
      </w:pPr>
    </w:p>
    <w:p w14:paraId="4B2F4384" w14:textId="77777777" w:rsidR="00E64F64" w:rsidRPr="00B47F10" w:rsidRDefault="00A71D85" w:rsidP="00315352">
      <w:pPr>
        <w:pStyle w:val="SemEspaamento"/>
        <w:numPr>
          <w:ilvl w:val="1"/>
          <w:numId w:val="11"/>
        </w:numPr>
        <w:spacing w:line="276" w:lineRule="auto"/>
        <w:ind w:left="851" w:hanging="491"/>
        <w:jc w:val="both"/>
      </w:pPr>
      <w:r w:rsidRPr="00B47F10">
        <w:t xml:space="preserve">A crise do século XIV </w:t>
      </w:r>
      <w:r w:rsidR="009812F4" w:rsidRPr="00B47F10">
        <w:t>veio</w:t>
      </w:r>
    </w:p>
    <w:p w14:paraId="6F3E0AFF" w14:textId="77777777" w:rsidR="009812F4" w:rsidRPr="00B47F10" w:rsidRDefault="009812F4" w:rsidP="00315352">
      <w:pPr>
        <w:pStyle w:val="SemEspaamento"/>
        <w:numPr>
          <w:ilvl w:val="0"/>
          <w:numId w:val="16"/>
        </w:numPr>
        <w:spacing w:line="276" w:lineRule="auto"/>
        <w:ind w:left="1276" w:hanging="425"/>
        <w:jc w:val="both"/>
      </w:pPr>
      <w:r w:rsidRPr="00B47F10">
        <w:t>acelerar a renovação do edifício românico.</w:t>
      </w:r>
    </w:p>
    <w:p w14:paraId="3A38D5FE" w14:textId="77777777" w:rsidR="009812F4" w:rsidRPr="00B47F10" w:rsidRDefault="00415A3D" w:rsidP="00315352">
      <w:pPr>
        <w:pStyle w:val="SemEspaamento"/>
        <w:numPr>
          <w:ilvl w:val="0"/>
          <w:numId w:val="16"/>
        </w:numPr>
        <w:spacing w:line="276" w:lineRule="auto"/>
        <w:ind w:left="1276" w:hanging="425"/>
        <w:jc w:val="both"/>
      </w:pPr>
      <w:r w:rsidRPr="00B47F10">
        <w:t>desacelerar</w:t>
      </w:r>
      <w:r w:rsidR="009812F4" w:rsidRPr="00B47F10">
        <w:t xml:space="preserve"> a renovação do edifício românico.</w:t>
      </w:r>
    </w:p>
    <w:p w14:paraId="317646C5" w14:textId="77777777" w:rsidR="009812F4" w:rsidRPr="00B47F10" w:rsidRDefault="009812F4" w:rsidP="00315352">
      <w:pPr>
        <w:pStyle w:val="SemEspaamento"/>
        <w:numPr>
          <w:ilvl w:val="0"/>
          <w:numId w:val="16"/>
        </w:numPr>
        <w:spacing w:line="276" w:lineRule="auto"/>
        <w:ind w:left="1276" w:hanging="425"/>
        <w:jc w:val="both"/>
      </w:pPr>
      <w:r w:rsidRPr="00B47F10">
        <w:t>impedir a renovação do edifício românico.</w:t>
      </w:r>
    </w:p>
    <w:p w14:paraId="2185B0B6" w14:textId="77777777" w:rsidR="009812F4" w:rsidRPr="00B47F10" w:rsidRDefault="00415A3D" w:rsidP="00315352">
      <w:pPr>
        <w:pStyle w:val="SemEspaamento"/>
        <w:numPr>
          <w:ilvl w:val="0"/>
          <w:numId w:val="16"/>
        </w:numPr>
        <w:spacing w:line="276" w:lineRule="auto"/>
        <w:ind w:left="1276" w:hanging="425"/>
        <w:jc w:val="both"/>
      </w:pPr>
      <w:r w:rsidRPr="00B47F10">
        <w:t>terminar com</w:t>
      </w:r>
      <w:r w:rsidR="009812F4" w:rsidRPr="00B47F10">
        <w:t xml:space="preserve"> a renovação do edifício românico.</w:t>
      </w:r>
    </w:p>
    <w:p w14:paraId="20D8F1FD" w14:textId="77777777" w:rsidR="009812F4" w:rsidRPr="00B47F10" w:rsidRDefault="009812F4" w:rsidP="00315352">
      <w:pPr>
        <w:pStyle w:val="SemEspaamento"/>
        <w:spacing w:line="276" w:lineRule="auto"/>
        <w:jc w:val="both"/>
      </w:pPr>
    </w:p>
    <w:p w14:paraId="3DC82F68" w14:textId="6DEF99F5" w:rsidR="009812F4" w:rsidRPr="00B47F10" w:rsidRDefault="00415A3D" w:rsidP="00315352">
      <w:pPr>
        <w:pStyle w:val="SemEspaamento"/>
        <w:numPr>
          <w:ilvl w:val="1"/>
          <w:numId w:val="11"/>
        </w:numPr>
        <w:spacing w:line="276" w:lineRule="auto"/>
        <w:ind w:left="851" w:hanging="491"/>
        <w:jc w:val="both"/>
      </w:pPr>
      <w:r w:rsidRPr="00B47F10">
        <w:t xml:space="preserve"> A palavra “Igualmente”</w:t>
      </w:r>
      <w:r w:rsidR="006269C3">
        <w:t xml:space="preserve"> </w:t>
      </w:r>
      <w:r w:rsidR="006269C3" w:rsidRPr="006269C3">
        <w:rPr>
          <w:color w:val="808080" w:themeColor="background1" w:themeShade="80"/>
          <w:sz w:val="18"/>
        </w:rPr>
        <w:t>(linha 1</w:t>
      </w:r>
      <w:r w:rsidR="006A2A2E">
        <w:rPr>
          <w:color w:val="808080" w:themeColor="background1" w:themeShade="80"/>
          <w:sz w:val="18"/>
        </w:rPr>
        <w:t>8</w:t>
      </w:r>
      <w:r w:rsidR="006269C3" w:rsidRPr="006269C3">
        <w:rPr>
          <w:color w:val="808080" w:themeColor="background1" w:themeShade="80"/>
          <w:sz w:val="18"/>
        </w:rPr>
        <w:t>)</w:t>
      </w:r>
      <w:r w:rsidRPr="00B47F10">
        <w:t xml:space="preserve"> tem a função de </w:t>
      </w:r>
    </w:p>
    <w:p w14:paraId="43CF80F9" w14:textId="77777777" w:rsidR="00415A3D" w:rsidRPr="00B47F10" w:rsidRDefault="009072AF" w:rsidP="00315352">
      <w:pPr>
        <w:pStyle w:val="SemEspaamento"/>
        <w:numPr>
          <w:ilvl w:val="0"/>
          <w:numId w:val="17"/>
        </w:numPr>
        <w:spacing w:line="276" w:lineRule="auto"/>
        <w:ind w:left="1276" w:hanging="425"/>
        <w:jc w:val="both"/>
      </w:pPr>
      <w:r w:rsidRPr="00B47F10">
        <w:t>f</w:t>
      </w:r>
      <w:r w:rsidR="00415A3D" w:rsidRPr="00B47F10">
        <w:t>azer a ligação entre o que foi dito sobre a obra de D. Diogo e o que vai ser dito sobre a obra de D. Miguel.</w:t>
      </w:r>
    </w:p>
    <w:p w14:paraId="0A93A248" w14:textId="77777777" w:rsidR="00415A3D" w:rsidRPr="00B47F10" w:rsidRDefault="009072AF" w:rsidP="00315352">
      <w:pPr>
        <w:pStyle w:val="SemEspaamento"/>
        <w:numPr>
          <w:ilvl w:val="0"/>
          <w:numId w:val="17"/>
        </w:numPr>
        <w:spacing w:line="276" w:lineRule="auto"/>
        <w:ind w:left="1276" w:hanging="425"/>
        <w:jc w:val="both"/>
      </w:pPr>
      <w:r w:rsidRPr="00B47F10">
        <w:t>a</w:t>
      </w:r>
      <w:r w:rsidR="00415A3D" w:rsidRPr="00B47F10">
        <w:t>dicionar a obra de D. Diogo à obra de D. Miguel.</w:t>
      </w:r>
    </w:p>
    <w:p w14:paraId="5CC5651E" w14:textId="77777777" w:rsidR="00415A3D" w:rsidRPr="00B47F10" w:rsidRDefault="009072AF" w:rsidP="00315352">
      <w:pPr>
        <w:pStyle w:val="SemEspaamento"/>
        <w:numPr>
          <w:ilvl w:val="0"/>
          <w:numId w:val="17"/>
        </w:numPr>
        <w:spacing w:line="276" w:lineRule="auto"/>
        <w:ind w:left="1276" w:hanging="425"/>
        <w:jc w:val="both"/>
      </w:pPr>
      <w:r w:rsidRPr="00B47F10">
        <w:t>m</w:t>
      </w:r>
      <w:r w:rsidR="00415A3D" w:rsidRPr="00B47F10">
        <w:t>ostrar que as obras de D. Diogo e de D. Miguel foram iguais.</w:t>
      </w:r>
    </w:p>
    <w:p w14:paraId="1BC51C3F" w14:textId="77777777" w:rsidR="00415A3D" w:rsidRPr="00B47F10" w:rsidRDefault="009072AF" w:rsidP="00315352">
      <w:pPr>
        <w:pStyle w:val="SemEspaamento"/>
        <w:numPr>
          <w:ilvl w:val="0"/>
          <w:numId w:val="17"/>
        </w:numPr>
        <w:spacing w:line="276" w:lineRule="auto"/>
        <w:ind w:left="1276" w:hanging="425"/>
        <w:jc w:val="both"/>
      </w:pPr>
      <w:r w:rsidRPr="00B47F10">
        <w:t>m</w:t>
      </w:r>
      <w:r w:rsidR="00415A3D" w:rsidRPr="00B47F10">
        <w:t>ostrar os aspetos comuns entre a obra de D. Diogo e a obra de D. Miguel.</w:t>
      </w:r>
    </w:p>
    <w:p w14:paraId="73D96963" w14:textId="77777777" w:rsidR="0027669B" w:rsidRPr="00B47F10" w:rsidRDefault="0027669B" w:rsidP="00315352">
      <w:pPr>
        <w:pStyle w:val="SemEspaamento"/>
        <w:spacing w:line="276" w:lineRule="auto"/>
        <w:jc w:val="both"/>
      </w:pPr>
    </w:p>
    <w:p w14:paraId="76ACE642" w14:textId="2A3D1CB3" w:rsidR="0027669B" w:rsidRPr="00B47F10" w:rsidRDefault="0027669B" w:rsidP="00315352">
      <w:pPr>
        <w:pStyle w:val="SemEspaamento"/>
        <w:numPr>
          <w:ilvl w:val="1"/>
          <w:numId w:val="11"/>
        </w:numPr>
        <w:spacing w:line="276" w:lineRule="auto"/>
        <w:ind w:left="851" w:hanging="491"/>
        <w:jc w:val="both"/>
      </w:pPr>
      <w:r w:rsidRPr="00B47F10">
        <w:t>A expressão “</w:t>
      </w:r>
      <w:r w:rsidR="006269C3">
        <w:t xml:space="preserve">a </w:t>
      </w:r>
      <w:r w:rsidRPr="00B47F10">
        <w:t xml:space="preserve">periférica Sé de Viseu” </w:t>
      </w:r>
      <w:r w:rsidR="006269C3">
        <w:rPr>
          <w:color w:val="808080" w:themeColor="background1" w:themeShade="80"/>
          <w:sz w:val="18"/>
        </w:rPr>
        <w:t>(linhas 2</w:t>
      </w:r>
      <w:r w:rsidR="006A2A2E">
        <w:rPr>
          <w:color w:val="808080" w:themeColor="background1" w:themeShade="80"/>
          <w:sz w:val="18"/>
        </w:rPr>
        <w:t>5</w:t>
      </w:r>
      <w:r w:rsidR="006269C3">
        <w:rPr>
          <w:color w:val="808080" w:themeColor="background1" w:themeShade="80"/>
          <w:sz w:val="18"/>
        </w:rPr>
        <w:t>-</w:t>
      </w:r>
      <w:r w:rsidRPr="006269C3">
        <w:rPr>
          <w:color w:val="808080" w:themeColor="background1" w:themeShade="80"/>
          <w:sz w:val="18"/>
        </w:rPr>
        <w:t xml:space="preserve"> </w:t>
      </w:r>
      <w:r w:rsidR="006269C3" w:rsidRPr="006269C3">
        <w:rPr>
          <w:color w:val="808080" w:themeColor="background1" w:themeShade="80"/>
          <w:sz w:val="18"/>
        </w:rPr>
        <w:t>2</w:t>
      </w:r>
      <w:r w:rsidR="006A2A2E">
        <w:rPr>
          <w:color w:val="808080" w:themeColor="background1" w:themeShade="80"/>
          <w:sz w:val="18"/>
        </w:rPr>
        <w:t>6</w:t>
      </w:r>
      <w:r w:rsidRPr="006269C3">
        <w:rPr>
          <w:color w:val="808080" w:themeColor="background1" w:themeShade="80"/>
          <w:sz w:val="18"/>
        </w:rPr>
        <w:t>)</w:t>
      </w:r>
      <w:r w:rsidR="006269C3">
        <w:rPr>
          <w:color w:val="808080" w:themeColor="background1" w:themeShade="80"/>
          <w:sz w:val="18"/>
        </w:rPr>
        <w:t xml:space="preserve"> </w:t>
      </w:r>
      <w:r w:rsidRPr="00B47F10">
        <w:t xml:space="preserve">significa que </w:t>
      </w:r>
      <w:r w:rsidR="005806EA" w:rsidRPr="00B47F10">
        <w:t xml:space="preserve">a Sé </w:t>
      </w:r>
    </w:p>
    <w:p w14:paraId="620A7660" w14:textId="77777777" w:rsidR="0027669B" w:rsidRPr="00B47F10" w:rsidRDefault="003E1EAE" w:rsidP="00315352">
      <w:pPr>
        <w:pStyle w:val="SemEspaamento"/>
        <w:numPr>
          <w:ilvl w:val="0"/>
          <w:numId w:val="18"/>
        </w:numPr>
        <w:spacing w:line="276" w:lineRule="auto"/>
        <w:ind w:left="1276" w:hanging="425"/>
        <w:jc w:val="both"/>
      </w:pPr>
      <w:r w:rsidRPr="00B47F10">
        <w:t>estava afastada</w:t>
      </w:r>
      <w:r w:rsidR="005806EA" w:rsidRPr="00B47F10">
        <w:t xml:space="preserve"> de Viseu.</w:t>
      </w:r>
    </w:p>
    <w:p w14:paraId="466C1937" w14:textId="77777777" w:rsidR="005806EA" w:rsidRPr="00B47F10" w:rsidRDefault="005806EA" w:rsidP="00315352">
      <w:pPr>
        <w:pStyle w:val="SemEspaamento"/>
        <w:numPr>
          <w:ilvl w:val="0"/>
          <w:numId w:val="18"/>
        </w:numPr>
        <w:spacing w:line="276" w:lineRule="auto"/>
        <w:ind w:left="1276" w:hanging="425"/>
        <w:jc w:val="both"/>
      </w:pPr>
      <w:r w:rsidRPr="00B47F10">
        <w:t>estava afastada de lugares importantes.</w:t>
      </w:r>
    </w:p>
    <w:p w14:paraId="3C1032BD" w14:textId="77777777" w:rsidR="005806EA" w:rsidRPr="00B47F10" w:rsidRDefault="005806EA" w:rsidP="00315352">
      <w:pPr>
        <w:pStyle w:val="SemEspaamento"/>
        <w:numPr>
          <w:ilvl w:val="0"/>
          <w:numId w:val="18"/>
        </w:numPr>
        <w:spacing w:line="276" w:lineRule="auto"/>
        <w:ind w:left="1276" w:hanging="425"/>
        <w:jc w:val="both"/>
      </w:pPr>
      <w:r w:rsidRPr="00B47F10">
        <w:t>era um espaço abandonado.</w:t>
      </w:r>
    </w:p>
    <w:p w14:paraId="54775BBE" w14:textId="77777777" w:rsidR="005806EA" w:rsidRDefault="003E1EAE" w:rsidP="00315352">
      <w:pPr>
        <w:pStyle w:val="SemEspaamento"/>
        <w:numPr>
          <w:ilvl w:val="0"/>
          <w:numId w:val="18"/>
        </w:numPr>
        <w:spacing w:line="276" w:lineRule="auto"/>
        <w:ind w:left="1276" w:hanging="425"/>
        <w:jc w:val="both"/>
      </w:pPr>
      <w:r w:rsidRPr="00B47F10">
        <w:t>era um espaço desconhecido</w:t>
      </w:r>
      <w:r w:rsidR="005806EA" w:rsidRPr="00B47F10">
        <w:t>.</w:t>
      </w:r>
    </w:p>
    <w:p w14:paraId="38E4A082" w14:textId="77777777" w:rsidR="00260AB7" w:rsidRPr="00B47F10" w:rsidRDefault="00260AB7" w:rsidP="00260AB7">
      <w:pPr>
        <w:pStyle w:val="SemEspaamento"/>
        <w:spacing w:line="276" w:lineRule="auto"/>
        <w:ind w:left="1276"/>
        <w:jc w:val="both"/>
      </w:pPr>
    </w:p>
    <w:p w14:paraId="02077520" w14:textId="77777777" w:rsidR="000A3F87" w:rsidRDefault="000A3F87" w:rsidP="00315352">
      <w:pPr>
        <w:jc w:val="both"/>
        <w:rPr>
          <w:b/>
        </w:rPr>
      </w:pPr>
      <w:r>
        <w:rPr>
          <w:b/>
        </w:rPr>
        <w:br w:type="page"/>
      </w:r>
    </w:p>
    <w:p w14:paraId="7324EBB8" w14:textId="77777777" w:rsidR="000A3F87" w:rsidRPr="000A3F87" w:rsidRDefault="000A3F87" w:rsidP="00315352">
      <w:pPr>
        <w:tabs>
          <w:tab w:val="left" w:pos="3192"/>
        </w:tabs>
        <w:spacing w:after="0" w:line="276" w:lineRule="auto"/>
        <w:jc w:val="center"/>
        <w:rPr>
          <w:rFonts w:eastAsia="Times New Roman" w:cs="Times New Roman"/>
          <w:b/>
          <w:color w:val="C45911" w:themeColor="accent2" w:themeShade="BF"/>
          <w:sz w:val="24"/>
          <w:lang w:eastAsia="pt-PT"/>
        </w:rPr>
      </w:pPr>
      <w:r w:rsidRPr="000A3F87">
        <w:rPr>
          <w:rFonts w:eastAsia="Times New Roman" w:cs="Times New Roman"/>
          <w:b/>
          <w:color w:val="C45911" w:themeColor="accent2" w:themeShade="BF"/>
          <w:sz w:val="24"/>
          <w:lang w:eastAsia="pt-PT"/>
        </w:rPr>
        <w:lastRenderedPageBreak/>
        <w:t>Grupo III – Educação Literária</w:t>
      </w:r>
    </w:p>
    <w:p w14:paraId="6A73DA4B" w14:textId="77777777" w:rsidR="000A3F87" w:rsidRPr="002F54F5" w:rsidRDefault="000A3F87" w:rsidP="00315352">
      <w:pPr>
        <w:pStyle w:val="SemEspaamento"/>
        <w:jc w:val="both"/>
        <w:rPr>
          <w:rFonts w:cstheme="minorHAnsi"/>
          <w:sz w:val="18"/>
        </w:rPr>
      </w:pPr>
    </w:p>
    <w:p w14:paraId="798A681A" w14:textId="77777777" w:rsidR="000A3F87" w:rsidRPr="00D219F5" w:rsidRDefault="000A3F87" w:rsidP="00315352">
      <w:pPr>
        <w:pStyle w:val="SemEspaamento"/>
        <w:jc w:val="both"/>
        <w:rPr>
          <w:rFonts w:cstheme="minorHAnsi"/>
        </w:rPr>
      </w:pPr>
      <w:r w:rsidRPr="00D219F5">
        <w:rPr>
          <w:rFonts w:cstheme="minorHAnsi"/>
        </w:rPr>
        <w:t>Lê o texto.</w:t>
      </w:r>
    </w:p>
    <w:p w14:paraId="4DC8AD1F" w14:textId="77777777" w:rsidR="003E1EAE" w:rsidRDefault="00C6450F" w:rsidP="00897CEF">
      <w:pPr>
        <w:spacing w:line="276" w:lineRule="auto"/>
        <w:jc w:val="center"/>
        <w:rPr>
          <w:b/>
        </w:rPr>
      </w:pPr>
      <w:r w:rsidRPr="00B47F10">
        <w:rPr>
          <w:b/>
        </w:rPr>
        <w:t>AS AVENTURAS DE ROSALINA</w:t>
      </w:r>
    </w:p>
    <w:tbl>
      <w:tblPr>
        <w:tblStyle w:val="TabelacomGrelha"/>
        <w:tblW w:w="935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789"/>
      </w:tblGrid>
      <w:tr w:rsidR="000A3F87" w14:paraId="7E220B3E" w14:textId="77777777" w:rsidTr="000A3F87">
        <w:tc>
          <w:tcPr>
            <w:tcW w:w="567" w:type="dxa"/>
          </w:tcPr>
          <w:p w14:paraId="26A66BE2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9858CF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37E1E6C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861F9A3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1B2CB56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5</w:t>
            </w:r>
          </w:p>
          <w:p w14:paraId="732F9C5F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48EEBB7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9F5810D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A64CB0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7CEB153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10</w:t>
            </w:r>
          </w:p>
          <w:p w14:paraId="7F75A3CD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F19E9D4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02C5BB0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0C6111B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98B0C0F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15</w:t>
            </w:r>
          </w:p>
          <w:p w14:paraId="365A55BF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2984000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5DC2201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91170A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D1CA7C4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20</w:t>
            </w:r>
          </w:p>
          <w:p w14:paraId="0F5CDAE7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8469B71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7C641D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BD90F28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1272587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25</w:t>
            </w:r>
          </w:p>
          <w:p w14:paraId="05D7AE7F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E4DFAC1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09995E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2F19A0C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53AD468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30</w:t>
            </w:r>
          </w:p>
          <w:p w14:paraId="3CF35DE4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F65D1F0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6033C36B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CDCDAE7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FC6B37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35</w:t>
            </w:r>
          </w:p>
          <w:p w14:paraId="04E0F857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5A3D5FB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954D6C0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06BF520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4BB8F71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lastRenderedPageBreak/>
              <w:t>40</w:t>
            </w:r>
          </w:p>
          <w:p w14:paraId="5A7AD045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494C866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4AD8C905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9A4A818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3CD1946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45</w:t>
            </w:r>
          </w:p>
          <w:p w14:paraId="4F374501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65F0E6F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7B96E5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FCB24BE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2F4D9A1D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50</w:t>
            </w:r>
          </w:p>
          <w:p w14:paraId="4F1E2593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5294467A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D609A80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1E13F4B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</w:p>
          <w:p w14:paraId="7EA016F9" w14:textId="77777777" w:rsidR="000A3F87" w:rsidRPr="000A3F87" w:rsidRDefault="000A3F87" w:rsidP="0031535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r w:rsidRPr="000A3F87">
              <w:rPr>
                <w:color w:val="808080" w:themeColor="background1" w:themeShade="80"/>
              </w:rPr>
              <w:t>55</w:t>
            </w:r>
          </w:p>
        </w:tc>
        <w:tc>
          <w:tcPr>
            <w:tcW w:w="8789" w:type="dxa"/>
          </w:tcPr>
          <w:p w14:paraId="43FAC1D0" w14:textId="77777777" w:rsidR="00260AB7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lastRenderedPageBreak/>
              <w:t xml:space="preserve">Rosalina ia fazer um recadinho à mãe, pela praia fora. </w:t>
            </w:r>
          </w:p>
          <w:p w14:paraId="5E9E5062" w14:textId="05EA2900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E a praia era muito comprida, nunca se lhe via o fim. </w:t>
            </w:r>
          </w:p>
          <w:p w14:paraId="7A7E983D" w14:textId="6C1D011F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O mar estava cheiinho de gaivotas. </w:t>
            </w:r>
            <w:r w:rsidR="00260AB7">
              <w:t>À</w:t>
            </w:r>
            <w:r w:rsidRPr="00B47F10">
              <w:t xml:space="preserve"> borda do mar de pés descalços, é que era gozar. Tudo luzia tanto!</w:t>
            </w:r>
          </w:p>
          <w:p w14:paraId="65A357CA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Rosalina olhou para o sol, para o mar e para a areia. A areia estava coberta de malhas; ela estranhou aquilo e desatou a correr. As gaivotas pareciam-lhe umas tontas, para cá e para lá, de cabeça pendurada... Nunca sossegavam. Dormiriam debaixo de água? Rosalina suspeitava-o. </w:t>
            </w:r>
          </w:p>
          <w:p w14:paraId="466BD57F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Fartinha de correr, cheia de vento e de sol, deixou-se cair sentada. Pôs-se a cantarolar e enterrou os braços na areia. Estava tão quente! até escaldava. </w:t>
            </w:r>
          </w:p>
          <w:p w14:paraId="31EA3F4E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 Ai, que não tenho braços... coitadinha de mim... lamuriava Rosalina para se entreter. Mas de perto lhe res</w:t>
            </w:r>
            <w:r w:rsidRPr="00B47F10">
              <w:softHyphen/>
              <w:t>ponde uma voz:</w:t>
            </w:r>
          </w:p>
          <w:p w14:paraId="028B68D5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Anda cá menina.</w:t>
            </w:r>
          </w:p>
          <w:p w14:paraId="39417085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A pequena desenterrou os braços de repente. Tinha ouvido ou não tinha ouvido? e olhou para todos os lados.</w:t>
            </w:r>
          </w:p>
          <w:p w14:paraId="1E86808D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Anda cá, menina. </w:t>
            </w:r>
          </w:p>
          <w:p w14:paraId="28FE70B9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Tinha ouvido. </w:t>
            </w:r>
          </w:p>
          <w:p w14:paraId="44373855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Olhou e tornou a olhar mas não viu ninguém. </w:t>
            </w:r>
          </w:p>
          <w:p w14:paraId="1578E787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A voz devia ter vindo das ervas, do lado da terra. </w:t>
            </w:r>
          </w:p>
          <w:p w14:paraId="5A56E6EE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Rosalina encheu-se de ânimo e foi catar todas as moi</w:t>
            </w:r>
            <w:r w:rsidRPr="00B47F10">
              <w:softHyphen/>
              <w:t>tas. Nada! Olhou para longe. Ninguém! Sempre a olhar para trás voltou para a borda do mar, desconfiada, e desa</w:t>
            </w:r>
            <w:r w:rsidRPr="00B47F10">
              <w:softHyphen/>
              <w:t>tou a correr de novo. Correu tanto na areia molhada que até perdeu a respiração. Caiu outra vez sentada. Suspirou de alívio e tornou a cavar na areia com as duas mãos. Tirava pitadinhas dela, alisava-a, enterrava os dedos, os braços</w:t>
            </w:r>
            <w:r w:rsidRPr="00EB207D">
              <w:rPr>
                <w:spacing w:val="-20"/>
              </w:rPr>
              <w:t>...</w:t>
            </w:r>
            <w:r w:rsidRPr="00B47F10">
              <w:t xml:space="preserve"> até que achou duro e arrancou uma coisa para fora. </w:t>
            </w:r>
            <w:r w:rsidRPr="00EB207D">
              <w:t>Imagine-se!</w:t>
            </w:r>
            <w:r w:rsidRPr="00B47F10">
              <w:t xml:space="preserve"> Um coraçãozinho de oiro. Rosalina ficou doida. Riu e pôs-se outra vez a cantar. Mas pare</w:t>
            </w:r>
            <w:r w:rsidRPr="00B47F10">
              <w:softHyphen/>
              <w:t>ceu-lhe ouvir de novo a tal voz:</w:t>
            </w:r>
          </w:p>
          <w:p w14:paraId="52E61DD7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Anda cá menina. </w:t>
            </w:r>
          </w:p>
          <w:p w14:paraId="611391BA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Virou-se instantaneamente. Estava em frente de uma moitinha de erva prata. Uma erva esbranquiçada e gorda, como há muita ao pé do mar. Dali é que vinha o som. Rosalina perdeu a coragem, levantou-se de um salto e deitou a fugir.</w:t>
            </w:r>
          </w:p>
          <w:p w14:paraId="46CA777E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Anda cá, menina; anda cá, menina. </w:t>
            </w:r>
          </w:p>
          <w:p w14:paraId="6056FE54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Rosalina voava. Não e não! </w:t>
            </w:r>
            <w:r w:rsidR="002B44C9">
              <w:t>–</w:t>
            </w:r>
            <w:r w:rsidRPr="00B47F10">
              <w:t xml:space="preserve"> gritava ela sem nunca parar. Até que caiu sentada, já não podia mais. Pôs as duas mãos no peito, via tudo às rodelas e às cores. Olhou para a água e lá foi serenando. Até lhe parecia impossível ser aquilo o mar. Levantou-se por fim e foi caminhando, muito devagarinho, a olhar sempre para os pés. Enterrava conchas, rebentava bolhas de espuma... Descobriu uma argolinha brilhante, apanhou-a e enfiou-a num dedo. Mas voltou a ouvir: </w:t>
            </w:r>
          </w:p>
          <w:p w14:paraId="0467C964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Anda cá, menina.</w:t>
            </w:r>
          </w:p>
          <w:p w14:paraId="1CA5B1E2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A voz agora vinha do mar, ela não estava enganada.</w:t>
            </w:r>
          </w:p>
          <w:p w14:paraId="1BA5F98E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Anda cá, menina; anda cá, menina.</w:t>
            </w:r>
          </w:p>
          <w:p w14:paraId="496376E1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lastRenderedPageBreak/>
              <w:t>E puxavam-na. Rosalina queria arrancar a argolinha do dedo e deitá-la fora, mas já não podia. Tapou uma das mãos com a outra, era sempre o mesmo.</w:t>
            </w:r>
          </w:p>
          <w:p w14:paraId="07D47BB8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 Anda cá, menina. </w:t>
            </w:r>
          </w:p>
          <w:p w14:paraId="7D9AFD7C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Rosalina toda desesperada, com o corpo muito teso, a recuar, só gritava que não e que não. </w:t>
            </w:r>
          </w:p>
          <w:p w14:paraId="3DFB6E5D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Anda cá, menina. </w:t>
            </w:r>
          </w:p>
          <w:p w14:paraId="71C5CA69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E assim foi entrando pelo mar dentro, sentada numa concha. O mar só parecia de leite, sem uma onda. Não havia de que ter medo. Eram gaivotas que a puxavam. Rosalina entusiasmou-se e começou aos gritos. Que cor</w:t>
            </w:r>
            <w:r w:rsidRPr="00B47F10">
              <w:softHyphen/>
              <w:t>rida! Os cabelos voavam-lhe com a aragem e com exci</w:t>
            </w:r>
            <w:r w:rsidRPr="00B47F10">
              <w:softHyphen/>
              <w:t>tação.</w:t>
            </w:r>
          </w:p>
          <w:p w14:paraId="4BF31C2C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 O sol que pare! — bradava a pequena. Que espere! Espera aí por mim! </w:t>
            </w:r>
          </w:p>
          <w:p w14:paraId="488CB1E7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E o Sol que já se ia a pôr esperou por ela. Rosalina ia-se aproximando, já estava perto dele. A concha corria no mar como uma flecha.</w:t>
            </w:r>
          </w:p>
          <w:p w14:paraId="5891D6AA" w14:textId="77777777" w:rsidR="000A3F87" w:rsidRPr="00B47F10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 xml:space="preserve"> Sol! Isto diz ela com os braços no ar. E arrebata-o. Mas como o sol ainda estava quente atira-o de repelão à água. Tudo se abrasa de súbito e depois escurece.</w:t>
            </w:r>
          </w:p>
          <w:p w14:paraId="6DE5193D" w14:textId="77777777" w:rsidR="000A3F87" w:rsidRDefault="000A3F87" w:rsidP="00315352">
            <w:pPr>
              <w:pStyle w:val="SemEspaamento"/>
              <w:spacing w:line="276" w:lineRule="auto"/>
              <w:ind w:firstLine="426"/>
              <w:jc w:val="both"/>
            </w:pPr>
            <w:r w:rsidRPr="00B47F10">
              <w:t>Rosalina atrapalhada voltou para trás e por aquela praia fora correu tanto, tanto que ia morrendo. Chegou a casa de noite fechada. Já a mãe andava à procura dela pelas vizinhas, muito aflita: tinha mandado a sua pequena a um recado ali tão perto...</w:t>
            </w:r>
          </w:p>
          <w:p w14:paraId="09061F11" w14:textId="77777777" w:rsidR="000A3F87" w:rsidRPr="00EB207D" w:rsidRDefault="000A3F87" w:rsidP="00315352">
            <w:pPr>
              <w:pStyle w:val="SemEspaamento"/>
              <w:ind w:firstLine="426"/>
              <w:jc w:val="both"/>
              <w:rPr>
                <w:sz w:val="18"/>
              </w:rPr>
            </w:pPr>
          </w:p>
          <w:p w14:paraId="4AE283DA" w14:textId="382B467F" w:rsidR="000A3F87" w:rsidRPr="000A3F87" w:rsidRDefault="000A3F87" w:rsidP="00315352">
            <w:pPr>
              <w:spacing w:line="276" w:lineRule="auto"/>
              <w:jc w:val="right"/>
              <w:rPr>
                <w:rFonts w:eastAsia="Times New Roman" w:cs="Times New Roman"/>
                <w:sz w:val="18"/>
                <w:lang w:eastAsia="pt-PT"/>
              </w:rPr>
            </w:pPr>
            <w:r w:rsidRPr="000A3F87">
              <w:rPr>
                <w:rFonts w:eastAsia="Times New Roman" w:cs="Times New Roman"/>
                <w:sz w:val="18"/>
                <w:lang w:eastAsia="pt-PT"/>
              </w:rPr>
              <w:t xml:space="preserve">Irene Lisboa, In </w:t>
            </w:r>
            <w:r w:rsidR="00037DA2">
              <w:rPr>
                <w:rFonts w:eastAsia="Times New Roman" w:cs="Times New Roman"/>
                <w:i/>
                <w:iCs/>
                <w:sz w:val="18"/>
                <w:lang w:eastAsia="pt-PT"/>
              </w:rPr>
              <w:t>Uma m</w:t>
            </w:r>
            <w:r w:rsidR="00037DA2" w:rsidRPr="000A3F87">
              <w:rPr>
                <w:rFonts w:eastAsia="Times New Roman" w:cs="Times New Roman"/>
                <w:i/>
                <w:iCs/>
                <w:sz w:val="18"/>
                <w:lang w:eastAsia="pt-PT"/>
              </w:rPr>
              <w:t>ão cheia de nada outra de coisa nenhuma</w:t>
            </w:r>
            <w:r w:rsidRPr="000A3F87">
              <w:rPr>
                <w:rFonts w:eastAsia="Times New Roman" w:cs="Times New Roman"/>
                <w:i/>
                <w:iCs/>
                <w:sz w:val="18"/>
                <w:lang w:eastAsia="pt-PT"/>
              </w:rPr>
              <w:t xml:space="preserve">, </w:t>
            </w:r>
            <w:r w:rsidR="00375209">
              <w:rPr>
                <w:rFonts w:eastAsia="Times New Roman" w:cs="Times New Roman"/>
                <w:iCs/>
                <w:sz w:val="18"/>
                <w:lang w:eastAsia="pt-PT"/>
              </w:rPr>
              <w:t>Lisboa, Presença, 1993, pp. 23-25.</w:t>
            </w:r>
          </w:p>
          <w:p w14:paraId="6EE91045" w14:textId="77777777" w:rsidR="000A3F87" w:rsidRDefault="000A3F87" w:rsidP="00315352">
            <w:pPr>
              <w:spacing w:line="276" w:lineRule="auto"/>
              <w:jc w:val="both"/>
              <w:rPr>
                <w:b/>
              </w:rPr>
            </w:pPr>
          </w:p>
        </w:tc>
      </w:tr>
    </w:tbl>
    <w:p w14:paraId="7B16442E" w14:textId="3B6DB34D" w:rsidR="00C6450F" w:rsidRDefault="009F6882" w:rsidP="00315352">
      <w:pPr>
        <w:pStyle w:val="SemEspaamento"/>
        <w:numPr>
          <w:ilvl w:val="0"/>
          <w:numId w:val="37"/>
        </w:numPr>
        <w:spacing w:line="276" w:lineRule="auto"/>
        <w:ind w:left="284" w:hanging="284"/>
        <w:jc w:val="both"/>
      </w:pPr>
      <w:r w:rsidRPr="00B47F10">
        <w:lastRenderedPageBreak/>
        <w:t xml:space="preserve">As frases de </w:t>
      </w:r>
      <w:r w:rsidR="00375209" w:rsidRPr="00375209">
        <w:rPr>
          <w:b/>
          <w:color w:val="C45911" w:themeColor="accent2" w:themeShade="BF"/>
        </w:rPr>
        <w:t>(</w:t>
      </w:r>
      <w:r w:rsidR="00DD5EE9" w:rsidRPr="00375209">
        <w:rPr>
          <w:b/>
          <w:color w:val="C45911" w:themeColor="accent2" w:themeShade="BF"/>
        </w:rPr>
        <w:t>A</w:t>
      </w:r>
      <w:r w:rsidR="00375209" w:rsidRPr="00375209">
        <w:rPr>
          <w:b/>
          <w:color w:val="C45911" w:themeColor="accent2" w:themeShade="BF"/>
        </w:rPr>
        <w:t>)</w:t>
      </w:r>
      <w:r w:rsidRPr="00375209">
        <w:rPr>
          <w:b/>
          <w:color w:val="C45911" w:themeColor="accent2" w:themeShade="BF"/>
        </w:rPr>
        <w:t xml:space="preserve"> </w:t>
      </w:r>
      <w:r w:rsidRPr="00375209">
        <w:t>a</w:t>
      </w:r>
      <w:r w:rsidRPr="00375209">
        <w:rPr>
          <w:b/>
          <w:color w:val="C45911" w:themeColor="accent2" w:themeShade="BF"/>
        </w:rPr>
        <w:t xml:space="preserve"> </w:t>
      </w:r>
      <w:r w:rsidR="00375209" w:rsidRPr="00375209">
        <w:rPr>
          <w:b/>
          <w:color w:val="C45911" w:themeColor="accent2" w:themeShade="BF"/>
        </w:rPr>
        <w:t>(</w:t>
      </w:r>
      <w:r w:rsidRPr="00375209">
        <w:rPr>
          <w:b/>
          <w:color w:val="C45911" w:themeColor="accent2" w:themeShade="BF"/>
        </w:rPr>
        <w:t>F</w:t>
      </w:r>
      <w:r w:rsidR="00375209" w:rsidRPr="00375209">
        <w:rPr>
          <w:b/>
          <w:color w:val="C45911" w:themeColor="accent2" w:themeShade="BF"/>
        </w:rPr>
        <w:t>)</w:t>
      </w:r>
      <w:r w:rsidRPr="00B47F10">
        <w:t xml:space="preserve"> r</w:t>
      </w:r>
      <w:r w:rsidR="00387E56" w:rsidRPr="00B47F10">
        <w:t>eferem-se à ação de Rosalina.</w:t>
      </w:r>
    </w:p>
    <w:p w14:paraId="20427FE4" w14:textId="69C5FE9B" w:rsidR="00E31015" w:rsidRPr="00B47F10" w:rsidRDefault="00DD5EE9" w:rsidP="00315352">
      <w:pPr>
        <w:pStyle w:val="SemEspaamento"/>
        <w:spacing w:line="276" w:lineRule="auto"/>
        <w:ind w:left="284"/>
        <w:jc w:val="both"/>
      </w:pPr>
      <w:r>
        <w:t>Ordena sequencialmente as letras de acordo com os acontecimentos apresentados no texto.</w:t>
      </w:r>
      <w:r w:rsidR="00E31015" w:rsidRPr="00B47F10">
        <w:t xml:space="preserve"> C</w:t>
      </w:r>
      <w:r w:rsidR="008B0EC4" w:rsidRPr="00B47F10">
        <w:t xml:space="preserve">omeça a sequência pela letra </w:t>
      </w:r>
      <w:r w:rsidR="00375209" w:rsidRPr="00375209">
        <w:rPr>
          <w:b/>
          <w:color w:val="C45911" w:themeColor="accent2" w:themeShade="BF"/>
        </w:rPr>
        <w:t>(</w:t>
      </w:r>
      <w:r w:rsidR="008B0EC4" w:rsidRPr="00375209">
        <w:rPr>
          <w:b/>
          <w:color w:val="C45911" w:themeColor="accent2" w:themeShade="BF"/>
        </w:rPr>
        <w:t>D</w:t>
      </w:r>
      <w:r w:rsidR="00375209" w:rsidRPr="00375209">
        <w:rPr>
          <w:b/>
          <w:color w:val="C45911" w:themeColor="accent2" w:themeShade="BF"/>
        </w:rPr>
        <w:t>)</w:t>
      </w:r>
      <w:r w:rsidR="008B0EC4" w:rsidRPr="00B47F10">
        <w:t>.</w:t>
      </w:r>
    </w:p>
    <w:p w14:paraId="323105F3" w14:textId="77777777" w:rsidR="00387E56" w:rsidRPr="00B47F10" w:rsidRDefault="00387E56" w:rsidP="00315352">
      <w:pPr>
        <w:pStyle w:val="SemEspaamento"/>
        <w:spacing w:line="276" w:lineRule="auto"/>
        <w:ind w:left="720"/>
        <w:jc w:val="both"/>
      </w:pP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7"/>
      </w:tblGrid>
      <w:tr w:rsidR="00387E56" w:rsidRPr="00B47F10" w14:paraId="2084CE57" w14:textId="77777777" w:rsidTr="00DD5EE9">
        <w:tc>
          <w:tcPr>
            <w:tcW w:w="8187" w:type="dxa"/>
          </w:tcPr>
          <w:p w14:paraId="1DBE16FE" w14:textId="77777777" w:rsidR="00387E56" w:rsidRPr="00B47F10" w:rsidRDefault="00DD5EE9" w:rsidP="00315352">
            <w:pPr>
              <w:pStyle w:val="SemEspaamento"/>
              <w:spacing w:line="276" w:lineRule="auto"/>
              <w:jc w:val="both"/>
            </w:pPr>
            <w:r w:rsidRPr="00B47F10">
              <w:t>Rosalina</w:t>
            </w:r>
            <w:r>
              <w:t>…</w:t>
            </w:r>
          </w:p>
        </w:tc>
      </w:tr>
      <w:tr w:rsidR="00387E56" w:rsidRPr="00B47F10" w14:paraId="7DB96C35" w14:textId="77777777" w:rsidTr="00DD5EE9">
        <w:tc>
          <w:tcPr>
            <w:tcW w:w="8187" w:type="dxa"/>
          </w:tcPr>
          <w:p w14:paraId="21EC9EB2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é puxada para o mar por gaivotas, arranca o sol e atira-o à água.</w:t>
            </w:r>
          </w:p>
          <w:p w14:paraId="0D90EA42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ouve uma voz que a chama e procura-a nas moitas.</w:t>
            </w:r>
          </w:p>
          <w:p w14:paraId="0B77A66B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desata de novo a correr pela praia, senta-se e mexe na areia.</w:t>
            </w:r>
          </w:p>
          <w:p w14:paraId="08381271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desata a correr pela praia, a observar o sol, a areia e o mar.</w:t>
            </w:r>
          </w:p>
          <w:p w14:paraId="6A283C09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encontra um coraçãozinho de ouro e uma argolinha brilhante.</w:t>
            </w:r>
          </w:p>
          <w:p w14:paraId="24940DF2" w14:textId="77777777" w:rsidR="00387E56" w:rsidRPr="00B47F10" w:rsidRDefault="00387E56" w:rsidP="00375209">
            <w:pPr>
              <w:pStyle w:val="SemEspaamento"/>
              <w:numPr>
                <w:ilvl w:val="0"/>
                <w:numId w:val="21"/>
              </w:numPr>
              <w:spacing w:line="276" w:lineRule="auto"/>
              <w:ind w:left="459" w:hanging="426"/>
              <w:jc w:val="both"/>
            </w:pPr>
            <w:r w:rsidRPr="00B47F10">
              <w:t>volta a correr pela praia, sem a presença do sol, com destino a casa.</w:t>
            </w:r>
          </w:p>
          <w:p w14:paraId="5EE7CD3C" w14:textId="77777777" w:rsidR="00387E56" w:rsidRPr="00B47F10" w:rsidRDefault="00387E56" w:rsidP="00315352">
            <w:pPr>
              <w:pStyle w:val="SemEspaamento"/>
              <w:spacing w:line="276" w:lineRule="auto"/>
              <w:jc w:val="both"/>
            </w:pPr>
          </w:p>
        </w:tc>
      </w:tr>
    </w:tbl>
    <w:p w14:paraId="4D791F4B" w14:textId="77777777" w:rsidR="003E1EAE" w:rsidRPr="00B47F10" w:rsidRDefault="008052AA" w:rsidP="00315352">
      <w:pPr>
        <w:pStyle w:val="SemEspaamento"/>
        <w:numPr>
          <w:ilvl w:val="0"/>
          <w:numId w:val="37"/>
        </w:numPr>
        <w:spacing w:line="276" w:lineRule="auto"/>
        <w:ind w:left="284" w:hanging="284"/>
        <w:jc w:val="both"/>
      </w:pPr>
      <w:r w:rsidRPr="00B47F10">
        <w:t>Refere</w:t>
      </w:r>
      <w:r w:rsidR="005A6AA1" w:rsidRPr="00B47F10">
        <w:t xml:space="preserve"> dois sentimentos </w:t>
      </w:r>
      <w:r w:rsidR="00960022" w:rsidRPr="00B47F10">
        <w:t>de Rosalina</w:t>
      </w:r>
      <w:r w:rsidRPr="00B47F10">
        <w:t xml:space="preserve"> em relação à voz</w:t>
      </w:r>
      <w:r w:rsidR="003F0DA8" w:rsidRPr="00B47F10">
        <w:t xml:space="preserve"> que ela ouve</w:t>
      </w:r>
      <w:r w:rsidRPr="00B47F10">
        <w:t>, recorrendo a momentos da ação diferentes.</w:t>
      </w:r>
    </w:p>
    <w:p w14:paraId="3AB26BC5" w14:textId="77777777" w:rsidR="005A6AA1" w:rsidRPr="00B47F10" w:rsidRDefault="005A6AA1" w:rsidP="00315352">
      <w:pPr>
        <w:pStyle w:val="SemEspaamento"/>
        <w:spacing w:line="276" w:lineRule="auto"/>
        <w:ind w:left="720"/>
        <w:jc w:val="both"/>
      </w:pPr>
    </w:p>
    <w:p w14:paraId="69DD3124" w14:textId="77777777" w:rsidR="00E22FAE" w:rsidRPr="00B47F10" w:rsidRDefault="00C6450F" w:rsidP="00315352">
      <w:pPr>
        <w:pStyle w:val="SemEspaamento"/>
        <w:numPr>
          <w:ilvl w:val="0"/>
          <w:numId w:val="37"/>
        </w:numPr>
        <w:spacing w:line="276" w:lineRule="auto"/>
        <w:ind w:left="284" w:hanging="284"/>
        <w:jc w:val="both"/>
      </w:pPr>
      <w:r>
        <w:t xml:space="preserve">Atenta na expressão </w:t>
      </w:r>
      <w:r w:rsidR="00E22FAE" w:rsidRPr="00B47F10">
        <w:t>“O mar só parecia de leite, sem uma onda”</w:t>
      </w:r>
      <w:r>
        <w:t>.</w:t>
      </w:r>
      <w:r w:rsidRPr="00C6450F">
        <w:rPr>
          <w:color w:val="808080" w:themeColor="background1" w:themeShade="80"/>
          <w:sz w:val="18"/>
        </w:rPr>
        <w:t xml:space="preserve"> (linhas 46-47)</w:t>
      </w:r>
    </w:p>
    <w:p w14:paraId="65B32457" w14:textId="77777777" w:rsidR="00C6450F" w:rsidRDefault="00C6450F" w:rsidP="00315352">
      <w:pPr>
        <w:pStyle w:val="SemEspaamento"/>
        <w:numPr>
          <w:ilvl w:val="1"/>
          <w:numId w:val="38"/>
        </w:numPr>
        <w:spacing w:line="276" w:lineRule="auto"/>
        <w:jc w:val="both"/>
      </w:pPr>
      <w:r w:rsidRPr="00B47F10">
        <w:t>Indica o recurso expressivo</w:t>
      </w:r>
      <w:r>
        <w:t xml:space="preserve"> presente na expressão.</w:t>
      </w:r>
    </w:p>
    <w:p w14:paraId="24861DE2" w14:textId="77777777" w:rsidR="00E22FAE" w:rsidRPr="00B47F10" w:rsidRDefault="00C6450F" w:rsidP="00315352">
      <w:pPr>
        <w:pStyle w:val="SemEspaamento"/>
        <w:numPr>
          <w:ilvl w:val="1"/>
          <w:numId w:val="38"/>
        </w:numPr>
        <w:spacing w:line="276" w:lineRule="auto"/>
        <w:jc w:val="both"/>
      </w:pPr>
      <w:r>
        <w:t>Explicita o seu valor expressivo</w:t>
      </w:r>
      <w:r w:rsidR="00E22FAE" w:rsidRPr="00B47F10">
        <w:t>.</w:t>
      </w:r>
    </w:p>
    <w:p w14:paraId="48353FBE" w14:textId="77777777" w:rsidR="008052AA" w:rsidRPr="00B47F10" w:rsidRDefault="008052AA" w:rsidP="00315352">
      <w:pPr>
        <w:pStyle w:val="SemEspaamento"/>
        <w:spacing w:line="276" w:lineRule="auto"/>
        <w:ind w:left="720"/>
        <w:jc w:val="both"/>
      </w:pPr>
    </w:p>
    <w:p w14:paraId="3DDB314B" w14:textId="77777777" w:rsidR="008052AA" w:rsidRPr="00B47F10" w:rsidRDefault="008052AA" w:rsidP="00315352">
      <w:pPr>
        <w:pStyle w:val="SemEspaamento"/>
        <w:numPr>
          <w:ilvl w:val="0"/>
          <w:numId w:val="37"/>
        </w:numPr>
        <w:spacing w:line="276" w:lineRule="auto"/>
        <w:ind w:left="284" w:hanging="284"/>
        <w:jc w:val="both"/>
      </w:pPr>
      <w:r w:rsidRPr="00B47F10">
        <w:t>Explica a intenção de Rosalina</w:t>
      </w:r>
      <w:r w:rsidR="002D63D1" w:rsidRPr="00B47F10">
        <w:t xml:space="preserve"> quando, em alto mar, fala com o sol</w:t>
      </w:r>
      <w:r w:rsidRPr="00B47F10">
        <w:t xml:space="preserve">. </w:t>
      </w:r>
    </w:p>
    <w:p w14:paraId="1CFED8D9" w14:textId="77777777" w:rsidR="008052AA" w:rsidRPr="00B47F10" w:rsidRDefault="008052AA" w:rsidP="00315352">
      <w:pPr>
        <w:pStyle w:val="SemEspaamento"/>
        <w:spacing w:line="276" w:lineRule="auto"/>
        <w:jc w:val="both"/>
      </w:pPr>
    </w:p>
    <w:p w14:paraId="77D1C50F" w14:textId="77777777" w:rsidR="005A6AA1" w:rsidRPr="00B47F10" w:rsidRDefault="005A6AA1" w:rsidP="00315352">
      <w:pPr>
        <w:pStyle w:val="SemEspaamento"/>
        <w:spacing w:line="276" w:lineRule="auto"/>
        <w:jc w:val="both"/>
      </w:pPr>
    </w:p>
    <w:p w14:paraId="4581D48C" w14:textId="77777777" w:rsidR="00DD5EE9" w:rsidRDefault="00DD5EE9" w:rsidP="00315352">
      <w:pPr>
        <w:jc w:val="both"/>
        <w:rPr>
          <w:b/>
        </w:rPr>
      </w:pPr>
      <w:r>
        <w:rPr>
          <w:b/>
        </w:rPr>
        <w:br w:type="page"/>
      </w:r>
    </w:p>
    <w:p w14:paraId="20C3E1B1" w14:textId="77777777" w:rsidR="00DD5EE9" w:rsidRDefault="00DD5EE9" w:rsidP="00315352">
      <w:pPr>
        <w:jc w:val="center"/>
        <w:rPr>
          <w:b/>
          <w:color w:val="C45911" w:themeColor="accent2" w:themeShade="BF"/>
          <w:sz w:val="24"/>
        </w:rPr>
      </w:pPr>
      <w:r w:rsidRPr="00E36632">
        <w:rPr>
          <w:b/>
          <w:color w:val="C45911" w:themeColor="accent2" w:themeShade="BF"/>
          <w:sz w:val="24"/>
        </w:rPr>
        <w:lastRenderedPageBreak/>
        <w:t xml:space="preserve">Grupo IV </w:t>
      </w:r>
      <w:r>
        <w:rPr>
          <w:b/>
          <w:color w:val="C45911" w:themeColor="accent2" w:themeShade="BF"/>
          <w:sz w:val="24"/>
        </w:rPr>
        <w:t>–</w:t>
      </w:r>
      <w:r w:rsidRPr="00E36632">
        <w:rPr>
          <w:b/>
          <w:color w:val="C45911" w:themeColor="accent2" w:themeShade="BF"/>
          <w:sz w:val="24"/>
        </w:rPr>
        <w:t xml:space="preserve"> Gramática</w:t>
      </w:r>
    </w:p>
    <w:p w14:paraId="15B60D2F" w14:textId="77777777" w:rsidR="009F11E5" w:rsidRPr="00D219F5" w:rsidRDefault="009F11E5" w:rsidP="00B86774">
      <w:pPr>
        <w:pStyle w:val="PargrafodaLista"/>
        <w:numPr>
          <w:ilvl w:val="0"/>
          <w:numId w:val="25"/>
        </w:numPr>
        <w:spacing w:line="276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Associa os verbos </w:t>
      </w:r>
      <w:r w:rsidRPr="00D219F5">
        <w:rPr>
          <w:rFonts w:cstheme="minorHAnsi"/>
        </w:rPr>
        <w:t xml:space="preserve">sublinhadas da coluna </w:t>
      </w:r>
      <w:r w:rsidRPr="00E36632">
        <w:rPr>
          <w:rFonts w:cstheme="minorHAnsi"/>
          <w:b/>
        </w:rPr>
        <w:t>A</w:t>
      </w:r>
      <w:r w:rsidRPr="00D219F5">
        <w:rPr>
          <w:rFonts w:cstheme="minorHAnsi"/>
        </w:rPr>
        <w:t xml:space="preserve"> à </w:t>
      </w:r>
      <w:r>
        <w:rPr>
          <w:rFonts w:cstheme="minorHAnsi"/>
        </w:rPr>
        <w:t xml:space="preserve">respetiva </w:t>
      </w:r>
      <w:r w:rsidRPr="00D219F5">
        <w:rPr>
          <w:rFonts w:cstheme="minorHAnsi"/>
        </w:rPr>
        <w:t xml:space="preserve">subclasse </w:t>
      </w:r>
      <w:r w:rsidR="00DC1DB2">
        <w:rPr>
          <w:rFonts w:cstheme="minorHAnsi"/>
        </w:rPr>
        <w:t xml:space="preserve">indicada </w:t>
      </w:r>
      <w:r w:rsidRPr="00D219F5">
        <w:rPr>
          <w:rFonts w:cstheme="minorHAnsi"/>
        </w:rPr>
        <w:t xml:space="preserve">na coluna </w:t>
      </w:r>
      <w:r w:rsidRPr="00E36632">
        <w:rPr>
          <w:rFonts w:cstheme="minorHAnsi"/>
          <w:b/>
        </w:rPr>
        <w:t>B</w:t>
      </w:r>
      <w:r w:rsidRPr="00D219F5">
        <w:rPr>
          <w:rFonts w:cstheme="minorHAnsi"/>
        </w:rPr>
        <w:t>.</w:t>
      </w:r>
    </w:p>
    <w:p w14:paraId="04247B4D" w14:textId="77777777" w:rsidR="007A47DA" w:rsidRPr="00B47F10" w:rsidRDefault="007A47DA" w:rsidP="00315352">
      <w:pPr>
        <w:pStyle w:val="SemEspaamento"/>
        <w:spacing w:line="276" w:lineRule="auto"/>
        <w:ind w:left="720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5375"/>
        <w:gridCol w:w="2846"/>
      </w:tblGrid>
      <w:tr w:rsidR="00315352" w:rsidRPr="00B47F10" w14:paraId="3268637E" w14:textId="77777777" w:rsidTr="00315352">
        <w:tc>
          <w:tcPr>
            <w:tcW w:w="5375" w:type="dxa"/>
            <w:shd w:val="clear" w:color="auto" w:fill="F4B083" w:themeFill="accent2" w:themeFillTint="99"/>
          </w:tcPr>
          <w:p w14:paraId="069AE76F" w14:textId="77777777" w:rsidR="00315352" w:rsidRPr="00315352" w:rsidRDefault="00315352" w:rsidP="00315352">
            <w:pPr>
              <w:pStyle w:val="SemEspaamento"/>
              <w:spacing w:line="276" w:lineRule="auto"/>
              <w:jc w:val="both"/>
              <w:rPr>
                <w:rFonts w:cstheme="minorHAnsi"/>
                <w:b/>
              </w:rPr>
            </w:pPr>
            <w:r w:rsidRPr="00315352">
              <w:rPr>
                <w:rFonts w:cstheme="minorHAnsi"/>
                <w:b/>
              </w:rPr>
              <w:t>Coluna A</w:t>
            </w:r>
          </w:p>
        </w:tc>
        <w:tc>
          <w:tcPr>
            <w:tcW w:w="2846" w:type="dxa"/>
            <w:shd w:val="clear" w:color="auto" w:fill="F4B083" w:themeFill="accent2" w:themeFillTint="99"/>
          </w:tcPr>
          <w:p w14:paraId="7FAD321C" w14:textId="77777777" w:rsidR="00315352" w:rsidRPr="00315352" w:rsidRDefault="00315352" w:rsidP="00315352">
            <w:pPr>
              <w:pStyle w:val="SemEspaamento"/>
              <w:spacing w:line="276" w:lineRule="auto"/>
              <w:jc w:val="both"/>
              <w:rPr>
                <w:rFonts w:cstheme="minorHAnsi"/>
                <w:b/>
              </w:rPr>
            </w:pPr>
            <w:r w:rsidRPr="00315352">
              <w:rPr>
                <w:rFonts w:cstheme="minorHAnsi"/>
                <w:b/>
              </w:rPr>
              <w:t>Coluna B</w:t>
            </w:r>
          </w:p>
        </w:tc>
      </w:tr>
      <w:tr w:rsidR="007A47DA" w:rsidRPr="00B47F10" w14:paraId="6C86C61D" w14:textId="77777777" w:rsidTr="00315352">
        <w:tc>
          <w:tcPr>
            <w:tcW w:w="5375" w:type="dxa"/>
          </w:tcPr>
          <w:p w14:paraId="69BDB469" w14:textId="77777777" w:rsidR="007A47DA" w:rsidRPr="00B47F10" w:rsidRDefault="007A47DA" w:rsidP="00315352">
            <w:pPr>
              <w:pStyle w:val="SemEspaamento"/>
              <w:numPr>
                <w:ilvl w:val="0"/>
                <w:numId w:val="27"/>
              </w:numPr>
              <w:spacing w:line="360" w:lineRule="auto"/>
              <w:jc w:val="both"/>
            </w:pPr>
            <w:r w:rsidRPr="00B47F10">
              <w:t xml:space="preserve">A Susana </w:t>
            </w:r>
            <w:r w:rsidRPr="00B47F10">
              <w:rPr>
                <w:u w:val="single"/>
              </w:rPr>
              <w:t>tem</w:t>
            </w:r>
            <w:r w:rsidRPr="00B47F10">
              <w:t xml:space="preserve"> ido à praia todos os dias.</w:t>
            </w:r>
          </w:p>
          <w:p w14:paraId="2DBEFF9B" w14:textId="77777777" w:rsidR="007A47DA" w:rsidRPr="00B47F10" w:rsidRDefault="007A47DA" w:rsidP="00315352">
            <w:pPr>
              <w:pStyle w:val="SemEspaamento"/>
              <w:numPr>
                <w:ilvl w:val="0"/>
                <w:numId w:val="27"/>
              </w:numPr>
              <w:spacing w:line="360" w:lineRule="auto"/>
              <w:jc w:val="both"/>
            </w:pPr>
            <w:r w:rsidRPr="00B47F10">
              <w:t xml:space="preserve">Eu </w:t>
            </w:r>
            <w:r w:rsidRPr="00B47F10">
              <w:rPr>
                <w:u w:val="single"/>
              </w:rPr>
              <w:t>tenho</w:t>
            </w:r>
            <w:r w:rsidRPr="00B47F10">
              <w:t xml:space="preserve"> várias opções para as férias.</w:t>
            </w:r>
          </w:p>
          <w:p w14:paraId="1360A086" w14:textId="77777777" w:rsidR="007A47DA" w:rsidRPr="00B47F10" w:rsidRDefault="007A47DA" w:rsidP="00315352">
            <w:pPr>
              <w:pStyle w:val="SemEspaamento"/>
              <w:numPr>
                <w:ilvl w:val="0"/>
                <w:numId w:val="27"/>
              </w:numPr>
              <w:spacing w:line="360" w:lineRule="auto"/>
              <w:jc w:val="both"/>
            </w:pPr>
            <w:r w:rsidRPr="00B47F10">
              <w:t xml:space="preserve">A floreira </w:t>
            </w:r>
            <w:r w:rsidRPr="00B47F10">
              <w:rPr>
                <w:u w:val="single"/>
              </w:rPr>
              <w:t>foi</w:t>
            </w:r>
            <w:r w:rsidRPr="00B47F10">
              <w:t xml:space="preserve"> limpa pelo jardineiro.</w:t>
            </w:r>
          </w:p>
          <w:p w14:paraId="7CFAE588" w14:textId="77777777" w:rsidR="007A47DA" w:rsidRPr="00B47F10" w:rsidRDefault="007A47DA" w:rsidP="00315352">
            <w:pPr>
              <w:pStyle w:val="SemEspaamento"/>
              <w:numPr>
                <w:ilvl w:val="0"/>
                <w:numId w:val="27"/>
              </w:numPr>
              <w:spacing w:line="360" w:lineRule="auto"/>
              <w:jc w:val="both"/>
            </w:pPr>
            <w:r w:rsidRPr="00B47F10">
              <w:t xml:space="preserve">Aquelas casas </w:t>
            </w:r>
            <w:r w:rsidRPr="00B47F10">
              <w:rPr>
                <w:u w:val="single"/>
              </w:rPr>
              <w:t xml:space="preserve">parecem </w:t>
            </w:r>
            <w:r w:rsidRPr="00B47F10">
              <w:t>autênticos castelos.</w:t>
            </w:r>
          </w:p>
          <w:p w14:paraId="40447CBB" w14:textId="77777777" w:rsidR="007A47DA" w:rsidRPr="00B47F10" w:rsidRDefault="007A47DA" w:rsidP="00315352">
            <w:pPr>
              <w:pStyle w:val="SemEspaamento"/>
              <w:numPr>
                <w:ilvl w:val="0"/>
                <w:numId w:val="27"/>
              </w:numPr>
              <w:spacing w:line="360" w:lineRule="auto"/>
              <w:jc w:val="both"/>
            </w:pPr>
            <w:r w:rsidRPr="00B47F10">
              <w:rPr>
                <w:u w:val="single"/>
              </w:rPr>
              <w:t>Houve</w:t>
            </w:r>
            <w:r w:rsidRPr="00B47F10">
              <w:t xml:space="preserve"> dias que me marcaram muito.</w:t>
            </w:r>
          </w:p>
        </w:tc>
        <w:tc>
          <w:tcPr>
            <w:tcW w:w="2846" w:type="dxa"/>
          </w:tcPr>
          <w:p w14:paraId="1E71E22F" w14:textId="77777777" w:rsidR="007A47DA" w:rsidRPr="00B47F10" w:rsidRDefault="007A47DA" w:rsidP="00315352">
            <w:pPr>
              <w:pStyle w:val="SemEspaamento"/>
              <w:spacing w:line="360" w:lineRule="auto"/>
              <w:jc w:val="both"/>
            </w:pPr>
          </w:p>
          <w:p w14:paraId="11FEED29" w14:textId="77777777" w:rsidR="007A47DA" w:rsidRPr="00B47F10" w:rsidRDefault="007A47DA" w:rsidP="00315352">
            <w:pPr>
              <w:pStyle w:val="SemEspaamento"/>
              <w:numPr>
                <w:ilvl w:val="0"/>
                <w:numId w:val="26"/>
              </w:numPr>
              <w:spacing w:line="360" w:lineRule="auto"/>
              <w:jc w:val="both"/>
            </w:pPr>
            <w:r w:rsidRPr="00B47F10">
              <w:t xml:space="preserve">Verbo principal </w:t>
            </w:r>
          </w:p>
          <w:p w14:paraId="7BDCE754" w14:textId="77777777" w:rsidR="007A47DA" w:rsidRPr="00B47F10" w:rsidRDefault="007A47DA" w:rsidP="00315352">
            <w:pPr>
              <w:pStyle w:val="SemEspaamento"/>
              <w:numPr>
                <w:ilvl w:val="0"/>
                <w:numId w:val="26"/>
              </w:numPr>
              <w:spacing w:line="360" w:lineRule="auto"/>
              <w:jc w:val="both"/>
            </w:pPr>
            <w:r w:rsidRPr="00B47F10">
              <w:t xml:space="preserve">Verbo auxiliar </w:t>
            </w:r>
          </w:p>
          <w:p w14:paraId="64A36C83" w14:textId="601DCE21" w:rsidR="007A47DA" w:rsidRPr="00B47F10" w:rsidRDefault="007A47DA" w:rsidP="00EB207D">
            <w:pPr>
              <w:pStyle w:val="SemEspaamento"/>
              <w:numPr>
                <w:ilvl w:val="0"/>
                <w:numId w:val="26"/>
              </w:numPr>
              <w:spacing w:line="360" w:lineRule="auto"/>
              <w:jc w:val="both"/>
            </w:pPr>
            <w:r w:rsidRPr="00B47F10">
              <w:t>Verbo copulativo</w:t>
            </w:r>
          </w:p>
        </w:tc>
      </w:tr>
    </w:tbl>
    <w:p w14:paraId="096B2F4A" w14:textId="77777777" w:rsidR="007A47DA" w:rsidRPr="00B47F10" w:rsidRDefault="007A47DA" w:rsidP="00315352">
      <w:pPr>
        <w:pStyle w:val="SemEspaamento"/>
        <w:spacing w:line="276" w:lineRule="auto"/>
        <w:ind w:left="720"/>
        <w:jc w:val="both"/>
      </w:pPr>
    </w:p>
    <w:p w14:paraId="7001DAF5" w14:textId="77777777" w:rsidR="007A47DA" w:rsidRPr="00B47F10" w:rsidRDefault="00683D2E" w:rsidP="00315352">
      <w:pPr>
        <w:pStyle w:val="PargrafodaLista"/>
        <w:numPr>
          <w:ilvl w:val="0"/>
          <w:numId w:val="25"/>
        </w:numPr>
        <w:spacing w:line="276" w:lineRule="auto"/>
        <w:ind w:left="284" w:hanging="284"/>
        <w:jc w:val="both"/>
      </w:pPr>
      <w:r w:rsidRPr="00B47F10">
        <w:t>Identifica as frases que contêm um pronome relativo.</w:t>
      </w:r>
    </w:p>
    <w:p w14:paraId="1239E83C" w14:textId="77777777" w:rsidR="00683D2E" w:rsidRPr="00B47F10" w:rsidRDefault="00683D2E" w:rsidP="00315352">
      <w:pPr>
        <w:pStyle w:val="PargrafodaLista"/>
        <w:numPr>
          <w:ilvl w:val="0"/>
          <w:numId w:val="31"/>
        </w:numPr>
        <w:spacing w:line="276" w:lineRule="auto"/>
        <w:ind w:left="709" w:hanging="425"/>
        <w:jc w:val="both"/>
      </w:pPr>
      <w:r w:rsidRPr="00B47F10">
        <w:t>Pus o colar que me ofereceste.</w:t>
      </w:r>
    </w:p>
    <w:p w14:paraId="528F09C2" w14:textId="77777777" w:rsidR="00683D2E" w:rsidRPr="00B47F10" w:rsidRDefault="009E6ED9" w:rsidP="00315352">
      <w:pPr>
        <w:pStyle w:val="PargrafodaLista"/>
        <w:numPr>
          <w:ilvl w:val="0"/>
          <w:numId w:val="31"/>
        </w:numPr>
        <w:spacing w:line="276" w:lineRule="auto"/>
        <w:ind w:left="709" w:hanging="425"/>
        <w:jc w:val="both"/>
      </w:pPr>
      <w:r w:rsidRPr="00B47F10">
        <w:t>Eis aqui o limite além do qual não poderemos prosseguir.</w:t>
      </w:r>
    </w:p>
    <w:p w14:paraId="32C2BEF0" w14:textId="77777777" w:rsidR="00375209" w:rsidRDefault="009E6ED9" w:rsidP="00375209">
      <w:pPr>
        <w:pStyle w:val="PargrafodaLista"/>
        <w:numPr>
          <w:ilvl w:val="0"/>
          <w:numId w:val="31"/>
        </w:numPr>
        <w:spacing w:line="276" w:lineRule="auto"/>
        <w:ind w:left="709" w:hanging="425"/>
        <w:jc w:val="both"/>
      </w:pPr>
      <w:r w:rsidRPr="00B47F10">
        <w:t>Ele foi levado à polícia, perante quem disse a verdade.</w:t>
      </w:r>
    </w:p>
    <w:p w14:paraId="53DBF2C8" w14:textId="7423D0FD" w:rsidR="009E6ED9" w:rsidRPr="00B47F10" w:rsidRDefault="00375209" w:rsidP="00375209">
      <w:pPr>
        <w:pStyle w:val="PargrafodaLista"/>
        <w:numPr>
          <w:ilvl w:val="0"/>
          <w:numId w:val="31"/>
        </w:numPr>
        <w:spacing w:line="276" w:lineRule="auto"/>
        <w:ind w:left="709" w:hanging="425"/>
        <w:jc w:val="both"/>
      </w:pPr>
      <w:r w:rsidRPr="00375209">
        <w:t xml:space="preserve">Este rapaz, filho do meu professor, obteve um prémio </w:t>
      </w:r>
      <w:r w:rsidR="009E6ED9" w:rsidRPr="00B47F10">
        <w:t>no ano passado.</w:t>
      </w:r>
    </w:p>
    <w:p w14:paraId="37FDB694" w14:textId="77777777" w:rsidR="007A47DA" w:rsidRPr="00B47F10" w:rsidRDefault="007A47DA" w:rsidP="00315352">
      <w:pPr>
        <w:spacing w:line="276" w:lineRule="auto"/>
        <w:jc w:val="both"/>
        <w:rPr>
          <w:b/>
        </w:rPr>
      </w:pPr>
    </w:p>
    <w:p w14:paraId="5A7DA713" w14:textId="7279B8AD" w:rsidR="00172A07" w:rsidRPr="00172A07" w:rsidRDefault="00172A07" w:rsidP="00172A07">
      <w:pPr>
        <w:pStyle w:val="SemEspaamento"/>
        <w:numPr>
          <w:ilvl w:val="0"/>
          <w:numId w:val="25"/>
        </w:numPr>
        <w:spacing w:line="276" w:lineRule="auto"/>
        <w:ind w:left="284" w:hanging="284"/>
        <w:jc w:val="both"/>
      </w:pPr>
      <w:r w:rsidRPr="00172A07">
        <w:t>Completa as seguintes frases, conjugando o verbo entre parênteses</w:t>
      </w:r>
      <w:r w:rsidR="00EB207D">
        <w:t xml:space="preserve"> no tempo correto</w:t>
      </w:r>
      <w:r>
        <w:t>.</w:t>
      </w:r>
      <w:r w:rsidRPr="00172A07">
        <w:t xml:space="preserve"> </w:t>
      </w:r>
    </w:p>
    <w:p w14:paraId="7585620F" w14:textId="3E1ADAA5" w:rsidR="001349F3" w:rsidRPr="00172A07" w:rsidRDefault="001349F3" w:rsidP="00172A07">
      <w:pPr>
        <w:pStyle w:val="SemEspaamento"/>
        <w:numPr>
          <w:ilvl w:val="1"/>
          <w:numId w:val="44"/>
        </w:numPr>
        <w:spacing w:line="276" w:lineRule="auto"/>
        <w:ind w:left="567" w:hanging="283"/>
        <w:jc w:val="both"/>
      </w:pPr>
      <w:r w:rsidRPr="00172A07">
        <w:t xml:space="preserve">Queremos que </w:t>
      </w:r>
      <w:r w:rsidR="00172A07">
        <w:t xml:space="preserve">tu </w:t>
      </w:r>
      <w:r w:rsidR="00172A07" w:rsidRPr="00172A07">
        <w:t>_____</w:t>
      </w:r>
      <w:r w:rsidR="00172A07">
        <w:t>__</w:t>
      </w:r>
      <w:r w:rsidR="00172A07" w:rsidRPr="00172A07">
        <w:t xml:space="preserve">_____ </w:t>
      </w:r>
      <w:r w:rsidRPr="00172A07">
        <w:rPr>
          <w:b/>
          <w:color w:val="808080" w:themeColor="background1" w:themeShade="80"/>
        </w:rPr>
        <w:t>(</w:t>
      </w:r>
      <w:r w:rsidR="00172A07" w:rsidRPr="00172A07">
        <w:rPr>
          <w:b/>
          <w:color w:val="808080" w:themeColor="background1" w:themeShade="80"/>
        </w:rPr>
        <w:t>pôr</w:t>
      </w:r>
      <w:r w:rsidR="00143F94" w:rsidRPr="00172A07">
        <w:rPr>
          <w:b/>
          <w:color w:val="808080" w:themeColor="background1" w:themeShade="80"/>
        </w:rPr>
        <w:t>)</w:t>
      </w:r>
      <w:r w:rsidR="00143F94" w:rsidRPr="00172A07">
        <w:t xml:space="preserve"> as pe</w:t>
      </w:r>
      <w:r w:rsidRPr="00172A07">
        <w:t>ças em ordem.</w:t>
      </w:r>
    </w:p>
    <w:p w14:paraId="190FD53C" w14:textId="32A870D1" w:rsidR="001349F3" w:rsidRPr="00172A07" w:rsidRDefault="001349F3" w:rsidP="00172A07">
      <w:pPr>
        <w:pStyle w:val="SemEspaamento"/>
        <w:numPr>
          <w:ilvl w:val="1"/>
          <w:numId w:val="44"/>
        </w:numPr>
        <w:spacing w:line="276" w:lineRule="auto"/>
        <w:ind w:left="567" w:hanging="283"/>
        <w:jc w:val="both"/>
      </w:pPr>
      <w:r w:rsidRPr="00172A07">
        <w:t xml:space="preserve">Se </w:t>
      </w:r>
      <w:r w:rsidR="00172A07" w:rsidRPr="00172A07">
        <w:t>_____</w:t>
      </w:r>
      <w:r w:rsidR="00172A07">
        <w:t>__</w:t>
      </w:r>
      <w:r w:rsidR="00172A07" w:rsidRPr="00172A07">
        <w:t xml:space="preserve">______ </w:t>
      </w:r>
      <w:r w:rsidRPr="00172A07">
        <w:rPr>
          <w:b/>
          <w:color w:val="808080" w:themeColor="background1" w:themeShade="80"/>
        </w:rPr>
        <w:t>(</w:t>
      </w:r>
      <w:r w:rsidR="00172A07" w:rsidRPr="00172A07">
        <w:rPr>
          <w:b/>
          <w:color w:val="808080" w:themeColor="background1" w:themeShade="80"/>
        </w:rPr>
        <w:t>poder</w:t>
      </w:r>
      <w:r w:rsidRPr="00172A07">
        <w:rPr>
          <w:b/>
          <w:color w:val="808080" w:themeColor="background1" w:themeShade="80"/>
        </w:rPr>
        <w:t>)</w:t>
      </w:r>
      <w:r w:rsidRPr="00172A07">
        <w:t>, vam</w:t>
      </w:r>
      <w:r w:rsidR="00143F94" w:rsidRPr="00172A07">
        <w:t>os visitar a família do Manuel em</w:t>
      </w:r>
      <w:r w:rsidRPr="00172A07">
        <w:t xml:space="preserve"> breve.</w:t>
      </w:r>
    </w:p>
    <w:p w14:paraId="0F7414F9" w14:textId="508FAB38" w:rsidR="001349F3" w:rsidRPr="00172A07" w:rsidRDefault="00172A07" w:rsidP="00172A07">
      <w:pPr>
        <w:pStyle w:val="SemEspaamento"/>
        <w:numPr>
          <w:ilvl w:val="1"/>
          <w:numId w:val="44"/>
        </w:numPr>
        <w:spacing w:line="276" w:lineRule="auto"/>
        <w:ind w:left="567" w:hanging="283"/>
        <w:jc w:val="both"/>
      </w:pPr>
      <w:r w:rsidRPr="00172A07">
        <w:t>______________</w:t>
      </w:r>
      <w:r>
        <w:t xml:space="preserve"> </w:t>
      </w:r>
      <w:r w:rsidR="00315352" w:rsidRPr="00172A07">
        <w:rPr>
          <w:b/>
          <w:color w:val="808080" w:themeColor="background1" w:themeShade="80"/>
        </w:rPr>
        <w:t>(</w:t>
      </w:r>
      <w:r w:rsidRPr="00172A07">
        <w:rPr>
          <w:b/>
          <w:color w:val="808080" w:themeColor="background1" w:themeShade="80"/>
        </w:rPr>
        <w:t>contar-se</w:t>
      </w:r>
      <w:r w:rsidR="001349F3" w:rsidRPr="00172A07">
        <w:rPr>
          <w:b/>
          <w:color w:val="808080" w:themeColor="background1" w:themeShade="80"/>
        </w:rPr>
        <w:t>)</w:t>
      </w:r>
      <w:r w:rsidR="001349F3" w:rsidRPr="00172A07">
        <w:t xml:space="preserve"> toda a história, caso os meninos estivessem interessados.</w:t>
      </w:r>
    </w:p>
    <w:p w14:paraId="73555471" w14:textId="77777777" w:rsidR="007A47DA" w:rsidRPr="00B47F10" w:rsidRDefault="007A47DA" w:rsidP="00315352">
      <w:pPr>
        <w:spacing w:line="276" w:lineRule="auto"/>
        <w:jc w:val="both"/>
      </w:pPr>
    </w:p>
    <w:p w14:paraId="2B9577E6" w14:textId="77777777" w:rsidR="001349F3" w:rsidRPr="00B47F10" w:rsidRDefault="00747F92" w:rsidP="00315352">
      <w:pPr>
        <w:pStyle w:val="SemEspaamento"/>
        <w:numPr>
          <w:ilvl w:val="0"/>
          <w:numId w:val="25"/>
        </w:numPr>
        <w:spacing w:line="276" w:lineRule="auto"/>
        <w:ind w:left="284" w:hanging="284"/>
        <w:jc w:val="both"/>
      </w:pPr>
      <w:r w:rsidRPr="00B47F10">
        <w:t xml:space="preserve">Seleciona a única frase que não </w:t>
      </w:r>
      <w:r w:rsidR="00143F94">
        <w:t>apresenta a função sintática de</w:t>
      </w:r>
      <w:r w:rsidRPr="00B47F10">
        <w:t xml:space="preserve"> vocativo.</w:t>
      </w:r>
    </w:p>
    <w:p w14:paraId="20258E58" w14:textId="77777777" w:rsidR="00747F92" w:rsidRPr="00B47F10" w:rsidRDefault="00747F92" w:rsidP="00315352">
      <w:pPr>
        <w:pStyle w:val="SemEspaamento"/>
        <w:numPr>
          <w:ilvl w:val="0"/>
          <w:numId w:val="32"/>
        </w:numPr>
        <w:spacing w:line="276" w:lineRule="auto"/>
        <w:ind w:left="709" w:hanging="425"/>
        <w:jc w:val="both"/>
      </w:pPr>
      <w:r w:rsidRPr="00B47F10">
        <w:t>António, queres ver um filme comigo?</w:t>
      </w:r>
    </w:p>
    <w:p w14:paraId="5BD28D00" w14:textId="77777777" w:rsidR="00747F92" w:rsidRPr="00B47F10" w:rsidRDefault="00747F92" w:rsidP="00315352">
      <w:pPr>
        <w:pStyle w:val="SemEspaamento"/>
        <w:numPr>
          <w:ilvl w:val="0"/>
          <w:numId w:val="32"/>
        </w:numPr>
        <w:spacing w:line="276" w:lineRule="auto"/>
        <w:ind w:left="709" w:hanging="425"/>
        <w:jc w:val="both"/>
      </w:pPr>
      <w:r w:rsidRPr="00B47F10">
        <w:t>António, o meu vizinho, convidou-te para ires ao cinema?</w:t>
      </w:r>
    </w:p>
    <w:p w14:paraId="37781A55" w14:textId="77777777" w:rsidR="00747F92" w:rsidRPr="00B47F10" w:rsidRDefault="00747F92" w:rsidP="00315352">
      <w:pPr>
        <w:pStyle w:val="SemEspaamento"/>
        <w:numPr>
          <w:ilvl w:val="0"/>
          <w:numId w:val="32"/>
        </w:numPr>
        <w:spacing w:line="276" w:lineRule="auto"/>
        <w:ind w:left="709" w:hanging="425"/>
        <w:jc w:val="both"/>
      </w:pPr>
      <w:r w:rsidRPr="00B47F10">
        <w:t>Onde vais, António?</w:t>
      </w:r>
    </w:p>
    <w:p w14:paraId="159706D9" w14:textId="77777777" w:rsidR="00747F92" w:rsidRPr="00B47F10" w:rsidRDefault="00747F92" w:rsidP="00315352">
      <w:pPr>
        <w:pStyle w:val="SemEspaamento"/>
        <w:numPr>
          <w:ilvl w:val="0"/>
          <w:numId w:val="32"/>
        </w:numPr>
        <w:spacing w:line="276" w:lineRule="auto"/>
        <w:ind w:left="709" w:hanging="425"/>
        <w:jc w:val="both"/>
      </w:pPr>
      <w:r w:rsidRPr="00B47F10">
        <w:t>A que horas, António, chega o pai?</w:t>
      </w:r>
    </w:p>
    <w:p w14:paraId="5DEE6FBF" w14:textId="77777777" w:rsidR="00747F92" w:rsidRPr="00B47F10" w:rsidRDefault="00747F92" w:rsidP="00315352">
      <w:pPr>
        <w:spacing w:line="276" w:lineRule="auto"/>
        <w:jc w:val="both"/>
        <w:rPr>
          <w:b/>
        </w:rPr>
      </w:pPr>
    </w:p>
    <w:p w14:paraId="1F41E614" w14:textId="500A2E19" w:rsidR="00747F92" w:rsidRPr="00B47F10" w:rsidRDefault="00747F92" w:rsidP="00172A07">
      <w:pPr>
        <w:pStyle w:val="SemEspaamento"/>
        <w:numPr>
          <w:ilvl w:val="0"/>
          <w:numId w:val="25"/>
        </w:numPr>
        <w:spacing w:line="276" w:lineRule="auto"/>
        <w:ind w:left="284" w:hanging="284"/>
        <w:jc w:val="both"/>
      </w:pPr>
      <w:r w:rsidRPr="00B47F10">
        <w:t xml:space="preserve">Une as seguintes frases por meio de um </w:t>
      </w:r>
      <w:r w:rsidRPr="00B02AE6">
        <w:t>advérbio conetivo</w:t>
      </w:r>
      <w:r w:rsidR="00172A07">
        <w:t>, selecionando</w:t>
      </w:r>
      <w:r w:rsidR="00B02AE6">
        <w:t>,</w:t>
      </w:r>
      <w:r w:rsidR="00172A07">
        <w:t xml:space="preserve"> da caixa</w:t>
      </w:r>
      <w:r w:rsidR="00B02AE6">
        <w:t xml:space="preserve"> abaixo,</w:t>
      </w:r>
      <w:r w:rsidR="00172A07">
        <w:t xml:space="preserve"> a palavra correta. </w:t>
      </w:r>
      <w:r w:rsidR="00B96AB7" w:rsidRPr="00B47F10">
        <w:t>Faz as alterações que consideres necessárias.</w:t>
      </w:r>
    </w:p>
    <w:p w14:paraId="3E245220" w14:textId="77777777" w:rsidR="00B96AB7" w:rsidRDefault="00B96AB7" w:rsidP="00315352">
      <w:pPr>
        <w:pStyle w:val="SemEspaamento"/>
        <w:spacing w:line="276" w:lineRule="auto"/>
        <w:ind w:left="720"/>
        <w:jc w:val="both"/>
      </w:pPr>
    </w:p>
    <w:tbl>
      <w:tblPr>
        <w:tblStyle w:val="TabelacomGrelha"/>
        <w:tblW w:w="0" w:type="auto"/>
        <w:tblInd w:w="1002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126"/>
      </w:tblGrid>
      <w:tr w:rsidR="00B02AE6" w14:paraId="3311C464" w14:textId="77777777" w:rsidTr="00B02AE6">
        <w:tc>
          <w:tcPr>
            <w:tcW w:w="2093" w:type="dxa"/>
            <w:vAlign w:val="center"/>
          </w:tcPr>
          <w:p w14:paraId="07484DBE" w14:textId="4BA80E4A" w:rsidR="00B02AE6" w:rsidRDefault="00B02AE6" w:rsidP="00B02AE6">
            <w:pPr>
              <w:pStyle w:val="SemEspaamento"/>
              <w:spacing w:line="276" w:lineRule="auto"/>
              <w:jc w:val="center"/>
            </w:pPr>
            <w:r>
              <w:t>quando</w:t>
            </w:r>
          </w:p>
        </w:tc>
        <w:tc>
          <w:tcPr>
            <w:tcW w:w="2410" w:type="dxa"/>
            <w:vAlign w:val="center"/>
          </w:tcPr>
          <w:p w14:paraId="7BDB1683" w14:textId="0938FE2F" w:rsidR="00B02AE6" w:rsidRDefault="00B02AE6" w:rsidP="00B02AE6">
            <w:pPr>
              <w:pStyle w:val="SemEspaamento"/>
              <w:spacing w:line="276" w:lineRule="auto"/>
              <w:jc w:val="center"/>
            </w:pPr>
            <w:r>
              <w:t>contudo</w:t>
            </w:r>
          </w:p>
        </w:tc>
        <w:tc>
          <w:tcPr>
            <w:tcW w:w="2126" w:type="dxa"/>
            <w:vAlign w:val="center"/>
          </w:tcPr>
          <w:p w14:paraId="1EFB8B0A" w14:textId="6A7C079F" w:rsidR="00B02AE6" w:rsidRDefault="00B02AE6" w:rsidP="00B02AE6">
            <w:pPr>
              <w:pStyle w:val="SemEspaamento"/>
              <w:spacing w:line="276" w:lineRule="auto"/>
              <w:jc w:val="center"/>
            </w:pPr>
            <w:r>
              <w:t>portanto</w:t>
            </w:r>
          </w:p>
        </w:tc>
      </w:tr>
    </w:tbl>
    <w:p w14:paraId="16E72DBF" w14:textId="77777777" w:rsidR="00B02AE6" w:rsidRPr="00B47F10" w:rsidRDefault="00B02AE6" w:rsidP="00315352">
      <w:pPr>
        <w:pStyle w:val="SemEspaamento"/>
        <w:spacing w:line="276" w:lineRule="auto"/>
        <w:ind w:left="720"/>
        <w:jc w:val="both"/>
      </w:pPr>
    </w:p>
    <w:p w14:paraId="126F6CB2" w14:textId="77777777" w:rsidR="00747F92" w:rsidRPr="00315352" w:rsidRDefault="00747F92" w:rsidP="00315352">
      <w:pPr>
        <w:pStyle w:val="SemEspaamento"/>
        <w:spacing w:line="276" w:lineRule="auto"/>
        <w:ind w:left="720"/>
        <w:jc w:val="both"/>
      </w:pPr>
      <w:r w:rsidRPr="00315352">
        <w:rPr>
          <w:shd w:val="clear" w:color="auto" w:fill="FBE4D5" w:themeFill="accent2" w:themeFillTint="33"/>
        </w:rPr>
        <w:t>Luísa gosta de conhecer novos países, suas gentes e culturas.</w:t>
      </w:r>
    </w:p>
    <w:p w14:paraId="57A99EB0" w14:textId="77777777" w:rsidR="00747F92" w:rsidRPr="00B47F10" w:rsidRDefault="00747F92" w:rsidP="00315352">
      <w:pPr>
        <w:pStyle w:val="SemEspaamento"/>
        <w:spacing w:line="276" w:lineRule="auto"/>
        <w:ind w:left="720"/>
        <w:jc w:val="both"/>
        <w:rPr>
          <w:b/>
        </w:rPr>
      </w:pPr>
      <w:r w:rsidRPr="00315352">
        <w:rPr>
          <w:shd w:val="clear" w:color="auto" w:fill="FBE4D5" w:themeFill="accent2" w:themeFillTint="33"/>
        </w:rPr>
        <w:t xml:space="preserve">Luísa </w:t>
      </w:r>
      <w:r w:rsidR="0052633A" w:rsidRPr="00315352">
        <w:rPr>
          <w:shd w:val="clear" w:color="auto" w:fill="FBE4D5" w:themeFill="accent2" w:themeFillTint="33"/>
        </w:rPr>
        <w:t>não tem viajado</w:t>
      </w:r>
      <w:r w:rsidR="00B96AB7" w:rsidRPr="00315352">
        <w:rPr>
          <w:shd w:val="clear" w:color="auto" w:fill="FBE4D5" w:themeFill="accent2" w:themeFillTint="33"/>
        </w:rPr>
        <w:t xml:space="preserve"> muito devido à sua profissão, que lhe exige muito tempo.</w:t>
      </w:r>
    </w:p>
    <w:p w14:paraId="21399E5B" w14:textId="77777777" w:rsidR="00DD5EE9" w:rsidRDefault="00DD5EE9" w:rsidP="00315352">
      <w:pPr>
        <w:jc w:val="both"/>
      </w:pPr>
      <w:r>
        <w:br w:type="page"/>
      </w:r>
    </w:p>
    <w:p w14:paraId="3A7CC96C" w14:textId="77777777" w:rsidR="00315352" w:rsidRDefault="00315352" w:rsidP="00315352">
      <w:pPr>
        <w:pStyle w:val="SemEspaamento"/>
        <w:jc w:val="center"/>
        <w:rPr>
          <w:b/>
          <w:color w:val="C45911" w:themeColor="accent2" w:themeShade="BF"/>
          <w:sz w:val="24"/>
        </w:rPr>
      </w:pPr>
    </w:p>
    <w:p w14:paraId="60480F32" w14:textId="77777777" w:rsidR="00DD5EE9" w:rsidRPr="00A90255" w:rsidRDefault="00DD5EE9" w:rsidP="00315352">
      <w:pPr>
        <w:pStyle w:val="SemEspaamento"/>
        <w:jc w:val="center"/>
        <w:rPr>
          <w:color w:val="C45911" w:themeColor="accent2" w:themeShade="BF"/>
          <w:sz w:val="24"/>
        </w:rPr>
      </w:pPr>
      <w:r w:rsidRPr="00A90255">
        <w:rPr>
          <w:b/>
          <w:color w:val="C45911" w:themeColor="accent2" w:themeShade="BF"/>
          <w:sz w:val="24"/>
        </w:rPr>
        <w:t>Grupo V – Escrita</w:t>
      </w:r>
    </w:p>
    <w:p w14:paraId="477BDEA2" w14:textId="77777777" w:rsidR="00A227E5" w:rsidRPr="00B47F10" w:rsidRDefault="00A227E5" w:rsidP="00315352">
      <w:pPr>
        <w:spacing w:line="276" w:lineRule="auto"/>
        <w:jc w:val="both"/>
      </w:pPr>
    </w:p>
    <w:p w14:paraId="7618D526" w14:textId="77777777" w:rsidR="00A227E5" w:rsidRPr="00B47F10" w:rsidRDefault="00C6450F" w:rsidP="00315352">
      <w:pPr>
        <w:spacing w:line="276" w:lineRule="auto"/>
        <w:ind w:left="142" w:firstLine="284"/>
        <w:jc w:val="both"/>
      </w:pPr>
      <w:r>
        <w:t>I</w:t>
      </w:r>
      <w:r w:rsidR="00A227E5" w:rsidRPr="00B47F10">
        <w:t>magina uma personagem que, tal como Rosalina, tem de ir fazer um recado à mãe e “perde-se” em aventuras.</w:t>
      </w:r>
    </w:p>
    <w:p w14:paraId="31B60D04" w14:textId="42AECC3E" w:rsidR="00A227E5" w:rsidRPr="00B02AE6" w:rsidRDefault="00A227E5" w:rsidP="00315352">
      <w:pPr>
        <w:spacing w:line="276" w:lineRule="auto"/>
        <w:ind w:left="142" w:firstLine="284"/>
        <w:jc w:val="both"/>
      </w:pPr>
      <w:r w:rsidRPr="00B47F10">
        <w:t xml:space="preserve">Escreve um texto narrativo, com o mínimo de 150 palavras e um máximo de 240 palavras, em que </w:t>
      </w:r>
      <w:r w:rsidRPr="00B02AE6">
        <w:t>nar</w:t>
      </w:r>
      <w:r w:rsidR="00AC1D16" w:rsidRPr="00B02AE6">
        <w:t xml:space="preserve">res os acontecimentos desde o momento em que </w:t>
      </w:r>
      <w:r w:rsidR="00EB207D">
        <w:t xml:space="preserve">Rosalina </w:t>
      </w:r>
      <w:r w:rsidR="00AC1D16" w:rsidRPr="00B02AE6">
        <w:t xml:space="preserve">sai de casa </w:t>
      </w:r>
      <w:r w:rsidRPr="00B02AE6">
        <w:t>até ao seu regresso.</w:t>
      </w:r>
    </w:p>
    <w:p w14:paraId="301E0FD2" w14:textId="77777777" w:rsidR="00A227E5" w:rsidRPr="00B02AE6" w:rsidRDefault="00A227E5" w:rsidP="00315352">
      <w:pPr>
        <w:spacing w:line="276" w:lineRule="auto"/>
        <w:ind w:left="142" w:firstLine="284"/>
        <w:jc w:val="both"/>
      </w:pPr>
      <w:r w:rsidRPr="00B02AE6">
        <w:t>O teu texto deve integrar</w:t>
      </w:r>
      <w:r w:rsidR="00AC1D16" w:rsidRPr="00B02AE6">
        <w:t>:</w:t>
      </w:r>
    </w:p>
    <w:p w14:paraId="0C51BC11" w14:textId="3A3C3606" w:rsidR="00AC1D16" w:rsidRPr="00B02AE6" w:rsidRDefault="00AC1D16" w:rsidP="00315352">
      <w:pPr>
        <w:spacing w:line="276" w:lineRule="auto"/>
        <w:ind w:left="142" w:firstLine="284"/>
        <w:jc w:val="both"/>
      </w:pPr>
      <w:r w:rsidRPr="00B02AE6">
        <w:t>–</w:t>
      </w:r>
      <w:r w:rsidR="00A227E5" w:rsidRPr="00B02AE6">
        <w:t xml:space="preserve"> </w:t>
      </w:r>
      <w:proofErr w:type="gramStart"/>
      <w:r w:rsidRPr="00B02AE6">
        <w:t>a</w:t>
      </w:r>
      <w:proofErr w:type="gramEnd"/>
      <w:r w:rsidRPr="00B02AE6">
        <w:t xml:space="preserve"> explicação do motivo que o leva a “perder-se”</w:t>
      </w:r>
      <w:r w:rsidR="002B56FD">
        <w:t>;</w:t>
      </w:r>
    </w:p>
    <w:p w14:paraId="36A8844F" w14:textId="77777777" w:rsidR="00A227E5" w:rsidRPr="00B02AE6" w:rsidRDefault="00AC1D16" w:rsidP="00315352">
      <w:pPr>
        <w:spacing w:line="276" w:lineRule="auto"/>
        <w:ind w:left="142" w:firstLine="284"/>
        <w:jc w:val="both"/>
      </w:pPr>
      <w:r w:rsidRPr="00B02AE6">
        <w:t xml:space="preserve">– </w:t>
      </w:r>
      <w:proofErr w:type="gramStart"/>
      <w:r w:rsidR="00A227E5" w:rsidRPr="00B02AE6">
        <w:t>a</w:t>
      </w:r>
      <w:proofErr w:type="gramEnd"/>
      <w:r w:rsidR="00A227E5" w:rsidRPr="00B02AE6">
        <w:t xml:space="preserve"> descrição de um espaço</w:t>
      </w:r>
      <w:r w:rsidRPr="00B02AE6">
        <w:t>;</w:t>
      </w:r>
    </w:p>
    <w:p w14:paraId="79E8A403" w14:textId="32F14E96" w:rsidR="00AC1D16" w:rsidRPr="00B02AE6" w:rsidRDefault="00AC1D16" w:rsidP="00315352">
      <w:pPr>
        <w:spacing w:line="276" w:lineRule="auto"/>
        <w:ind w:left="142" w:firstLine="284"/>
        <w:jc w:val="both"/>
      </w:pPr>
      <w:r w:rsidRPr="00B02AE6">
        <w:t xml:space="preserve">– </w:t>
      </w:r>
      <w:proofErr w:type="gramStart"/>
      <w:r w:rsidRPr="00B02AE6">
        <w:t>o</w:t>
      </w:r>
      <w:proofErr w:type="gramEnd"/>
      <w:r w:rsidRPr="00B02AE6">
        <w:t xml:space="preserve"> diálogo com uma pessoa/animal ou ser imaginário</w:t>
      </w:r>
      <w:r w:rsidR="002B56FD">
        <w:t>;</w:t>
      </w:r>
    </w:p>
    <w:p w14:paraId="6CE8F4B5" w14:textId="77777777" w:rsidR="00A227E5" w:rsidRPr="00B47F10" w:rsidRDefault="00AC1D16" w:rsidP="00315352">
      <w:pPr>
        <w:spacing w:line="276" w:lineRule="auto"/>
        <w:ind w:left="142" w:firstLine="284"/>
        <w:jc w:val="both"/>
      </w:pPr>
      <w:r>
        <w:t>–</w:t>
      </w:r>
      <w:r w:rsidR="00A227E5" w:rsidRPr="00B47F10">
        <w:t xml:space="preserve"> </w:t>
      </w:r>
      <w:proofErr w:type="gramStart"/>
      <w:r w:rsidR="00A227E5" w:rsidRPr="00B47F10">
        <w:t>um</w:t>
      </w:r>
      <w:proofErr w:type="gramEnd"/>
      <w:r w:rsidR="00A227E5" w:rsidRPr="00B47F10">
        <w:t xml:space="preserve"> título adequado.</w:t>
      </w:r>
    </w:p>
    <w:p w14:paraId="4000BA11" w14:textId="77777777" w:rsidR="00DD5EE9" w:rsidRDefault="00DD5EE9" w:rsidP="00315352">
      <w:pPr>
        <w:ind w:left="142" w:firstLine="284"/>
        <w:jc w:val="both"/>
        <w:rPr>
          <w:b/>
        </w:rPr>
      </w:pPr>
      <w:r>
        <w:rPr>
          <w:b/>
        </w:rPr>
        <w:br w:type="page"/>
      </w:r>
    </w:p>
    <w:p w14:paraId="76EEF0D2" w14:textId="77777777" w:rsidR="00DD5EE9" w:rsidRPr="00DD54EC" w:rsidRDefault="00DD5EE9" w:rsidP="00315352">
      <w:pPr>
        <w:pStyle w:val="SemEspaamento"/>
        <w:spacing w:line="276" w:lineRule="auto"/>
        <w:jc w:val="both"/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lastRenderedPageBreak/>
        <w:t>PROPOSTA DE CORREÇÃO/COTAÇÃO</w:t>
      </w:r>
    </w:p>
    <w:p w14:paraId="47998F8A" w14:textId="77777777" w:rsidR="00747F92" w:rsidRPr="00DD54EC" w:rsidRDefault="00747F92" w:rsidP="00315352">
      <w:pPr>
        <w:spacing w:line="276" w:lineRule="auto"/>
        <w:jc w:val="both"/>
        <w:rPr>
          <w:b/>
          <w:sz w:val="18"/>
          <w:szCs w:val="18"/>
        </w:rPr>
      </w:pPr>
    </w:p>
    <w:p w14:paraId="692486A9" w14:textId="77777777" w:rsidR="009F11E5" w:rsidRPr="00DD54EC" w:rsidRDefault="009F11E5" w:rsidP="009F11E5">
      <w:pPr>
        <w:pStyle w:val="SemEspaamento"/>
        <w:spacing w:line="276" w:lineRule="auto"/>
        <w:jc w:val="center"/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t>PROPOSTA DE CORREÇÃO/COTAÇÃO</w:t>
      </w:r>
    </w:p>
    <w:p w14:paraId="394EDFF4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t>Grupo I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762"/>
        <w:gridCol w:w="1560"/>
        <w:gridCol w:w="1365"/>
      </w:tblGrid>
      <w:tr w:rsidR="009F11E5" w:rsidRPr="00DD54EC" w14:paraId="623A208B" w14:textId="77777777" w:rsidTr="00B86774">
        <w:trPr>
          <w:jc w:val="center"/>
        </w:trPr>
        <w:tc>
          <w:tcPr>
            <w:tcW w:w="7322" w:type="dxa"/>
            <w:gridSpan w:val="2"/>
            <w:tcBorders>
              <w:top w:val="nil"/>
              <w:left w:val="nil"/>
            </w:tcBorders>
          </w:tcPr>
          <w:p w14:paraId="21F27653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DB20A18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Pontuação</w:t>
            </w:r>
          </w:p>
        </w:tc>
      </w:tr>
      <w:tr w:rsidR="009F11E5" w:rsidRPr="00DD54EC" w14:paraId="193D4B6E" w14:textId="77777777" w:rsidTr="00B86774">
        <w:trPr>
          <w:jc w:val="center"/>
        </w:trPr>
        <w:tc>
          <w:tcPr>
            <w:tcW w:w="5762" w:type="dxa"/>
            <w:vAlign w:val="center"/>
          </w:tcPr>
          <w:p w14:paraId="6AFF6F00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1.1.</w:t>
            </w:r>
          </w:p>
        </w:tc>
        <w:tc>
          <w:tcPr>
            <w:tcW w:w="1560" w:type="dxa"/>
            <w:vAlign w:val="center"/>
          </w:tcPr>
          <w:p w14:paraId="64525287" w14:textId="77777777" w:rsidR="009F11E5" w:rsidRPr="00DD54EC" w:rsidRDefault="009F11E5" w:rsidP="00274B52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</w:t>
            </w:r>
            <w:r w:rsidR="00274B52">
              <w:rPr>
                <w:rFonts w:cs="Arial"/>
                <w:sz w:val="18"/>
                <w:szCs w:val="18"/>
              </w:rPr>
              <w:t>A</w:t>
            </w:r>
            <w:r w:rsidRPr="00DD54EC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4534E4E0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428D2CBF" w14:textId="77777777" w:rsidTr="00B86774">
        <w:trPr>
          <w:jc w:val="center"/>
        </w:trPr>
        <w:tc>
          <w:tcPr>
            <w:tcW w:w="5762" w:type="dxa"/>
            <w:vAlign w:val="center"/>
          </w:tcPr>
          <w:p w14:paraId="5F837D92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1.2.</w:t>
            </w:r>
          </w:p>
        </w:tc>
        <w:tc>
          <w:tcPr>
            <w:tcW w:w="1560" w:type="dxa"/>
            <w:vAlign w:val="center"/>
          </w:tcPr>
          <w:p w14:paraId="5275363C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(A)</w:t>
            </w:r>
          </w:p>
        </w:tc>
        <w:tc>
          <w:tcPr>
            <w:tcW w:w="1365" w:type="dxa"/>
            <w:vAlign w:val="center"/>
          </w:tcPr>
          <w:p w14:paraId="75AE80B9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27C3DF8B" w14:textId="77777777" w:rsidTr="00B86774">
        <w:trPr>
          <w:jc w:val="center"/>
        </w:trPr>
        <w:tc>
          <w:tcPr>
            <w:tcW w:w="5762" w:type="dxa"/>
            <w:vAlign w:val="center"/>
          </w:tcPr>
          <w:p w14:paraId="3CFA78D3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1.3.</w:t>
            </w:r>
          </w:p>
        </w:tc>
        <w:tc>
          <w:tcPr>
            <w:tcW w:w="1560" w:type="dxa"/>
            <w:vAlign w:val="center"/>
          </w:tcPr>
          <w:p w14:paraId="6FF9FD88" w14:textId="640D0724" w:rsidR="009F11E5" w:rsidRPr="00DD54EC" w:rsidRDefault="009F11E5" w:rsidP="00B02AE6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</w:t>
            </w:r>
            <w:r w:rsidR="00B02AE6">
              <w:rPr>
                <w:rFonts w:cs="Arial"/>
                <w:sz w:val="18"/>
                <w:szCs w:val="18"/>
              </w:rPr>
              <w:t>B</w:t>
            </w:r>
            <w:r w:rsidRPr="00DD54EC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365" w:type="dxa"/>
            <w:vAlign w:val="center"/>
          </w:tcPr>
          <w:p w14:paraId="6480442A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2539F4D8" w14:textId="77777777" w:rsidTr="00B86774">
        <w:trPr>
          <w:jc w:val="center"/>
        </w:trPr>
        <w:tc>
          <w:tcPr>
            <w:tcW w:w="5762" w:type="dxa"/>
            <w:vAlign w:val="center"/>
          </w:tcPr>
          <w:p w14:paraId="20639AA2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14:paraId="2830091A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b), c), e)</w:t>
            </w:r>
          </w:p>
        </w:tc>
        <w:tc>
          <w:tcPr>
            <w:tcW w:w="1365" w:type="dxa"/>
            <w:vAlign w:val="center"/>
          </w:tcPr>
          <w:p w14:paraId="55D9F286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5F4997C2" w14:textId="77777777" w:rsidTr="00B86774">
        <w:trPr>
          <w:jc w:val="center"/>
        </w:trPr>
        <w:tc>
          <w:tcPr>
            <w:tcW w:w="5762" w:type="dxa"/>
            <w:tcBorders>
              <w:left w:val="nil"/>
              <w:bottom w:val="nil"/>
            </w:tcBorders>
          </w:tcPr>
          <w:p w14:paraId="3B72C71B" w14:textId="77777777" w:rsidR="009F11E5" w:rsidRPr="00DD54EC" w:rsidRDefault="009F11E5" w:rsidP="00B86774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D4D18F9" w14:textId="77777777" w:rsidR="009F11E5" w:rsidRPr="00DD54EC" w:rsidRDefault="009F11E5" w:rsidP="00B8677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14:paraId="51C3CAD8" w14:textId="77777777" w:rsidR="009F11E5" w:rsidRPr="00DD54EC" w:rsidRDefault="009F11E5" w:rsidP="00B8677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12 pontos</w:t>
            </w:r>
          </w:p>
        </w:tc>
      </w:tr>
    </w:tbl>
    <w:p w14:paraId="254FDEC5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</w:p>
    <w:p w14:paraId="0421F79F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t>Grupo II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762"/>
        <w:gridCol w:w="1560"/>
        <w:gridCol w:w="1365"/>
      </w:tblGrid>
      <w:tr w:rsidR="009F11E5" w:rsidRPr="00DD54EC" w14:paraId="0DACC4B7" w14:textId="77777777" w:rsidTr="00B86774">
        <w:trPr>
          <w:jc w:val="center"/>
        </w:trPr>
        <w:tc>
          <w:tcPr>
            <w:tcW w:w="5762" w:type="dxa"/>
            <w:vAlign w:val="center"/>
          </w:tcPr>
          <w:p w14:paraId="26255040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1.1.</w:t>
            </w:r>
          </w:p>
        </w:tc>
        <w:tc>
          <w:tcPr>
            <w:tcW w:w="1560" w:type="dxa"/>
            <w:vAlign w:val="center"/>
          </w:tcPr>
          <w:p w14:paraId="008477A7" w14:textId="77777777" w:rsidR="009F11E5" w:rsidRPr="00DD54EC" w:rsidRDefault="009F11E5" w:rsidP="009F11E5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(D)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74EEF152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31974F89" w14:textId="77777777" w:rsidTr="00B86774">
        <w:trPr>
          <w:jc w:val="center"/>
        </w:trPr>
        <w:tc>
          <w:tcPr>
            <w:tcW w:w="5762" w:type="dxa"/>
            <w:vAlign w:val="center"/>
          </w:tcPr>
          <w:p w14:paraId="38034B1E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1.2.</w:t>
            </w:r>
          </w:p>
        </w:tc>
        <w:tc>
          <w:tcPr>
            <w:tcW w:w="1560" w:type="dxa"/>
            <w:vAlign w:val="center"/>
          </w:tcPr>
          <w:p w14:paraId="71657EEF" w14:textId="77777777" w:rsidR="009F11E5" w:rsidRPr="00DD54EC" w:rsidRDefault="009F11E5" w:rsidP="009F11E5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(A)</w:t>
            </w:r>
          </w:p>
        </w:tc>
        <w:tc>
          <w:tcPr>
            <w:tcW w:w="1365" w:type="dxa"/>
            <w:vAlign w:val="center"/>
          </w:tcPr>
          <w:p w14:paraId="5DC38A23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1E05CDF3" w14:textId="77777777" w:rsidTr="00B86774">
        <w:trPr>
          <w:jc w:val="center"/>
        </w:trPr>
        <w:tc>
          <w:tcPr>
            <w:tcW w:w="5762" w:type="dxa"/>
            <w:vAlign w:val="center"/>
          </w:tcPr>
          <w:p w14:paraId="14D3070D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1.3.</w:t>
            </w:r>
          </w:p>
        </w:tc>
        <w:tc>
          <w:tcPr>
            <w:tcW w:w="1560" w:type="dxa"/>
            <w:vAlign w:val="center"/>
          </w:tcPr>
          <w:p w14:paraId="7EC22DC0" w14:textId="77777777" w:rsidR="009F11E5" w:rsidRPr="00DD54EC" w:rsidRDefault="009F11E5" w:rsidP="009F11E5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365" w:type="dxa"/>
            <w:vAlign w:val="center"/>
          </w:tcPr>
          <w:p w14:paraId="7A620925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6DD40F52" w14:textId="77777777" w:rsidTr="00B86774">
        <w:trPr>
          <w:jc w:val="center"/>
        </w:trPr>
        <w:tc>
          <w:tcPr>
            <w:tcW w:w="5762" w:type="dxa"/>
            <w:vAlign w:val="center"/>
          </w:tcPr>
          <w:p w14:paraId="5FBAA058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1.4</w:t>
            </w:r>
          </w:p>
        </w:tc>
        <w:tc>
          <w:tcPr>
            <w:tcW w:w="1560" w:type="dxa"/>
            <w:vAlign w:val="center"/>
          </w:tcPr>
          <w:p w14:paraId="15A62B3C" w14:textId="77777777" w:rsidR="009F11E5" w:rsidRPr="00DD54EC" w:rsidRDefault="009F11E5" w:rsidP="009F11E5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(A)</w:t>
            </w:r>
          </w:p>
        </w:tc>
        <w:tc>
          <w:tcPr>
            <w:tcW w:w="1365" w:type="dxa"/>
            <w:vAlign w:val="center"/>
          </w:tcPr>
          <w:p w14:paraId="22D5596A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0863DA29" w14:textId="77777777" w:rsidTr="00B86774">
        <w:trPr>
          <w:jc w:val="center"/>
        </w:trPr>
        <w:tc>
          <w:tcPr>
            <w:tcW w:w="5762" w:type="dxa"/>
            <w:vAlign w:val="center"/>
          </w:tcPr>
          <w:p w14:paraId="7B5CB87E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1.5.</w:t>
            </w:r>
          </w:p>
        </w:tc>
        <w:tc>
          <w:tcPr>
            <w:tcW w:w="1560" w:type="dxa"/>
            <w:vAlign w:val="center"/>
          </w:tcPr>
          <w:p w14:paraId="2F1EB5C8" w14:textId="77777777" w:rsidR="009F11E5" w:rsidRPr="00DD54EC" w:rsidRDefault="009F11E5" w:rsidP="009F11E5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365" w:type="dxa"/>
            <w:vAlign w:val="center"/>
          </w:tcPr>
          <w:p w14:paraId="483084CF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6FAC8BEA" w14:textId="77777777" w:rsidTr="00B86774">
        <w:trPr>
          <w:jc w:val="center"/>
        </w:trPr>
        <w:tc>
          <w:tcPr>
            <w:tcW w:w="5762" w:type="dxa"/>
            <w:tcBorders>
              <w:left w:val="nil"/>
              <w:bottom w:val="nil"/>
            </w:tcBorders>
          </w:tcPr>
          <w:p w14:paraId="79B50C04" w14:textId="77777777" w:rsidR="009F11E5" w:rsidRPr="00DD54EC" w:rsidRDefault="009F11E5" w:rsidP="00B86774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19AED57" w14:textId="77777777" w:rsidR="009F11E5" w:rsidRPr="00DD54EC" w:rsidRDefault="009F11E5" w:rsidP="00B8677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14:paraId="1F8FEE10" w14:textId="77777777" w:rsidR="009F11E5" w:rsidRPr="00DD54EC" w:rsidRDefault="009F11E5" w:rsidP="009F11E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15 pontos</w:t>
            </w:r>
          </w:p>
        </w:tc>
      </w:tr>
    </w:tbl>
    <w:p w14:paraId="49808160" w14:textId="77777777" w:rsidR="009F11E5" w:rsidRPr="00DD54EC" w:rsidRDefault="009F11E5" w:rsidP="009F11E5">
      <w:pPr>
        <w:pStyle w:val="SemEspaamento"/>
        <w:shd w:val="clear" w:color="auto" w:fill="FFFFFF" w:themeFill="background1"/>
        <w:spacing w:line="276" w:lineRule="auto"/>
        <w:jc w:val="both"/>
        <w:rPr>
          <w:rFonts w:cs="Arial"/>
          <w:b/>
          <w:sz w:val="18"/>
          <w:szCs w:val="18"/>
          <w:highlight w:val="yellow"/>
        </w:rPr>
      </w:pPr>
    </w:p>
    <w:p w14:paraId="61F012F8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t>Grupo III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63"/>
        <w:gridCol w:w="5103"/>
        <w:gridCol w:w="1560"/>
        <w:gridCol w:w="1370"/>
      </w:tblGrid>
      <w:tr w:rsidR="009F11E5" w:rsidRPr="00DD54EC" w14:paraId="58FA61A8" w14:textId="77777777" w:rsidTr="00B86774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52149ECA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6663" w:type="dxa"/>
            <w:gridSpan w:val="2"/>
          </w:tcPr>
          <w:p w14:paraId="7C1C9E65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(D), (B), (C), (E), (A), (F)</w:t>
            </w:r>
            <w:r w:rsidRPr="00DD54EC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370" w:type="dxa"/>
          </w:tcPr>
          <w:p w14:paraId="70F581EC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1586370B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6</w:t>
            </w:r>
          </w:p>
        </w:tc>
      </w:tr>
      <w:tr w:rsidR="009F11E5" w:rsidRPr="00DD54EC" w14:paraId="7CB1048E" w14:textId="77777777" w:rsidTr="00B86774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188160DF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6663" w:type="dxa"/>
            <w:gridSpan w:val="2"/>
          </w:tcPr>
          <w:p w14:paraId="366E01A3" w14:textId="77777777" w:rsidR="009F11E5" w:rsidRPr="00DD54EC" w:rsidRDefault="009F11E5" w:rsidP="00DC1DB2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No início, quando Rosalina ouve a voz pela primeira vez, sente ânimo, o que a leva a procurá-la por todas as moitas. Mas quando, em frente a uma moitinha de prata, a ouve de novo, tem receio (“perdeu a coragem”) e põe-se a fugir.</w:t>
            </w:r>
          </w:p>
        </w:tc>
        <w:tc>
          <w:tcPr>
            <w:tcW w:w="1370" w:type="dxa"/>
          </w:tcPr>
          <w:p w14:paraId="35418DA7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2EE4056D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6</w:t>
            </w:r>
          </w:p>
        </w:tc>
      </w:tr>
      <w:tr w:rsidR="009F11E5" w:rsidRPr="00DD54EC" w14:paraId="44D76952" w14:textId="77777777" w:rsidTr="00B86774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2E08B33F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3.1</w:t>
            </w:r>
          </w:p>
        </w:tc>
        <w:tc>
          <w:tcPr>
            <w:tcW w:w="6663" w:type="dxa"/>
            <w:gridSpan w:val="2"/>
          </w:tcPr>
          <w:p w14:paraId="1ED154E0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Comparação.</w:t>
            </w:r>
          </w:p>
        </w:tc>
        <w:tc>
          <w:tcPr>
            <w:tcW w:w="1370" w:type="dxa"/>
          </w:tcPr>
          <w:p w14:paraId="5FB1D8CF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2</w:t>
            </w:r>
          </w:p>
        </w:tc>
      </w:tr>
      <w:tr w:rsidR="009F11E5" w:rsidRPr="00DD54EC" w14:paraId="1FB4A9E6" w14:textId="77777777" w:rsidTr="00B86774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16F04CC1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3.2.</w:t>
            </w:r>
          </w:p>
        </w:tc>
        <w:tc>
          <w:tcPr>
            <w:tcW w:w="6663" w:type="dxa"/>
            <w:gridSpan w:val="2"/>
          </w:tcPr>
          <w:p w14:paraId="1BBD330D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A comparação que é feita entre o mar e o leite transmite a ideia de suavidade e alisamento, para mostrar que o mar estava muito calmo.</w:t>
            </w:r>
          </w:p>
        </w:tc>
        <w:tc>
          <w:tcPr>
            <w:tcW w:w="1370" w:type="dxa"/>
          </w:tcPr>
          <w:p w14:paraId="445C3045" w14:textId="77777777" w:rsidR="009F11E5" w:rsidRPr="00DD54EC" w:rsidRDefault="009F11E5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3</w:t>
            </w:r>
          </w:p>
        </w:tc>
      </w:tr>
      <w:tr w:rsidR="009F11E5" w:rsidRPr="00DD54EC" w14:paraId="1BF0D842" w14:textId="77777777" w:rsidTr="00B86774">
        <w:trPr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70E6A66E" w14:textId="77777777" w:rsidR="009F11E5" w:rsidRPr="00DD54EC" w:rsidRDefault="009F11E5" w:rsidP="00B86774">
            <w:pPr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4.</w:t>
            </w:r>
          </w:p>
        </w:tc>
        <w:tc>
          <w:tcPr>
            <w:tcW w:w="6663" w:type="dxa"/>
            <w:gridSpan w:val="2"/>
          </w:tcPr>
          <w:p w14:paraId="5B8BCDE9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Rosalina fala com o sol porque queria que ele esperasse por ela, para o poder arrancar do céu e segurá-lo nas mãos. No mar, sentia-se mais perto dele do que na areia.</w:t>
            </w:r>
          </w:p>
        </w:tc>
        <w:tc>
          <w:tcPr>
            <w:tcW w:w="1370" w:type="dxa"/>
          </w:tcPr>
          <w:p w14:paraId="1D67388A" w14:textId="77777777" w:rsidR="009F11E5" w:rsidRPr="00DD54EC" w:rsidRDefault="00143F94" w:rsidP="00B86774">
            <w:pPr>
              <w:jc w:val="center"/>
              <w:rPr>
                <w:rFonts w:cs="Arial"/>
                <w:sz w:val="18"/>
                <w:szCs w:val="18"/>
              </w:rPr>
            </w:pPr>
            <w:r w:rsidRPr="00DD54EC">
              <w:rPr>
                <w:rFonts w:cs="Arial"/>
                <w:sz w:val="18"/>
                <w:szCs w:val="18"/>
              </w:rPr>
              <w:t>6</w:t>
            </w:r>
          </w:p>
        </w:tc>
      </w:tr>
      <w:tr w:rsidR="009F11E5" w:rsidRPr="00DD54EC" w14:paraId="0301BC7B" w14:textId="77777777" w:rsidTr="00B86774">
        <w:trPr>
          <w:jc w:val="center"/>
        </w:trPr>
        <w:tc>
          <w:tcPr>
            <w:tcW w:w="5766" w:type="dxa"/>
            <w:gridSpan w:val="2"/>
            <w:tcBorders>
              <w:left w:val="nil"/>
              <w:bottom w:val="nil"/>
            </w:tcBorders>
          </w:tcPr>
          <w:p w14:paraId="01A51274" w14:textId="77777777" w:rsidR="009F11E5" w:rsidRPr="00DD54EC" w:rsidRDefault="009F11E5" w:rsidP="00B86774">
            <w:pPr>
              <w:jc w:val="both"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34C1A1A4" w14:textId="77777777" w:rsidR="009F11E5" w:rsidRPr="00DD54EC" w:rsidRDefault="009F11E5" w:rsidP="00B8677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14:paraId="0362DE95" w14:textId="77777777" w:rsidR="009F11E5" w:rsidRPr="00DD54EC" w:rsidRDefault="00143F94" w:rsidP="00B86774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23</w:t>
            </w:r>
            <w:r w:rsidR="009F11E5" w:rsidRPr="00DD54EC">
              <w:rPr>
                <w:rFonts w:cs="Arial"/>
                <w:b/>
                <w:sz w:val="18"/>
                <w:szCs w:val="18"/>
              </w:rPr>
              <w:t xml:space="preserve"> pontos</w:t>
            </w:r>
          </w:p>
        </w:tc>
      </w:tr>
    </w:tbl>
    <w:p w14:paraId="74A87B4E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</w:p>
    <w:p w14:paraId="7E8F65DE" w14:textId="77777777" w:rsidR="009F11E5" w:rsidRPr="00DD54EC" w:rsidRDefault="009F11E5" w:rsidP="009F11E5">
      <w:pPr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t>Grupo IV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34"/>
        <w:gridCol w:w="2593"/>
        <w:gridCol w:w="2551"/>
        <w:gridCol w:w="1560"/>
        <w:gridCol w:w="1275"/>
      </w:tblGrid>
      <w:tr w:rsidR="00B86774" w:rsidRPr="00DD54EC" w14:paraId="559888AA" w14:textId="77777777" w:rsidTr="00B86774">
        <w:tc>
          <w:tcPr>
            <w:tcW w:w="634" w:type="dxa"/>
          </w:tcPr>
          <w:p w14:paraId="5E43FEFE" w14:textId="77777777" w:rsidR="00B86774" w:rsidRPr="00DD54EC" w:rsidRDefault="00B86774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1.   </w:t>
            </w:r>
          </w:p>
          <w:p w14:paraId="719A2E29" w14:textId="77777777" w:rsidR="00B86774" w:rsidRPr="00DD54EC" w:rsidRDefault="00B86774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93" w:type="dxa"/>
            <w:tcBorders>
              <w:right w:val="nil"/>
            </w:tcBorders>
          </w:tcPr>
          <w:p w14:paraId="42E9DD92" w14:textId="77777777" w:rsidR="00B86774" w:rsidRPr="00DD54EC" w:rsidRDefault="00B8677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(a) – (2)</w:t>
            </w:r>
          </w:p>
          <w:p w14:paraId="20E5FB7D" w14:textId="77777777" w:rsidR="00B86774" w:rsidRPr="00DD54EC" w:rsidRDefault="00B8677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(b) – (1)</w:t>
            </w:r>
          </w:p>
          <w:p w14:paraId="31EDAEE5" w14:textId="77777777" w:rsidR="00B86774" w:rsidRPr="00DD54EC" w:rsidRDefault="00B8677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(c) – (2)</w:t>
            </w:r>
          </w:p>
          <w:p w14:paraId="065B61C9" w14:textId="77777777" w:rsidR="00B86774" w:rsidRPr="00DD54EC" w:rsidRDefault="00B8677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(d) – (3)</w:t>
            </w:r>
          </w:p>
          <w:p w14:paraId="7AC30048" w14:textId="77777777" w:rsidR="00B86774" w:rsidRPr="00DD54EC" w:rsidRDefault="00B8677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(e) – (1)</w:t>
            </w:r>
          </w:p>
        </w:tc>
        <w:tc>
          <w:tcPr>
            <w:tcW w:w="4111" w:type="dxa"/>
            <w:gridSpan w:val="2"/>
            <w:tcBorders>
              <w:left w:val="nil"/>
            </w:tcBorders>
          </w:tcPr>
          <w:p w14:paraId="25EEC710" w14:textId="77777777" w:rsidR="00B86774" w:rsidRPr="00DD54EC" w:rsidRDefault="00B86774" w:rsidP="00B86774">
            <w:pPr>
              <w:pStyle w:val="SemEspaamento"/>
              <w:spacing w:line="276" w:lineRule="auto"/>
              <w:ind w:left="708"/>
              <w:jc w:val="right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 xml:space="preserve">Identifica corretamente as 5 subclasses </w:t>
            </w:r>
          </w:p>
          <w:p w14:paraId="545782DC" w14:textId="77777777" w:rsidR="00B86774" w:rsidRPr="00DD54EC" w:rsidRDefault="00143F94" w:rsidP="00B86774">
            <w:pPr>
              <w:pStyle w:val="SemEspaamento"/>
              <w:spacing w:line="276" w:lineRule="auto"/>
              <w:jc w:val="right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</w:t>
            </w:r>
            <w:r w:rsidR="00B86774" w:rsidRPr="00DD54EC">
              <w:rPr>
                <w:sz w:val="18"/>
                <w:szCs w:val="18"/>
              </w:rPr>
              <w:t>Identifica corretamente 4 subclasses</w:t>
            </w:r>
            <w:r w:rsidRPr="00DD54EC">
              <w:rPr>
                <w:sz w:val="18"/>
                <w:szCs w:val="18"/>
              </w:rPr>
              <w:t>)</w:t>
            </w:r>
            <w:r w:rsidR="00B86774" w:rsidRPr="00DD54EC">
              <w:rPr>
                <w:sz w:val="18"/>
                <w:szCs w:val="18"/>
              </w:rPr>
              <w:t xml:space="preserve"> </w:t>
            </w:r>
          </w:p>
          <w:p w14:paraId="3C4407CA" w14:textId="77777777" w:rsidR="00B86774" w:rsidRPr="00DD54EC" w:rsidRDefault="00143F94" w:rsidP="00B86774">
            <w:pPr>
              <w:pStyle w:val="SemEspaamento"/>
              <w:spacing w:line="276" w:lineRule="auto"/>
              <w:jc w:val="right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</w:t>
            </w:r>
            <w:r w:rsidR="00B86774" w:rsidRPr="00DD54EC">
              <w:rPr>
                <w:sz w:val="18"/>
                <w:szCs w:val="18"/>
              </w:rPr>
              <w:t>Identifica corretamente 3 subclasses</w:t>
            </w:r>
            <w:r w:rsidRPr="00DD54EC">
              <w:rPr>
                <w:sz w:val="18"/>
                <w:szCs w:val="18"/>
              </w:rPr>
              <w:t>)</w:t>
            </w:r>
            <w:r w:rsidR="00B86774" w:rsidRPr="00DD54EC">
              <w:rPr>
                <w:sz w:val="18"/>
                <w:szCs w:val="18"/>
              </w:rPr>
              <w:t xml:space="preserve"> </w:t>
            </w:r>
          </w:p>
          <w:p w14:paraId="18EBB05E" w14:textId="77777777" w:rsidR="00B86774" w:rsidRPr="00DD54EC" w:rsidRDefault="00143F94" w:rsidP="00B86774">
            <w:pPr>
              <w:pStyle w:val="SemEspaamento"/>
              <w:spacing w:line="276" w:lineRule="auto"/>
              <w:jc w:val="right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</w:t>
            </w:r>
            <w:r w:rsidR="00B86774" w:rsidRPr="00DD54EC">
              <w:rPr>
                <w:sz w:val="18"/>
                <w:szCs w:val="18"/>
              </w:rPr>
              <w:t>Identifica corretamente 2 subclasses</w:t>
            </w:r>
            <w:r w:rsidRPr="00DD54EC">
              <w:rPr>
                <w:sz w:val="18"/>
                <w:szCs w:val="18"/>
              </w:rPr>
              <w:t>)</w:t>
            </w:r>
            <w:r w:rsidR="00B86774" w:rsidRPr="00DD54EC">
              <w:rPr>
                <w:sz w:val="18"/>
                <w:szCs w:val="18"/>
              </w:rPr>
              <w:t xml:space="preserve"> </w:t>
            </w:r>
          </w:p>
          <w:p w14:paraId="24D9D3C7" w14:textId="77777777" w:rsidR="00B86774" w:rsidRPr="00DD54EC" w:rsidRDefault="00143F94" w:rsidP="00B86774">
            <w:pPr>
              <w:pStyle w:val="SemEspaamento"/>
              <w:spacing w:line="276" w:lineRule="auto"/>
              <w:jc w:val="right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</w:t>
            </w:r>
            <w:r w:rsidR="00B86774" w:rsidRPr="00DD54EC">
              <w:rPr>
                <w:sz w:val="18"/>
                <w:szCs w:val="18"/>
              </w:rPr>
              <w:t>Identifica 1 ou</w:t>
            </w:r>
            <w:r w:rsidRPr="00DD54EC">
              <w:rPr>
                <w:sz w:val="18"/>
                <w:szCs w:val="18"/>
              </w:rPr>
              <w:t xml:space="preserve"> nenhuma subclasse)</w:t>
            </w:r>
          </w:p>
        </w:tc>
        <w:tc>
          <w:tcPr>
            <w:tcW w:w="1275" w:type="dxa"/>
          </w:tcPr>
          <w:p w14:paraId="539E33A9" w14:textId="77777777" w:rsidR="00B86774" w:rsidRPr="00DD54EC" w:rsidRDefault="00B86774" w:rsidP="00B8677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6</w:t>
            </w:r>
          </w:p>
          <w:p w14:paraId="7730C756" w14:textId="77777777" w:rsidR="00B86774" w:rsidRPr="00375209" w:rsidRDefault="00143F94" w:rsidP="00B86774">
            <w:pPr>
              <w:spacing w:line="276" w:lineRule="auto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75209">
              <w:rPr>
                <w:color w:val="808080" w:themeColor="background1" w:themeShade="80"/>
                <w:sz w:val="18"/>
                <w:szCs w:val="18"/>
              </w:rPr>
              <w:t>(</w:t>
            </w:r>
            <w:r w:rsidR="00B86774" w:rsidRPr="00375209">
              <w:rPr>
                <w:color w:val="808080" w:themeColor="background1" w:themeShade="80"/>
                <w:sz w:val="18"/>
                <w:szCs w:val="18"/>
              </w:rPr>
              <w:t>4</w:t>
            </w:r>
            <w:r w:rsidRPr="00375209">
              <w:rPr>
                <w:color w:val="808080" w:themeColor="background1" w:themeShade="80"/>
                <w:sz w:val="18"/>
                <w:szCs w:val="18"/>
              </w:rPr>
              <w:t>)</w:t>
            </w:r>
          </w:p>
          <w:p w14:paraId="255C327E" w14:textId="77777777" w:rsidR="00B86774" w:rsidRPr="00375209" w:rsidRDefault="00143F94" w:rsidP="00B86774">
            <w:pPr>
              <w:spacing w:line="276" w:lineRule="auto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75209">
              <w:rPr>
                <w:color w:val="808080" w:themeColor="background1" w:themeShade="80"/>
                <w:sz w:val="18"/>
                <w:szCs w:val="18"/>
              </w:rPr>
              <w:t>(</w:t>
            </w:r>
            <w:r w:rsidR="00B86774" w:rsidRPr="00375209">
              <w:rPr>
                <w:color w:val="808080" w:themeColor="background1" w:themeShade="80"/>
                <w:sz w:val="18"/>
                <w:szCs w:val="18"/>
              </w:rPr>
              <w:t>2</w:t>
            </w:r>
            <w:r w:rsidRPr="00375209">
              <w:rPr>
                <w:color w:val="808080" w:themeColor="background1" w:themeShade="80"/>
                <w:sz w:val="18"/>
                <w:szCs w:val="18"/>
              </w:rPr>
              <w:t>)</w:t>
            </w:r>
          </w:p>
          <w:p w14:paraId="5D09D62D" w14:textId="77777777" w:rsidR="00B86774" w:rsidRPr="00375209" w:rsidRDefault="00143F94" w:rsidP="00B86774">
            <w:pPr>
              <w:spacing w:line="276" w:lineRule="auto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75209">
              <w:rPr>
                <w:color w:val="808080" w:themeColor="background1" w:themeShade="80"/>
                <w:sz w:val="18"/>
                <w:szCs w:val="18"/>
              </w:rPr>
              <w:t>(</w:t>
            </w:r>
            <w:r w:rsidR="00B86774" w:rsidRPr="00375209">
              <w:rPr>
                <w:color w:val="808080" w:themeColor="background1" w:themeShade="80"/>
                <w:sz w:val="18"/>
                <w:szCs w:val="18"/>
              </w:rPr>
              <w:t>1</w:t>
            </w:r>
            <w:r w:rsidRPr="00375209">
              <w:rPr>
                <w:color w:val="808080" w:themeColor="background1" w:themeShade="80"/>
                <w:sz w:val="18"/>
                <w:szCs w:val="18"/>
              </w:rPr>
              <w:t>)</w:t>
            </w:r>
          </w:p>
          <w:p w14:paraId="5D6A6459" w14:textId="77777777" w:rsidR="00B86774" w:rsidRPr="00DD54EC" w:rsidRDefault="00143F94" w:rsidP="00B8677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75209">
              <w:rPr>
                <w:color w:val="808080" w:themeColor="background1" w:themeShade="80"/>
                <w:sz w:val="18"/>
                <w:szCs w:val="18"/>
              </w:rPr>
              <w:t>(</w:t>
            </w:r>
            <w:r w:rsidR="00B86774" w:rsidRPr="00375209">
              <w:rPr>
                <w:color w:val="808080" w:themeColor="background1" w:themeShade="80"/>
                <w:sz w:val="18"/>
                <w:szCs w:val="18"/>
              </w:rPr>
              <w:t>0</w:t>
            </w:r>
            <w:r w:rsidRPr="00375209">
              <w:rPr>
                <w:color w:val="808080" w:themeColor="background1" w:themeShade="80"/>
                <w:sz w:val="18"/>
                <w:szCs w:val="18"/>
              </w:rPr>
              <w:t>)</w:t>
            </w:r>
          </w:p>
        </w:tc>
      </w:tr>
      <w:tr w:rsidR="009F11E5" w:rsidRPr="00DD54EC" w14:paraId="283864C3" w14:textId="77777777" w:rsidTr="00B86774">
        <w:tc>
          <w:tcPr>
            <w:tcW w:w="634" w:type="dxa"/>
          </w:tcPr>
          <w:p w14:paraId="57BFD5E5" w14:textId="77777777" w:rsidR="009F11E5" w:rsidRPr="00DD54EC" w:rsidRDefault="00143F94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2.   </w:t>
            </w:r>
            <w:r w:rsidR="009F11E5" w:rsidRPr="00DD54EC">
              <w:rPr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6704" w:type="dxa"/>
            <w:gridSpan w:val="3"/>
          </w:tcPr>
          <w:p w14:paraId="757DA0DC" w14:textId="20E2A333" w:rsidR="009F11E5" w:rsidRPr="00DD54EC" w:rsidRDefault="009F11E5" w:rsidP="00B86774">
            <w:pPr>
              <w:pStyle w:val="SemEspaamento"/>
              <w:spacing w:line="276" w:lineRule="auto"/>
              <w:rPr>
                <w:sz w:val="18"/>
                <w:szCs w:val="18"/>
                <w:highlight w:val="yellow"/>
              </w:rPr>
            </w:pPr>
            <w:r w:rsidRPr="00DD54EC">
              <w:rPr>
                <w:sz w:val="18"/>
                <w:szCs w:val="18"/>
              </w:rPr>
              <w:t>(</w:t>
            </w:r>
            <w:r w:rsidR="00B86774" w:rsidRPr="00DD54EC">
              <w:rPr>
                <w:sz w:val="18"/>
                <w:szCs w:val="18"/>
              </w:rPr>
              <w:t>A</w:t>
            </w:r>
            <w:r w:rsidRPr="00DD54EC">
              <w:rPr>
                <w:sz w:val="18"/>
                <w:szCs w:val="18"/>
              </w:rPr>
              <w:t>), (</w:t>
            </w:r>
            <w:r w:rsidR="00B86774" w:rsidRPr="00DD54EC">
              <w:rPr>
                <w:sz w:val="18"/>
                <w:szCs w:val="18"/>
              </w:rPr>
              <w:t>B</w:t>
            </w:r>
            <w:r w:rsidR="00375209">
              <w:rPr>
                <w:sz w:val="18"/>
                <w:szCs w:val="18"/>
              </w:rPr>
              <w:t>)</w:t>
            </w:r>
            <w:r w:rsidR="00172A07">
              <w:rPr>
                <w:sz w:val="18"/>
                <w:szCs w:val="18"/>
              </w:rPr>
              <w:t>, (C)</w:t>
            </w:r>
          </w:p>
        </w:tc>
        <w:tc>
          <w:tcPr>
            <w:tcW w:w="1275" w:type="dxa"/>
            <w:vAlign w:val="center"/>
          </w:tcPr>
          <w:p w14:paraId="6F90FC9F" w14:textId="77777777" w:rsidR="009F11E5" w:rsidRPr="00DD54EC" w:rsidRDefault="00B86774" w:rsidP="00B86774">
            <w:pPr>
              <w:pStyle w:val="SemEspaamento"/>
              <w:spacing w:line="276" w:lineRule="auto"/>
              <w:jc w:val="center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5</w:t>
            </w:r>
          </w:p>
        </w:tc>
      </w:tr>
      <w:tr w:rsidR="009F11E5" w:rsidRPr="00DD54EC" w14:paraId="55B020C5" w14:textId="77777777" w:rsidTr="00B86774">
        <w:tc>
          <w:tcPr>
            <w:tcW w:w="634" w:type="dxa"/>
          </w:tcPr>
          <w:p w14:paraId="167E5034" w14:textId="77777777" w:rsidR="009F11E5" w:rsidRPr="00DD54EC" w:rsidRDefault="009F11E5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3.    </w:t>
            </w:r>
          </w:p>
          <w:p w14:paraId="06D799AF" w14:textId="77777777" w:rsidR="009F11E5" w:rsidRPr="00DD54EC" w:rsidRDefault="009F11E5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704" w:type="dxa"/>
            <w:gridSpan w:val="3"/>
          </w:tcPr>
          <w:p w14:paraId="182F8A4B" w14:textId="77777777" w:rsidR="009F11E5" w:rsidRPr="00DD54EC" w:rsidRDefault="00143F9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3.1 ponhas</w:t>
            </w:r>
          </w:p>
          <w:p w14:paraId="72D9302A" w14:textId="77777777" w:rsidR="00143F94" w:rsidRPr="00DD54EC" w:rsidRDefault="00143F9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3.2 pudermos</w:t>
            </w:r>
          </w:p>
          <w:p w14:paraId="1119C20F" w14:textId="37990D3C" w:rsidR="00143F94" w:rsidRPr="00DD54EC" w:rsidRDefault="00143F94" w:rsidP="00172A07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 xml:space="preserve">3.3 </w:t>
            </w:r>
            <w:r w:rsidR="00172A07">
              <w:rPr>
                <w:sz w:val="18"/>
                <w:szCs w:val="18"/>
              </w:rPr>
              <w:t>contar-se-ia</w:t>
            </w:r>
          </w:p>
        </w:tc>
        <w:tc>
          <w:tcPr>
            <w:tcW w:w="1275" w:type="dxa"/>
            <w:vAlign w:val="center"/>
          </w:tcPr>
          <w:p w14:paraId="2436643C" w14:textId="77777777" w:rsidR="009F11E5" w:rsidRPr="00DD54EC" w:rsidRDefault="009F11E5" w:rsidP="00B86774">
            <w:pPr>
              <w:pStyle w:val="SemEspaamento"/>
              <w:spacing w:line="276" w:lineRule="auto"/>
              <w:jc w:val="center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3</w:t>
            </w:r>
          </w:p>
        </w:tc>
      </w:tr>
      <w:tr w:rsidR="009F11E5" w:rsidRPr="00DD54EC" w14:paraId="437C8758" w14:textId="77777777" w:rsidTr="00B86774">
        <w:tc>
          <w:tcPr>
            <w:tcW w:w="634" w:type="dxa"/>
          </w:tcPr>
          <w:p w14:paraId="60E610A3" w14:textId="77777777" w:rsidR="009F11E5" w:rsidRPr="00DD54EC" w:rsidRDefault="009F11E5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>4.</w:t>
            </w:r>
            <w:r w:rsidR="00143F94" w:rsidRPr="00DD54E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704" w:type="dxa"/>
            <w:gridSpan w:val="3"/>
          </w:tcPr>
          <w:p w14:paraId="75192CB5" w14:textId="77777777" w:rsidR="009F11E5" w:rsidRPr="00DD54EC" w:rsidRDefault="00143F9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(B)</w:t>
            </w:r>
          </w:p>
        </w:tc>
        <w:tc>
          <w:tcPr>
            <w:tcW w:w="1275" w:type="dxa"/>
            <w:vAlign w:val="center"/>
          </w:tcPr>
          <w:p w14:paraId="61D50062" w14:textId="77777777" w:rsidR="009F11E5" w:rsidRPr="00DD54EC" w:rsidRDefault="00143F94" w:rsidP="00B86774">
            <w:pPr>
              <w:pStyle w:val="SemEspaamento"/>
              <w:spacing w:line="276" w:lineRule="auto"/>
              <w:jc w:val="center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3</w:t>
            </w:r>
          </w:p>
        </w:tc>
      </w:tr>
      <w:tr w:rsidR="009F11E5" w:rsidRPr="00DD54EC" w14:paraId="19556C9F" w14:textId="77777777" w:rsidTr="00B86774">
        <w:tc>
          <w:tcPr>
            <w:tcW w:w="634" w:type="dxa"/>
          </w:tcPr>
          <w:p w14:paraId="1B610959" w14:textId="77777777" w:rsidR="009F11E5" w:rsidRPr="00DD54EC" w:rsidRDefault="009F11E5" w:rsidP="00B86774">
            <w:pPr>
              <w:pStyle w:val="SemEspaamento"/>
              <w:spacing w:line="276" w:lineRule="auto"/>
              <w:rPr>
                <w:b/>
                <w:sz w:val="18"/>
                <w:szCs w:val="18"/>
              </w:rPr>
            </w:pPr>
            <w:r w:rsidRPr="00DD54EC">
              <w:rPr>
                <w:b/>
                <w:sz w:val="18"/>
                <w:szCs w:val="18"/>
              </w:rPr>
              <w:t xml:space="preserve">5. </w:t>
            </w:r>
          </w:p>
        </w:tc>
        <w:tc>
          <w:tcPr>
            <w:tcW w:w="6704" w:type="dxa"/>
            <w:gridSpan w:val="3"/>
          </w:tcPr>
          <w:p w14:paraId="74B04EA8" w14:textId="77777777" w:rsidR="009F11E5" w:rsidRPr="00DD54EC" w:rsidRDefault="00143F94" w:rsidP="00B86774">
            <w:pPr>
              <w:pStyle w:val="SemEspaamento"/>
              <w:spacing w:line="276" w:lineRule="auto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 xml:space="preserve">Luísa gosta de conhecer novos países, suas gentes e culturas, </w:t>
            </w:r>
            <w:r w:rsidRPr="00DD54EC">
              <w:rPr>
                <w:b/>
                <w:sz w:val="18"/>
                <w:szCs w:val="18"/>
              </w:rPr>
              <w:t>contudo</w:t>
            </w:r>
            <w:r w:rsidRPr="00DD54EC">
              <w:rPr>
                <w:sz w:val="18"/>
                <w:szCs w:val="18"/>
              </w:rPr>
              <w:t>/</w:t>
            </w:r>
            <w:r w:rsidRPr="00DD54EC">
              <w:rPr>
                <w:b/>
                <w:sz w:val="18"/>
                <w:szCs w:val="18"/>
              </w:rPr>
              <w:t>porém</w:t>
            </w:r>
            <w:r w:rsidRPr="00DD54EC">
              <w:rPr>
                <w:sz w:val="18"/>
                <w:szCs w:val="18"/>
              </w:rPr>
              <w:t>/</w:t>
            </w:r>
            <w:r w:rsidRPr="00DD54EC">
              <w:rPr>
                <w:b/>
                <w:sz w:val="18"/>
                <w:szCs w:val="18"/>
              </w:rPr>
              <w:t>todavia</w:t>
            </w:r>
            <w:r w:rsidRPr="00DD54EC">
              <w:rPr>
                <w:sz w:val="18"/>
                <w:szCs w:val="18"/>
              </w:rPr>
              <w:t xml:space="preserve"> não tem viajado muito devido à sua profissão, que lhe exige muito tempo.</w:t>
            </w:r>
          </w:p>
        </w:tc>
        <w:tc>
          <w:tcPr>
            <w:tcW w:w="1275" w:type="dxa"/>
            <w:vAlign w:val="center"/>
          </w:tcPr>
          <w:p w14:paraId="2AC66D22" w14:textId="77777777" w:rsidR="009F11E5" w:rsidRPr="00DD54EC" w:rsidRDefault="00143F94" w:rsidP="00B86774">
            <w:pPr>
              <w:pStyle w:val="SemEspaamento"/>
              <w:spacing w:line="276" w:lineRule="auto"/>
              <w:jc w:val="center"/>
              <w:rPr>
                <w:sz w:val="18"/>
                <w:szCs w:val="18"/>
              </w:rPr>
            </w:pPr>
            <w:r w:rsidRPr="00DD54EC">
              <w:rPr>
                <w:sz w:val="18"/>
                <w:szCs w:val="18"/>
              </w:rPr>
              <w:t>3</w:t>
            </w:r>
          </w:p>
        </w:tc>
      </w:tr>
      <w:tr w:rsidR="009F11E5" w:rsidRPr="00DD54EC" w14:paraId="40774A19" w14:textId="77777777" w:rsidTr="00B86774"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34DD3C" w14:textId="77777777" w:rsidR="009F11E5" w:rsidRPr="00DD54EC" w:rsidRDefault="009F11E5" w:rsidP="00B86774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0183FF4" w14:textId="77777777" w:rsidR="009F11E5" w:rsidRPr="00DD54EC" w:rsidRDefault="009F11E5" w:rsidP="00B86774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D5A68E7" w14:textId="77777777" w:rsidR="009F11E5" w:rsidRPr="00DD54EC" w:rsidRDefault="009F11E5" w:rsidP="00B86774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20 pontos</w:t>
            </w:r>
          </w:p>
        </w:tc>
      </w:tr>
    </w:tbl>
    <w:p w14:paraId="3B627561" w14:textId="77777777" w:rsidR="009F11E5" w:rsidRPr="00DD54EC" w:rsidRDefault="009F11E5" w:rsidP="009F11E5">
      <w:pPr>
        <w:pStyle w:val="SemEspaamento"/>
        <w:spacing w:line="276" w:lineRule="auto"/>
        <w:jc w:val="both"/>
        <w:rPr>
          <w:rFonts w:cs="Arial"/>
          <w:sz w:val="18"/>
          <w:szCs w:val="18"/>
        </w:rPr>
      </w:pPr>
    </w:p>
    <w:p w14:paraId="4B3DCAFA" w14:textId="77777777" w:rsidR="009F11E5" w:rsidRPr="00DD54EC" w:rsidRDefault="009F11E5" w:rsidP="009F11E5">
      <w:pPr>
        <w:pStyle w:val="SemEspaamento"/>
        <w:spacing w:line="276" w:lineRule="auto"/>
        <w:rPr>
          <w:rFonts w:cs="Arial"/>
          <w:b/>
          <w:sz w:val="18"/>
          <w:szCs w:val="18"/>
        </w:rPr>
      </w:pPr>
    </w:p>
    <w:p w14:paraId="1CA0B044" w14:textId="77777777" w:rsidR="00143F94" w:rsidRPr="00DD54EC" w:rsidRDefault="00143F94">
      <w:pPr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br w:type="page"/>
      </w:r>
    </w:p>
    <w:p w14:paraId="5B96D334" w14:textId="77777777" w:rsidR="009F11E5" w:rsidRPr="00DD54EC" w:rsidRDefault="009F11E5" w:rsidP="009F11E5">
      <w:pPr>
        <w:pStyle w:val="SemEspaamento"/>
        <w:spacing w:line="276" w:lineRule="auto"/>
        <w:rPr>
          <w:rFonts w:cs="Arial"/>
          <w:b/>
          <w:sz w:val="18"/>
          <w:szCs w:val="18"/>
        </w:rPr>
      </w:pPr>
      <w:r w:rsidRPr="00DD54EC">
        <w:rPr>
          <w:rFonts w:cs="Arial"/>
          <w:b/>
          <w:sz w:val="18"/>
          <w:szCs w:val="18"/>
        </w:rPr>
        <w:lastRenderedPageBreak/>
        <w:t>Grupo V</w:t>
      </w:r>
    </w:p>
    <w:p w14:paraId="44315C10" w14:textId="77777777" w:rsidR="009F11E5" w:rsidRPr="00DD54EC" w:rsidRDefault="009F11E5" w:rsidP="009F11E5">
      <w:pPr>
        <w:pStyle w:val="SemEspaamento"/>
        <w:spacing w:line="276" w:lineRule="auto"/>
        <w:rPr>
          <w:rFonts w:cs="Arial"/>
          <w:b/>
          <w:sz w:val="18"/>
          <w:szCs w:val="18"/>
        </w:rPr>
      </w:pPr>
    </w:p>
    <w:p w14:paraId="34A5BA6A" w14:textId="77777777" w:rsidR="00DD54EC" w:rsidRPr="00DD54EC" w:rsidRDefault="009F11E5" w:rsidP="00DD54EC">
      <w:pPr>
        <w:pStyle w:val="SemEspaamento"/>
        <w:jc w:val="both"/>
        <w:rPr>
          <w:sz w:val="18"/>
          <w:szCs w:val="18"/>
        </w:rPr>
      </w:pPr>
      <w:r w:rsidRPr="00DD54EC">
        <w:rPr>
          <w:sz w:val="18"/>
          <w:szCs w:val="18"/>
        </w:rPr>
        <w:t>Relativamente aos tópic</w:t>
      </w:r>
      <w:r w:rsidR="00DD54EC" w:rsidRPr="00DD54EC">
        <w:rPr>
          <w:sz w:val="18"/>
          <w:szCs w:val="18"/>
        </w:rPr>
        <w:t>os apresentados, o aluno deverá ter em atenção</w:t>
      </w:r>
      <w:r w:rsidR="00143F94" w:rsidRPr="00DD54EC">
        <w:rPr>
          <w:sz w:val="18"/>
          <w:szCs w:val="18"/>
        </w:rPr>
        <w:t xml:space="preserve"> os seguintes aspetos</w:t>
      </w:r>
      <w:r w:rsidRPr="00DD54EC">
        <w:rPr>
          <w:sz w:val="18"/>
          <w:szCs w:val="18"/>
        </w:rPr>
        <w:t xml:space="preserve">: </w:t>
      </w:r>
    </w:p>
    <w:p w14:paraId="54ED3DDD" w14:textId="1B2110C5" w:rsidR="00DD54EC" w:rsidRPr="00DD54EC" w:rsidRDefault="002B56FD" w:rsidP="00EB207D">
      <w:pPr>
        <w:pStyle w:val="SemEspaamento"/>
        <w:numPr>
          <w:ilvl w:val="0"/>
          <w:numId w:val="41"/>
        </w:numPr>
        <w:ind w:left="709" w:hanging="283"/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="00DD54EC" w:rsidRPr="00DD54EC">
        <w:rPr>
          <w:sz w:val="18"/>
          <w:szCs w:val="18"/>
        </w:rPr>
        <w:t xml:space="preserve">nstrução quanto ao formato </w:t>
      </w:r>
      <w:r w:rsidR="00DD54EC" w:rsidRPr="003201FF">
        <w:rPr>
          <w:b/>
          <w:sz w:val="18"/>
          <w:szCs w:val="18"/>
        </w:rPr>
        <w:t>narrativo</w:t>
      </w:r>
      <w:r w:rsidR="00DD54EC" w:rsidRPr="00DD54EC">
        <w:rPr>
          <w:sz w:val="18"/>
          <w:szCs w:val="18"/>
        </w:rPr>
        <w:t xml:space="preserve">: </w:t>
      </w:r>
    </w:p>
    <w:p w14:paraId="2C6B1A75" w14:textId="509F401B" w:rsidR="00DD54EC" w:rsidRPr="00DD54EC" w:rsidRDefault="00EB207D" w:rsidP="00EB207D">
      <w:pPr>
        <w:pStyle w:val="PargrafodaLista"/>
        <w:spacing w:line="276" w:lineRule="auto"/>
        <w:ind w:left="1134" w:hanging="425"/>
        <w:jc w:val="both"/>
        <w:rPr>
          <w:sz w:val="18"/>
          <w:szCs w:val="18"/>
        </w:rPr>
      </w:pPr>
      <w:r>
        <w:rPr>
          <w:sz w:val="18"/>
          <w:szCs w:val="18"/>
        </w:rPr>
        <w:t>–</w:t>
      </w:r>
      <w:r w:rsidR="00DD54EC" w:rsidRPr="00DD54EC">
        <w:rPr>
          <w:sz w:val="18"/>
          <w:szCs w:val="18"/>
        </w:rPr>
        <w:t xml:space="preserve"> </w:t>
      </w:r>
      <w:proofErr w:type="gramStart"/>
      <w:r w:rsidR="00DD54EC" w:rsidRPr="00DD54EC">
        <w:rPr>
          <w:sz w:val="18"/>
          <w:szCs w:val="18"/>
        </w:rPr>
        <w:t>uma</w:t>
      </w:r>
      <w:proofErr w:type="gramEnd"/>
      <w:r w:rsidR="00DD54EC" w:rsidRPr="00DD54EC">
        <w:rPr>
          <w:sz w:val="18"/>
          <w:szCs w:val="18"/>
        </w:rPr>
        <w:t xml:space="preserve"> situação inicial</w:t>
      </w:r>
      <w:r w:rsidR="005028F3">
        <w:rPr>
          <w:sz w:val="18"/>
          <w:szCs w:val="18"/>
        </w:rPr>
        <w:t xml:space="preserve"> (com explicação do motivo da “perda”)</w:t>
      </w:r>
      <w:r w:rsidR="00DD54EC" w:rsidRPr="00DD54EC">
        <w:rPr>
          <w:sz w:val="18"/>
          <w:szCs w:val="18"/>
        </w:rPr>
        <w:t>, o seu desenvolvimento e um desfecho;</w:t>
      </w:r>
    </w:p>
    <w:p w14:paraId="23E2C5CF" w14:textId="13958BB3" w:rsidR="009F11E5" w:rsidRDefault="00EB207D" w:rsidP="00EB207D">
      <w:pPr>
        <w:pStyle w:val="PargrafodaLista"/>
        <w:spacing w:line="276" w:lineRule="auto"/>
        <w:ind w:left="1134" w:hanging="425"/>
        <w:jc w:val="both"/>
        <w:rPr>
          <w:sz w:val="18"/>
          <w:szCs w:val="18"/>
        </w:rPr>
      </w:pPr>
      <w:r>
        <w:rPr>
          <w:sz w:val="18"/>
          <w:szCs w:val="18"/>
        </w:rPr>
        <w:t>–</w:t>
      </w:r>
      <w:r w:rsidR="00DD54EC" w:rsidRPr="00DD54EC">
        <w:rPr>
          <w:sz w:val="18"/>
          <w:szCs w:val="18"/>
        </w:rPr>
        <w:t xml:space="preserve"> </w:t>
      </w:r>
      <w:proofErr w:type="gramStart"/>
      <w:r w:rsidR="00DD54EC" w:rsidRPr="00DD54EC">
        <w:rPr>
          <w:sz w:val="18"/>
          <w:szCs w:val="18"/>
        </w:rPr>
        <w:t>um</w:t>
      </w:r>
      <w:proofErr w:type="gramEnd"/>
      <w:r w:rsidR="003201FF">
        <w:rPr>
          <w:sz w:val="18"/>
          <w:szCs w:val="18"/>
        </w:rPr>
        <w:t xml:space="preserve"> momento de descrição de espaço;</w:t>
      </w:r>
    </w:p>
    <w:p w14:paraId="4DCB5EBB" w14:textId="57290C57" w:rsidR="005028F3" w:rsidRDefault="00EB207D" w:rsidP="00EB207D">
      <w:pPr>
        <w:pStyle w:val="PargrafodaLista"/>
        <w:spacing w:line="276" w:lineRule="auto"/>
        <w:ind w:left="1134" w:hanging="425"/>
        <w:jc w:val="both"/>
        <w:rPr>
          <w:sz w:val="18"/>
          <w:szCs w:val="18"/>
        </w:rPr>
      </w:pPr>
      <w:r>
        <w:rPr>
          <w:sz w:val="18"/>
          <w:szCs w:val="18"/>
        </w:rPr>
        <w:t>–</w:t>
      </w:r>
      <w:r w:rsidR="005028F3">
        <w:rPr>
          <w:sz w:val="18"/>
          <w:szCs w:val="18"/>
        </w:rPr>
        <w:t xml:space="preserve"> </w:t>
      </w:r>
      <w:proofErr w:type="gramStart"/>
      <w:r w:rsidR="005028F3">
        <w:rPr>
          <w:sz w:val="18"/>
          <w:szCs w:val="18"/>
        </w:rPr>
        <w:t>momento</w:t>
      </w:r>
      <w:proofErr w:type="gramEnd"/>
      <w:r w:rsidR="005028F3">
        <w:rPr>
          <w:sz w:val="18"/>
          <w:szCs w:val="18"/>
        </w:rPr>
        <w:t xml:space="preserve"> de diálogo</w:t>
      </w:r>
      <w:r w:rsidR="002B56FD">
        <w:rPr>
          <w:sz w:val="18"/>
          <w:szCs w:val="18"/>
        </w:rPr>
        <w:t>;</w:t>
      </w:r>
    </w:p>
    <w:p w14:paraId="0DFDFF2F" w14:textId="7CEEC2D7" w:rsidR="005028F3" w:rsidRDefault="00EB207D" w:rsidP="00EB207D">
      <w:pPr>
        <w:pStyle w:val="PargrafodaLista"/>
        <w:spacing w:line="276" w:lineRule="auto"/>
        <w:ind w:left="1134" w:hanging="425"/>
        <w:jc w:val="both"/>
        <w:rPr>
          <w:sz w:val="18"/>
          <w:szCs w:val="18"/>
        </w:rPr>
      </w:pPr>
      <w:r>
        <w:rPr>
          <w:sz w:val="18"/>
          <w:szCs w:val="18"/>
        </w:rPr>
        <w:t>–</w:t>
      </w:r>
      <w:r w:rsidR="005028F3">
        <w:rPr>
          <w:sz w:val="18"/>
          <w:szCs w:val="18"/>
        </w:rPr>
        <w:t xml:space="preserve"> </w:t>
      </w:r>
      <w:proofErr w:type="gramStart"/>
      <w:r w:rsidR="005028F3">
        <w:rPr>
          <w:sz w:val="18"/>
          <w:szCs w:val="18"/>
        </w:rPr>
        <w:t>inclusão</w:t>
      </w:r>
      <w:proofErr w:type="gramEnd"/>
      <w:r w:rsidR="005028F3">
        <w:rPr>
          <w:sz w:val="18"/>
          <w:szCs w:val="18"/>
        </w:rPr>
        <w:t xml:space="preserve"> de título sugestivo</w:t>
      </w:r>
      <w:r w:rsidR="002B56FD">
        <w:rPr>
          <w:sz w:val="18"/>
          <w:szCs w:val="18"/>
        </w:rPr>
        <w:t>.</w:t>
      </w:r>
    </w:p>
    <w:p w14:paraId="36244FD3" w14:textId="77777777" w:rsidR="00EB207D" w:rsidRP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 w:rsidRPr="00EB207D">
        <w:rPr>
          <w:sz w:val="18"/>
          <w:szCs w:val="18"/>
        </w:rPr>
        <w:t>Respeito integral pelo tema proposto.</w:t>
      </w:r>
    </w:p>
    <w:p w14:paraId="2A172BCB" w14:textId="77777777" w:rsidR="00EB207D" w:rsidRP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>
        <w:rPr>
          <w:sz w:val="18"/>
          <w:szCs w:val="18"/>
        </w:rPr>
        <w:t>Apresentação sucessiva de</w:t>
      </w:r>
      <w:r w:rsidRPr="005028F3">
        <w:rPr>
          <w:sz w:val="18"/>
          <w:szCs w:val="18"/>
        </w:rPr>
        <w:t xml:space="preserve"> </w:t>
      </w:r>
      <w:r>
        <w:rPr>
          <w:sz w:val="18"/>
          <w:szCs w:val="18"/>
        </w:rPr>
        <w:t>acontecimentos</w:t>
      </w:r>
      <w:r w:rsidRPr="005028F3">
        <w:rPr>
          <w:sz w:val="18"/>
          <w:szCs w:val="18"/>
        </w:rPr>
        <w:t xml:space="preserve"> coerente</w:t>
      </w:r>
      <w:r>
        <w:rPr>
          <w:sz w:val="18"/>
          <w:szCs w:val="18"/>
        </w:rPr>
        <w:t>s</w:t>
      </w:r>
      <w:r w:rsidRPr="005028F3">
        <w:rPr>
          <w:sz w:val="18"/>
          <w:szCs w:val="18"/>
        </w:rPr>
        <w:t>.</w:t>
      </w:r>
    </w:p>
    <w:p w14:paraId="55F7D1ED" w14:textId="77777777" w:rsidR="00EB207D" w:rsidRP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>
        <w:rPr>
          <w:sz w:val="18"/>
          <w:szCs w:val="18"/>
        </w:rPr>
        <w:t>T</w:t>
      </w:r>
      <w:r w:rsidRPr="00DD54EC">
        <w:rPr>
          <w:sz w:val="18"/>
          <w:szCs w:val="18"/>
        </w:rPr>
        <w:t>exto bem estruturado, que evidencia uma correta marcação de parágrafos e um claro domínio dos mecanismos de coesão.</w:t>
      </w:r>
    </w:p>
    <w:p w14:paraId="1F3D605E" w14:textId="77777777" w:rsidR="00EB207D" w:rsidRP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Pr="00DD54EC">
        <w:rPr>
          <w:sz w:val="18"/>
          <w:szCs w:val="18"/>
        </w:rPr>
        <w:t>ontuação correta</w:t>
      </w:r>
      <w:r>
        <w:rPr>
          <w:sz w:val="18"/>
          <w:szCs w:val="18"/>
        </w:rPr>
        <w:t>.</w:t>
      </w:r>
    </w:p>
    <w:p w14:paraId="5FD0A4C0" w14:textId="77777777" w:rsid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>
        <w:rPr>
          <w:sz w:val="18"/>
          <w:szCs w:val="18"/>
        </w:rPr>
        <w:t>E</w:t>
      </w:r>
      <w:r w:rsidRPr="00DD54EC">
        <w:rPr>
          <w:sz w:val="18"/>
          <w:szCs w:val="18"/>
        </w:rPr>
        <w:t>struturas sintáticas diversificadas e complexas.</w:t>
      </w:r>
    </w:p>
    <w:p w14:paraId="3D32A13C" w14:textId="624D389C" w:rsidR="00EB207D" w:rsidRPr="00EB207D" w:rsidRDefault="00EB207D" w:rsidP="00EB207D">
      <w:pPr>
        <w:pStyle w:val="PargrafodaLista"/>
        <w:numPr>
          <w:ilvl w:val="0"/>
          <w:numId w:val="45"/>
        </w:numPr>
        <w:spacing w:line="276" w:lineRule="auto"/>
        <w:ind w:left="709" w:hanging="283"/>
        <w:jc w:val="both"/>
        <w:rPr>
          <w:sz w:val="18"/>
          <w:szCs w:val="18"/>
        </w:rPr>
      </w:pPr>
      <w:r w:rsidRPr="00EB207D">
        <w:rPr>
          <w:sz w:val="18"/>
          <w:szCs w:val="18"/>
        </w:rPr>
        <w:t>Vocabulário diversificado e adequado ao tema tratado.</w:t>
      </w:r>
    </w:p>
    <w:p w14:paraId="0E930D51" w14:textId="77777777" w:rsidR="00EB207D" w:rsidRPr="00EB207D" w:rsidRDefault="00EB207D" w:rsidP="00EB207D">
      <w:pPr>
        <w:pStyle w:val="SemEspaamento"/>
        <w:spacing w:line="276" w:lineRule="auto"/>
        <w:ind w:left="720"/>
        <w:jc w:val="both"/>
        <w:rPr>
          <w:rFonts w:cs="Arial"/>
          <w:sz w:val="18"/>
          <w:szCs w:val="1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778"/>
        <w:gridCol w:w="1560"/>
        <w:gridCol w:w="1275"/>
      </w:tblGrid>
      <w:tr w:rsidR="00DD54EC" w:rsidRPr="00DD54EC" w14:paraId="75D9C733" w14:textId="77777777" w:rsidTr="00EB207D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DEC7F1" w14:textId="77777777" w:rsidR="00DD54EC" w:rsidRPr="00DD54EC" w:rsidRDefault="00DD54EC" w:rsidP="00883550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3A943E4" w14:textId="77777777" w:rsidR="00DD54EC" w:rsidRPr="00DD54EC" w:rsidRDefault="00DD54EC" w:rsidP="00883550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Total parcial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F9E4569" w14:textId="77777777" w:rsidR="00DD54EC" w:rsidRPr="00DD54EC" w:rsidRDefault="00DD54EC" w:rsidP="00883550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30 pontos</w:t>
            </w:r>
          </w:p>
        </w:tc>
      </w:tr>
    </w:tbl>
    <w:p w14:paraId="3EBBEBAF" w14:textId="77777777" w:rsidR="009F11E5" w:rsidRPr="00DD54EC" w:rsidRDefault="009F11E5" w:rsidP="009F11E5">
      <w:pPr>
        <w:pStyle w:val="SemEspaamento"/>
        <w:pBdr>
          <w:bottom w:val="single" w:sz="12" w:space="1" w:color="auto"/>
        </w:pBdr>
        <w:spacing w:line="276" w:lineRule="auto"/>
        <w:jc w:val="both"/>
        <w:rPr>
          <w:rFonts w:cs="Arial"/>
          <w:sz w:val="18"/>
          <w:szCs w:val="18"/>
        </w:rPr>
      </w:pPr>
    </w:p>
    <w:p w14:paraId="4A4D71AA" w14:textId="77777777" w:rsidR="009F11E5" w:rsidRPr="00DD54EC" w:rsidRDefault="009F11E5" w:rsidP="009F11E5">
      <w:pPr>
        <w:pStyle w:val="SemEspaamento"/>
        <w:spacing w:line="276" w:lineRule="auto"/>
        <w:jc w:val="both"/>
        <w:rPr>
          <w:rFonts w:cs="Arial"/>
          <w:sz w:val="18"/>
          <w:szCs w:val="1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778"/>
        <w:gridCol w:w="1560"/>
        <w:gridCol w:w="1275"/>
      </w:tblGrid>
      <w:tr w:rsidR="009F11E5" w:rsidRPr="00DD54EC" w14:paraId="228EF3B3" w14:textId="77777777" w:rsidTr="00B86774"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0E5F7A" w14:textId="77777777" w:rsidR="009F11E5" w:rsidRPr="00DD54EC" w:rsidRDefault="009F11E5" w:rsidP="00B86774">
            <w:pPr>
              <w:pStyle w:val="SemEspaamento"/>
              <w:spacing w:line="276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A718131" w14:textId="77777777" w:rsidR="009F11E5" w:rsidRPr="00DD54EC" w:rsidRDefault="009F11E5" w:rsidP="00B86774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F7625A4" w14:textId="77777777" w:rsidR="009F11E5" w:rsidRPr="00DD54EC" w:rsidRDefault="009F11E5" w:rsidP="00B86774">
            <w:pPr>
              <w:pStyle w:val="SemEspaamento"/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DD54EC">
              <w:rPr>
                <w:rFonts w:cs="Arial"/>
                <w:b/>
                <w:sz w:val="18"/>
                <w:szCs w:val="18"/>
              </w:rPr>
              <w:t>100 pontos</w:t>
            </w:r>
          </w:p>
        </w:tc>
      </w:tr>
    </w:tbl>
    <w:p w14:paraId="6127DBE3" w14:textId="77777777" w:rsidR="009F11E5" w:rsidRPr="00DD54EC" w:rsidRDefault="009F11E5" w:rsidP="009F11E5">
      <w:pPr>
        <w:rPr>
          <w:b/>
          <w:sz w:val="18"/>
          <w:szCs w:val="18"/>
        </w:rPr>
      </w:pPr>
    </w:p>
    <w:p w14:paraId="512B86B4" w14:textId="77777777" w:rsidR="009F11E5" w:rsidRPr="00DD54EC" w:rsidRDefault="009F11E5" w:rsidP="00315352">
      <w:pPr>
        <w:spacing w:line="276" w:lineRule="auto"/>
        <w:jc w:val="both"/>
        <w:rPr>
          <w:b/>
          <w:sz w:val="18"/>
          <w:szCs w:val="18"/>
        </w:rPr>
      </w:pPr>
    </w:p>
    <w:p w14:paraId="0DDB8F2B" w14:textId="77777777" w:rsidR="00040BDF" w:rsidRPr="00DD54EC" w:rsidRDefault="00040BDF" w:rsidP="00315352">
      <w:pPr>
        <w:pStyle w:val="SemEspaamento"/>
        <w:spacing w:line="276" w:lineRule="auto"/>
        <w:jc w:val="both"/>
        <w:rPr>
          <w:sz w:val="18"/>
          <w:szCs w:val="18"/>
        </w:rPr>
      </w:pPr>
    </w:p>
    <w:p w14:paraId="3B102E0D" w14:textId="77777777" w:rsidR="005339FC" w:rsidRPr="00DD54EC" w:rsidRDefault="005339FC" w:rsidP="00315352">
      <w:pPr>
        <w:spacing w:line="276" w:lineRule="auto"/>
        <w:jc w:val="both"/>
        <w:rPr>
          <w:sz w:val="18"/>
          <w:szCs w:val="18"/>
        </w:rPr>
      </w:pPr>
    </w:p>
    <w:sectPr w:rsidR="005339FC" w:rsidRPr="00DD54EC" w:rsidSect="00B47F10">
      <w:headerReference w:type="default" r:id="rId10"/>
      <w:footerReference w:type="default" r:id="rId11"/>
      <w:pgSz w:w="11906" w:h="16838"/>
      <w:pgMar w:top="851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BFE34" w14:textId="77777777" w:rsidR="00AF4AD1" w:rsidRDefault="00AF4AD1" w:rsidP="00440EEB">
      <w:pPr>
        <w:spacing w:after="0" w:line="240" w:lineRule="auto"/>
      </w:pPr>
      <w:r>
        <w:separator/>
      </w:r>
    </w:p>
  </w:endnote>
  <w:endnote w:type="continuationSeparator" w:id="0">
    <w:p w14:paraId="664E2B65" w14:textId="77777777" w:rsidR="00AF4AD1" w:rsidRDefault="00AF4AD1" w:rsidP="0044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5765527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14:paraId="7EA17308" w14:textId="0870909D" w:rsidR="00883550" w:rsidRPr="00F93283" w:rsidRDefault="00275008" w:rsidP="00F93283">
        <w:pPr>
          <w:pStyle w:val="Rodap"/>
          <w:jc w:val="right"/>
          <w:rPr>
            <w:color w:val="808080" w:themeColor="background1" w:themeShade="80"/>
          </w:rPr>
        </w:pPr>
        <w:r w:rsidRPr="00275008">
          <w:rPr>
            <w:b/>
            <w:sz w:val="20"/>
            <w:szCs w:val="20"/>
          </w:rPr>
          <w:t xml:space="preserve">CASA DA AULA – Centro de </w:t>
        </w:r>
        <w:proofErr w:type="gramStart"/>
        <w:r w:rsidRPr="00275008">
          <w:rPr>
            <w:b/>
            <w:sz w:val="20"/>
            <w:szCs w:val="20"/>
          </w:rPr>
          <w:t>Explicações  www.casadaaula.com</w:t>
        </w:r>
        <w:proofErr w:type="gramEnd"/>
        <w:r w:rsidRPr="00275008">
          <w:rPr>
            <w:b/>
            <w:sz w:val="20"/>
            <w:szCs w:val="20"/>
          </w:rPr>
          <w:t xml:space="preserve">   mail@casadaaula.com</w:t>
        </w:r>
        <w:r w:rsidRPr="00275008">
          <w:rPr>
            <w:b/>
            <w:color w:val="808080" w:themeColor="background1" w:themeShade="80"/>
            <w:sz w:val="20"/>
            <w:szCs w:val="20"/>
          </w:rPr>
          <w:t xml:space="preserve"> </w:t>
        </w:r>
        <w:r w:rsidR="00883550" w:rsidRPr="00F93283">
          <w:rPr>
            <w:color w:val="808080" w:themeColor="background1" w:themeShade="80"/>
            <w:sz w:val="20"/>
          </w:rPr>
          <w:fldChar w:fldCharType="begin"/>
        </w:r>
        <w:r w:rsidR="00883550" w:rsidRPr="00F93283">
          <w:rPr>
            <w:color w:val="808080" w:themeColor="background1" w:themeShade="80"/>
            <w:sz w:val="20"/>
          </w:rPr>
          <w:instrText>PAGE   \* MERGEFORMAT</w:instrText>
        </w:r>
        <w:r w:rsidR="00883550" w:rsidRPr="00F93283">
          <w:rPr>
            <w:color w:val="808080" w:themeColor="background1" w:themeShade="80"/>
            <w:sz w:val="20"/>
          </w:rPr>
          <w:fldChar w:fldCharType="separate"/>
        </w:r>
        <w:r w:rsidR="00EB207D">
          <w:rPr>
            <w:noProof/>
            <w:color w:val="808080" w:themeColor="background1" w:themeShade="80"/>
            <w:sz w:val="20"/>
          </w:rPr>
          <w:t>8</w:t>
        </w:r>
        <w:r w:rsidR="00883550" w:rsidRPr="00F93283">
          <w:rPr>
            <w:color w:val="808080" w:themeColor="background1" w:themeShade="80"/>
            <w:sz w:val="20"/>
          </w:rPr>
          <w:fldChar w:fldCharType="end"/>
        </w:r>
      </w:p>
    </w:sdtContent>
  </w:sdt>
  <w:p w14:paraId="12C6E821" w14:textId="77777777" w:rsidR="00883550" w:rsidRDefault="008835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E1CF9" w14:textId="77777777" w:rsidR="00AF4AD1" w:rsidRDefault="00AF4AD1" w:rsidP="00440EEB">
      <w:pPr>
        <w:spacing w:after="0" w:line="240" w:lineRule="auto"/>
      </w:pPr>
      <w:r>
        <w:separator/>
      </w:r>
    </w:p>
  </w:footnote>
  <w:footnote w:type="continuationSeparator" w:id="0">
    <w:p w14:paraId="2974E87A" w14:textId="77777777" w:rsidR="00AF4AD1" w:rsidRDefault="00AF4AD1" w:rsidP="0044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1B1E6" w14:textId="77777777" w:rsidR="00883550" w:rsidRPr="00512993" w:rsidRDefault="00883550" w:rsidP="00440EEB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eastAsia="pt-PT"/>
      </w:rPr>
      <w:drawing>
        <wp:inline distT="0" distB="0" distL="0" distR="0" wp14:anchorId="73453785" wp14:editId="416FEAF1">
          <wp:extent cx="1336675" cy="512445"/>
          <wp:effectExtent l="0" t="0" r="0" b="0"/>
          <wp:docPr id="2" name="Picture 2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           </w:t>
    </w:r>
    <w:r w:rsidRPr="00833C55">
      <w:rPr>
        <w:b/>
        <w:smallCaps/>
        <w:color w:val="7F7F7F" w:themeColor="text1" w:themeTint="80"/>
        <w:sz w:val="24"/>
        <w:szCs w:val="24"/>
      </w:rPr>
      <w:t xml:space="preserve">Teste de </w:t>
    </w:r>
    <w:r>
      <w:rPr>
        <w:b/>
        <w:smallCaps/>
        <w:color w:val="7F7F7F" w:themeColor="text1" w:themeTint="80"/>
        <w:sz w:val="24"/>
        <w:szCs w:val="24"/>
      </w:rPr>
      <w:t>Avaliação janeiro</w:t>
    </w:r>
    <w:r w:rsidRPr="00833C55">
      <w:rPr>
        <w:b/>
        <w:smallCaps/>
        <w:color w:val="7F7F7F" w:themeColor="text1" w:themeTint="80"/>
        <w:sz w:val="24"/>
        <w:szCs w:val="24"/>
      </w:rPr>
      <w:t xml:space="preserve"> – </w:t>
    </w:r>
    <w:r>
      <w:rPr>
        <w:b/>
        <w:smallCaps/>
        <w:color w:val="7F7F7F" w:themeColor="text1" w:themeTint="80"/>
        <w:sz w:val="24"/>
        <w:szCs w:val="24"/>
      </w:rPr>
      <w:t>7</w:t>
    </w:r>
    <w:r w:rsidRPr="00833C55">
      <w:rPr>
        <w:b/>
        <w:smallCaps/>
        <w:color w:val="7F7F7F" w:themeColor="text1" w:themeTint="80"/>
        <w:sz w:val="24"/>
        <w:szCs w:val="24"/>
      </w:rPr>
      <w:t>º ano</w:t>
    </w:r>
  </w:p>
  <w:p w14:paraId="53229D1E" w14:textId="77777777" w:rsidR="00883550" w:rsidRDefault="008835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42B78"/>
    <w:multiLevelType w:val="hybridMultilevel"/>
    <w:tmpl w:val="E7566B9E"/>
    <w:lvl w:ilvl="0" w:tplc="6C00B0C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A608E"/>
    <w:multiLevelType w:val="hybridMultilevel"/>
    <w:tmpl w:val="B69AD0D8"/>
    <w:lvl w:ilvl="0" w:tplc="D34E17A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3239B"/>
    <w:multiLevelType w:val="hybridMultilevel"/>
    <w:tmpl w:val="40B271EA"/>
    <w:lvl w:ilvl="0" w:tplc="9154E718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A6EF5"/>
    <w:multiLevelType w:val="hybridMultilevel"/>
    <w:tmpl w:val="F3688BBE"/>
    <w:lvl w:ilvl="0" w:tplc="381E24D2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7E7560"/>
    <w:multiLevelType w:val="hybridMultilevel"/>
    <w:tmpl w:val="A4305250"/>
    <w:lvl w:ilvl="0" w:tplc="25AA4322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BF2A94"/>
    <w:multiLevelType w:val="hybridMultilevel"/>
    <w:tmpl w:val="2C0AC5A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3796A"/>
    <w:multiLevelType w:val="hybridMultilevel"/>
    <w:tmpl w:val="0C9E5D74"/>
    <w:lvl w:ilvl="0" w:tplc="AF42038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1710"/>
    <w:multiLevelType w:val="multilevel"/>
    <w:tmpl w:val="99FE3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0F2F3F41"/>
    <w:multiLevelType w:val="hybridMultilevel"/>
    <w:tmpl w:val="F9164432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458D1"/>
    <w:multiLevelType w:val="hybridMultilevel"/>
    <w:tmpl w:val="DDB27192"/>
    <w:lvl w:ilvl="0" w:tplc="22C4FE1A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625610"/>
    <w:multiLevelType w:val="hybridMultilevel"/>
    <w:tmpl w:val="3BE41092"/>
    <w:lvl w:ilvl="0" w:tplc="B21C61D2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D77D9"/>
    <w:multiLevelType w:val="hybridMultilevel"/>
    <w:tmpl w:val="72B4E714"/>
    <w:lvl w:ilvl="0" w:tplc="699604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96DE9"/>
    <w:multiLevelType w:val="hybridMultilevel"/>
    <w:tmpl w:val="B01A847E"/>
    <w:lvl w:ilvl="0" w:tplc="6C00B0C4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EB352A"/>
    <w:multiLevelType w:val="hybridMultilevel"/>
    <w:tmpl w:val="2F6800BC"/>
    <w:lvl w:ilvl="0" w:tplc="996A21A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F8018E"/>
    <w:multiLevelType w:val="hybridMultilevel"/>
    <w:tmpl w:val="47BA2174"/>
    <w:lvl w:ilvl="0" w:tplc="AA7E2158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2D3334"/>
    <w:multiLevelType w:val="hybridMultilevel"/>
    <w:tmpl w:val="DA5475F2"/>
    <w:lvl w:ilvl="0" w:tplc="7668E02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135C0D"/>
    <w:multiLevelType w:val="multilevel"/>
    <w:tmpl w:val="4240E1A2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B4D5A74"/>
    <w:multiLevelType w:val="hybridMultilevel"/>
    <w:tmpl w:val="94A04C7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C3006"/>
    <w:multiLevelType w:val="multilevel"/>
    <w:tmpl w:val="3ABCB2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370B5AD0"/>
    <w:multiLevelType w:val="hybridMultilevel"/>
    <w:tmpl w:val="60B80DF8"/>
    <w:lvl w:ilvl="0" w:tplc="52B2C78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406A07"/>
    <w:multiLevelType w:val="hybridMultilevel"/>
    <w:tmpl w:val="CB60DDF2"/>
    <w:lvl w:ilvl="0" w:tplc="3844078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A31F88"/>
    <w:multiLevelType w:val="hybridMultilevel"/>
    <w:tmpl w:val="7D3E248E"/>
    <w:lvl w:ilvl="0" w:tplc="307C63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523D3"/>
    <w:multiLevelType w:val="hybridMultilevel"/>
    <w:tmpl w:val="F89871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76F0F"/>
    <w:multiLevelType w:val="multilevel"/>
    <w:tmpl w:val="2EEC7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EFC5A3C"/>
    <w:multiLevelType w:val="hybridMultilevel"/>
    <w:tmpl w:val="00B0A442"/>
    <w:lvl w:ilvl="0" w:tplc="4D449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521FDD"/>
    <w:multiLevelType w:val="hybridMultilevel"/>
    <w:tmpl w:val="3A88EFD4"/>
    <w:lvl w:ilvl="0" w:tplc="3314E53C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A46769"/>
    <w:multiLevelType w:val="hybridMultilevel"/>
    <w:tmpl w:val="0C9E5D74"/>
    <w:lvl w:ilvl="0" w:tplc="AF42038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CF2FA8"/>
    <w:multiLevelType w:val="hybridMultilevel"/>
    <w:tmpl w:val="E124D6A8"/>
    <w:lvl w:ilvl="0" w:tplc="ADCA92AE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5D35FF"/>
    <w:multiLevelType w:val="multilevel"/>
    <w:tmpl w:val="2EEC7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C70771D"/>
    <w:multiLevelType w:val="multilevel"/>
    <w:tmpl w:val="6AC0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upperLetter"/>
      <w:isLgl/>
      <w:lvlText w:val="(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D2A50C1"/>
    <w:multiLevelType w:val="hybridMultilevel"/>
    <w:tmpl w:val="F3688C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849BA"/>
    <w:multiLevelType w:val="hybridMultilevel"/>
    <w:tmpl w:val="6EC02D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0C704F"/>
    <w:multiLevelType w:val="hybridMultilevel"/>
    <w:tmpl w:val="01D477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8189F"/>
    <w:multiLevelType w:val="hybridMultilevel"/>
    <w:tmpl w:val="F54A9B6A"/>
    <w:lvl w:ilvl="0" w:tplc="EE8AE2D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AAB6604"/>
    <w:multiLevelType w:val="hybridMultilevel"/>
    <w:tmpl w:val="93025852"/>
    <w:lvl w:ilvl="0" w:tplc="AE349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F0BD6"/>
    <w:multiLevelType w:val="hybridMultilevel"/>
    <w:tmpl w:val="CCA218E4"/>
    <w:lvl w:ilvl="0" w:tplc="C0F6469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29889698">
      <w:start w:val="1"/>
      <w:numFmt w:val="decimal"/>
      <w:lvlText w:val="%2."/>
      <w:lvlJc w:val="left"/>
      <w:pPr>
        <w:ind w:left="1440" w:hanging="360"/>
      </w:pPr>
      <w:rPr>
        <w:rFonts w:hint="default"/>
        <w:b/>
        <w:color w:val="C45911" w:themeColor="accent2" w:themeShade="BF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713C0"/>
    <w:multiLevelType w:val="multilevel"/>
    <w:tmpl w:val="95847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45911" w:themeColor="accent2" w:themeShade="BF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C030F45"/>
    <w:multiLevelType w:val="hybridMultilevel"/>
    <w:tmpl w:val="6F8CC10C"/>
    <w:lvl w:ilvl="0" w:tplc="9130610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605EB7"/>
    <w:multiLevelType w:val="hybridMultilevel"/>
    <w:tmpl w:val="6590DE36"/>
    <w:lvl w:ilvl="0" w:tplc="C4DA5976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C46B91"/>
    <w:multiLevelType w:val="hybridMultilevel"/>
    <w:tmpl w:val="B9D819C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19098C"/>
    <w:multiLevelType w:val="hybridMultilevel"/>
    <w:tmpl w:val="6448B1CA"/>
    <w:lvl w:ilvl="0" w:tplc="EE32A5C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91A25"/>
    <w:multiLevelType w:val="hybridMultilevel"/>
    <w:tmpl w:val="D2303102"/>
    <w:lvl w:ilvl="0" w:tplc="9A68251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651FBA"/>
    <w:multiLevelType w:val="hybridMultilevel"/>
    <w:tmpl w:val="11D0C806"/>
    <w:lvl w:ilvl="0" w:tplc="7626F5AC">
      <w:start w:val="1"/>
      <w:numFmt w:val="decimal"/>
      <w:lvlText w:val="%1."/>
      <w:lvlJc w:val="left"/>
      <w:pPr>
        <w:ind w:left="720" w:hanging="360"/>
      </w:pPr>
      <w:rPr>
        <w:b/>
        <w:color w:val="C45911" w:themeColor="accent2" w:themeShade="BF"/>
      </w:rPr>
    </w:lvl>
    <w:lvl w:ilvl="1" w:tplc="9648B29E">
      <w:start w:val="1"/>
      <w:numFmt w:val="decimal"/>
      <w:lvlText w:val="%2.1"/>
      <w:lvlJc w:val="left"/>
      <w:pPr>
        <w:ind w:left="360" w:hanging="360"/>
      </w:pPr>
      <w:rPr>
        <w:rFonts w:hint="default"/>
        <w:b/>
        <w:color w:val="C45911" w:themeColor="accent2" w:themeShade="BF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32CE3"/>
    <w:multiLevelType w:val="hybridMultilevel"/>
    <w:tmpl w:val="1674CCB0"/>
    <w:lvl w:ilvl="0" w:tplc="3844078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34E1A"/>
    <w:multiLevelType w:val="multilevel"/>
    <w:tmpl w:val="499E9066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45911" w:themeColor="accent2" w:themeShade="BF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24"/>
  </w:num>
  <w:num w:numId="3">
    <w:abstractNumId w:val="12"/>
  </w:num>
  <w:num w:numId="4">
    <w:abstractNumId w:val="10"/>
  </w:num>
  <w:num w:numId="5">
    <w:abstractNumId w:val="9"/>
  </w:num>
  <w:num w:numId="6">
    <w:abstractNumId w:val="33"/>
  </w:num>
  <w:num w:numId="7">
    <w:abstractNumId w:val="3"/>
  </w:num>
  <w:num w:numId="8">
    <w:abstractNumId w:val="25"/>
  </w:num>
  <w:num w:numId="9">
    <w:abstractNumId w:val="37"/>
  </w:num>
  <w:num w:numId="10">
    <w:abstractNumId w:val="7"/>
  </w:num>
  <w:num w:numId="11">
    <w:abstractNumId w:val="36"/>
  </w:num>
  <w:num w:numId="12">
    <w:abstractNumId w:val="43"/>
  </w:num>
  <w:num w:numId="13">
    <w:abstractNumId w:val="27"/>
  </w:num>
  <w:num w:numId="14">
    <w:abstractNumId w:val="15"/>
  </w:num>
  <w:num w:numId="15">
    <w:abstractNumId w:val="41"/>
  </w:num>
  <w:num w:numId="16">
    <w:abstractNumId w:val="11"/>
  </w:num>
  <w:num w:numId="17">
    <w:abstractNumId w:val="14"/>
  </w:num>
  <w:num w:numId="18">
    <w:abstractNumId w:val="2"/>
  </w:num>
  <w:num w:numId="19">
    <w:abstractNumId w:val="17"/>
  </w:num>
  <w:num w:numId="20">
    <w:abstractNumId w:val="22"/>
  </w:num>
  <w:num w:numId="21">
    <w:abstractNumId w:val="0"/>
  </w:num>
  <w:num w:numId="22">
    <w:abstractNumId w:val="8"/>
  </w:num>
  <w:num w:numId="23">
    <w:abstractNumId w:val="28"/>
  </w:num>
  <w:num w:numId="24">
    <w:abstractNumId w:val="23"/>
  </w:num>
  <w:num w:numId="25">
    <w:abstractNumId w:val="29"/>
  </w:num>
  <w:num w:numId="26">
    <w:abstractNumId w:val="44"/>
  </w:num>
  <w:num w:numId="27">
    <w:abstractNumId w:val="30"/>
  </w:num>
  <w:num w:numId="28">
    <w:abstractNumId w:val="26"/>
  </w:num>
  <w:num w:numId="29">
    <w:abstractNumId w:val="6"/>
  </w:num>
  <w:num w:numId="30">
    <w:abstractNumId w:val="38"/>
  </w:num>
  <w:num w:numId="31">
    <w:abstractNumId w:val="4"/>
  </w:num>
  <w:num w:numId="32">
    <w:abstractNumId w:val="1"/>
  </w:num>
  <w:num w:numId="33">
    <w:abstractNumId w:val="20"/>
  </w:num>
  <w:num w:numId="34">
    <w:abstractNumId w:val="13"/>
  </w:num>
  <w:num w:numId="35">
    <w:abstractNumId w:val="19"/>
  </w:num>
  <w:num w:numId="36">
    <w:abstractNumId w:val="42"/>
  </w:num>
  <w:num w:numId="37">
    <w:abstractNumId w:val="34"/>
  </w:num>
  <w:num w:numId="38">
    <w:abstractNumId w:val="18"/>
  </w:num>
  <w:num w:numId="39">
    <w:abstractNumId w:val="31"/>
  </w:num>
  <w:num w:numId="40">
    <w:abstractNumId w:val="35"/>
  </w:num>
  <w:num w:numId="41">
    <w:abstractNumId w:val="32"/>
  </w:num>
  <w:num w:numId="42">
    <w:abstractNumId w:val="40"/>
  </w:num>
  <w:num w:numId="43">
    <w:abstractNumId w:val="21"/>
  </w:num>
  <w:num w:numId="44">
    <w:abstractNumId w:val="16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5A3"/>
    <w:rsid w:val="000135E6"/>
    <w:rsid w:val="00017622"/>
    <w:rsid w:val="000332B7"/>
    <w:rsid w:val="00037DA2"/>
    <w:rsid w:val="00040BDF"/>
    <w:rsid w:val="000A3F87"/>
    <w:rsid w:val="00123138"/>
    <w:rsid w:val="001349F3"/>
    <w:rsid w:val="00143F94"/>
    <w:rsid w:val="0015695D"/>
    <w:rsid w:val="00172A07"/>
    <w:rsid w:val="001B4AEE"/>
    <w:rsid w:val="001B7A1E"/>
    <w:rsid w:val="001C2D78"/>
    <w:rsid w:val="002019EA"/>
    <w:rsid w:val="00260AB7"/>
    <w:rsid w:val="00274B52"/>
    <w:rsid w:val="00275008"/>
    <w:rsid w:val="0027669B"/>
    <w:rsid w:val="002B44C9"/>
    <w:rsid w:val="002B56FD"/>
    <w:rsid w:val="002D63D1"/>
    <w:rsid w:val="002F26D6"/>
    <w:rsid w:val="00315352"/>
    <w:rsid w:val="003201FF"/>
    <w:rsid w:val="003261AB"/>
    <w:rsid w:val="00375209"/>
    <w:rsid w:val="00387E56"/>
    <w:rsid w:val="003A791E"/>
    <w:rsid w:val="003B4716"/>
    <w:rsid w:val="003D0F01"/>
    <w:rsid w:val="003E1EAE"/>
    <w:rsid w:val="003E6EC7"/>
    <w:rsid w:val="003F0DA8"/>
    <w:rsid w:val="00415A3D"/>
    <w:rsid w:val="00440EEB"/>
    <w:rsid w:val="0048326E"/>
    <w:rsid w:val="004930BB"/>
    <w:rsid w:val="004975F0"/>
    <w:rsid w:val="004B33F8"/>
    <w:rsid w:val="004E001F"/>
    <w:rsid w:val="005028F3"/>
    <w:rsid w:val="0052633A"/>
    <w:rsid w:val="00531519"/>
    <w:rsid w:val="005339FC"/>
    <w:rsid w:val="00556539"/>
    <w:rsid w:val="005806EA"/>
    <w:rsid w:val="005A6AA1"/>
    <w:rsid w:val="005E65FA"/>
    <w:rsid w:val="006269C3"/>
    <w:rsid w:val="00631740"/>
    <w:rsid w:val="00683D2E"/>
    <w:rsid w:val="006908CF"/>
    <w:rsid w:val="006A2A2E"/>
    <w:rsid w:val="006C0F4A"/>
    <w:rsid w:val="006D5581"/>
    <w:rsid w:val="006E1FA8"/>
    <w:rsid w:val="007075E0"/>
    <w:rsid w:val="007305B7"/>
    <w:rsid w:val="00747F92"/>
    <w:rsid w:val="007612DA"/>
    <w:rsid w:val="007A47DA"/>
    <w:rsid w:val="007F3D78"/>
    <w:rsid w:val="008052AA"/>
    <w:rsid w:val="00807178"/>
    <w:rsid w:val="00855E92"/>
    <w:rsid w:val="00883550"/>
    <w:rsid w:val="00883871"/>
    <w:rsid w:val="00897CEF"/>
    <w:rsid w:val="008B0EC4"/>
    <w:rsid w:val="008C45A3"/>
    <w:rsid w:val="008F1F8B"/>
    <w:rsid w:val="009072AF"/>
    <w:rsid w:val="009137F1"/>
    <w:rsid w:val="00935253"/>
    <w:rsid w:val="00960022"/>
    <w:rsid w:val="00980F39"/>
    <w:rsid w:val="009812F4"/>
    <w:rsid w:val="009A19B7"/>
    <w:rsid w:val="009A2F67"/>
    <w:rsid w:val="009E6ED9"/>
    <w:rsid w:val="009F11E5"/>
    <w:rsid w:val="009F243E"/>
    <w:rsid w:val="009F3588"/>
    <w:rsid w:val="009F6882"/>
    <w:rsid w:val="00A227E5"/>
    <w:rsid w:val="00A35C72"/>
    <w:rsid w:val="00A6703B"/>
    <w:rsid w:val="00A71D85"/>
    <w:rsid w:val="00AB0E1C"/>
    <w:rsid w:val="00AB529A"/>
    <w:rsid w:val="00AC0FEC"/>
    <w:rsid w:val="00AC1D16"/>
    <w:rsid w:val="00AF4AD1"/>
    <w:rsid w:val="00B02AE6"/>
    <w:rsid w:val="00B47F10"/>
    <w:rsid w:val="00B86774"/>
    <w:rsid w:val="00B96AB7"/>
    <w:rsid w:val="00BE6A32"/>
    <w:rsid w:val="00C059CE"/>
    <w:rsid w:val="00C6450F"/>
    <w:rsid w:val="00CF3C3B"/>
    <w:rsid w:val="00D32C44"/>
    <w:rsid w:val="00D53BDA"/>
    <w:rsid w:val="00D92334"/>
    <w:rsid w:val="00DA55A3"/>
    <w:rsid w:val="00DB27B3"/>
    <w:rsid w:val="00DC1DB2"/>
    <w:rsid w:val="00DD54EC"/>
    <w:rsid w:val="00DD5EE9"/>
    <w:rsid w:val="00E15B1D"/>
    <w:rsid w:val="00E22FAE"/>
    <w:rsid w:val="00E258C3"/>
    <w:rsid w:val="00E31015"/>
    <w:rsid w:val="00E512FE"/>
    <w:rsid w:val="00E64F64"/>
    <w:rsid w:val="00E71786"/>
    <w:rsid w:val="00E83A69"/>
    <w:rsid w:val="00EB207D"/>
    <w:rsid w:val="00EC00C0"/>
    <w:rsid w:val="00EF4A83"/>
    <w:rsid w:val="00F04572"/>
    <w:rsid w:val="00F10E84"/>
    <w:rsid w:val="00F23BA4"/>
    <w:rsid w:val="00F40223"/>
    <w:rsid w:val="00F74F1E"/>
    <w:rsid w:val="00F9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4B2F6"/>
  <w15:docId w15:val="{17195E20-EE54-4F4A-8BA7-1F932976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5A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8C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8326E"/>
    <w:pPr>
      <w:ind w:left="720"/>
      <w:contextualSpacing/>
    </w:pPr>
  </w:style>
  <w:style w:type="paragraph" w:styleId="SemEspaamento">
    <w:name w:val="No Spacing"/>
    <w:uiPriority w:val="1"/>
    <w:qFormat/>
    <w:rsid w:val="00040BDF"/>
    <w:pPr>
      <w:spacing w:after="0" w:line="240" w:lineRule="auto"/>
    </w:pPr>
  </w:style>
  <w:style w:type="character" w:styleId="Hiperligao">
    <w:name w:val="Hyperlink"/>
    <w:basedOn w:val="Tipodeletrapredefinidodopargrafo"/>
    <w:uiPriority w:val="99"/>
    <w:unhideWhenUsed/>
    <w:rsid w:val="007075E0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7075E0"/>
    <w:rPr>
      <w:color w:val="808080"/>
      <w:shd w:val="clear" w:color="auto" w:fill="E6E6E6"/>
    </w:rPr>
  </w:style>
  <w:style w:type="paragraph" w:styleId="Cabealho">
    <w:name w:val="header"/>
    <w:basedOn w:val="Normal"/>
    <w:link w:val="CabealhoCarter"/>
    <w:uiPriority w:val="99"/>
    <w:unhideWhenUsed/>
    <w:rsid w:val="00440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40EEB"/>
  </w:style>
  <w:style w:type="paragraph" w:styleId="Rodap">
    <w:name w:val="footer"/>
    <w:basedOn w:val="Normal"/>
    <w:link w:val="RodapCarter"/>
    <w:uiPriority w:val="99"/>
    <w:unhideWhenUsed/>
    <w:rsid w:val="00440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40EEB"/>
  </w:style>
  <w:style w:type="paragraph" w:styleId="Textodebalo">
    <w:name w:val="Balloon Text"/>
    <w:basedOn w:val="Normal"/>
    <w:link w:val="TextodebaloCarter"/>
    <w:uiPriority w:val="99"/>
    <w:semiHidden/>
    <w:unhideWhenUsed/>
    <w:rsid w:val="00440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40EEB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40EEB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74B5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74B5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74B5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74B5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74B52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2F26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353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2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3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65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77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86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46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71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124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218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565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1745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184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844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51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5259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313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8366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sf.pt/programa/lugares-secretos/emissao/duarte-belo-arquitecto-fotografo-escritor-viajante-viseu-8661018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atrimoniocultural.gov.pt/pt/patrimonio/patrimonio-imovel/pesquisa-do-patrimonio/classificado-ou-em-vias-de-classificacao/geral/view/7067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2262</Words>
  <Characters>12220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Carlos Gil</cp:lastModifiedBy>
  <cp:revision>9</cp:revision>
  <cp:lastPrinted>2018-01-22T12:12:00Z</cp:lastPrinted>
  <dcterms:created xsi:type="dcterms:W3CDTF">2018-01-22T10:27:00Z</dcterms:created>
  <dcterms:modified xsi:type="dcterms:W3CDTF">2018-12-05T11:56:00Z</dcterms:modified>
</cp:coreProperties>
</file>