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Enc. Educ.: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5C7A257E" w:rsidR="007753CD" w:rsidRPr="007859E8" w:rsidRDefault="007753CD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>GRUPO I</w:t>
      </w:r>
    </w:p>
    <w:p w14:paraId="77FBA01F" w14:textId="111C36EF" w:rsidR="00AE6EDE" w:rsidRPr="00A67EC6" w:rsidRDefault="00A67EC6" w:rsidP="00A67EC6">
      <w:pPr>
        <w:pStyle w:val="NormalWeb"/>
        <w:tabs>
          <w:tab w:val="left" w:pos="284"/>
        </w:tabs>
        <w:spacing w:before="360" w:beforeAutospacing="0" w:after="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0D7A0" wp14:editId="648D4198">
                <wp:simplePos x="0" y="0"/>
                <wp:positionH relativeFrom="column">
                  <wp:posOffset>5080</wp:posOffset>
                </wp:positionH>
                <wp:positionV relativeFrom="paragraph">
                  <wp:posOffset>2828290</wp:posOffset>
                </wp:positionV>
                <wp:extent cx="5753100" cy="215265"/>
                <wp:effectExtent l="0" t="0" r="0" b="635"/>
                <wp:wrapTopAndBottom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005E1" w14:textId="77777777" w:rsidR="00A67EC6" w:rsidRPr="006939B7" w:rsidRDefault="00A67EC6" w:rsidP="00A67EC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A0D7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.4pt;margin-top:222.7pt;width:453pt;height:16.9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" fillcolor="#009fe3" stroked="f">
                <v:textbox inset="0,0,0,0">
                  <w:txbxContent>
                    <w:p w14:paraId="61B005E1" w14:textId="77777777" w:rsidR="00A67EC6" w:rsidRPr="006939B7" w:rsidRDefault="00A67EC6" w:rsidP="00A67EC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E6EDE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67EC6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A67EC6">
        <w:rPr>
          <w:rFonts w:asciiTheme="minorHAnsi" w:hAnsiTheme="minorHAnsi" w:cstheme="minorHAnsi"/>
          <w:sz w:val="21"/>
          <w:szCs w:val="21"/>
        </w:rPr>
        <w:t xml:space="preserve">a figura 1, que representa parte do Sistema Solar. </w:t>
      </w:r>
    </w:p>
    <w:p w14:paraId="208A8C7D" w14:textId="147B1C08" w:rsidR="00AE6EDE" w:rsidRPr="00A67EC6" w:rsidRDefault="00A67EC6" w:rsidP="00A67EC6">
      <w:pPr>
        <w:pStyle w:val="NormalWeb"/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A67EC6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B4FCA2D" wp14:editId="566DB9DD">
            <wp:simplePos x="0" y="0"/>
            <wp:positionH relativeFrom="margin">
              <wp:align>center</wp:align>
            </wp:positionH>
            <wp:positionV relativeFrom="paragraph">
              <wp:posOffset>151765</wp:posOffset>
            </wp:positionV>
            <wp:extent cx="5753100" cy="2514600"/>
            <wp:effectExtent l="0" t="0" r="0" b="0"/>
            <wp:wrapTopAndBottom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="00105A0B" w:rsidRPr="00A67EC6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67EC6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A67EC6">
        <w:rPr>
          <w:rFonts w:asciiTheme="minorHAnsi" w:hAnsiTheme="minorHAnsi" w:cstheme="minorHAnsi"/>
          <w:sz w:val="21"/>
          <w:szCs w:val="21"/>
        </w:rPr>
        <w:t xml:space="preserve">o planeta mais quente do Sistema Solar, representado na figura 1. </w:t>
      </w:r>
    </w:p>
    <w:p w14:paraId="5F24C2CB" w14:textId="77777777" w:rsidR="00A67EC6" w:rsidRPr="007859E8" w:rsidRDefault="00A67EC6" w:rsidP="00A67EC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007BB0E" w14:textId="77777777" w:rsidR="00FC6AE7" w:rsidRPr="00FC6AE7" w:rsidRDefault="00A67EC6" w:rsidP="00BC3B70">
      <w:pPr>
        <w:pStyle w:val="NormalWeb"/>
        <w:tabs>
          <w:tab w:val="left" w:pos="709"/>
        </w:tabs>
        <w:spacing w:before="240" w:beforeAutospacing="0" w:after="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AE6EDE"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.2</w:t>
      </w:r>
      <w:r w:rsidRPr="00C6517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FC6AE7" w:rsidRPr="00FC6AE7">
        <w:rPr>
          <w:rFonts w:asciiTheme="minorHAnsi" w:hAnsiTheme="minorHAnsi" w:cstheme="minorHAnsi"/>
          <w:sz w:val="21"/>
          <w:szCs w:val="21"/>
        </w:rPr>
        <w:t xml:space="preserve">Seleciona a opção que permite obter uma afirmação verdadeira. </w:t>
      </w:r>
    </w:p>
    <w:p w14:paraId="521F78FD" w14:textId="0DDA71EF" w:rsidR="00C65179" w:rsidRPr="00FC6AE7" w:rsidRDefault="00FC6AE7" w:rsidP="00FC6AE7">
      <w:pPr>
        <w:spacing w:after="120" w:line="240" w:lineRule="auto"/>
        <w:ind w:left="709"/>
        <w:jc w:val="both"/>
        <w:rPr>
          <w:rFonts w:eastAsia="Times New Roman" w:cstheme="minorHAnsi"/>
          <w:sz w:val="21"/>
          <w:szCs w:val="21"/>
          <w:lang w:eastAsia="en-GB"/>
        </w:rPr>
      </w:pPr>
      <w:r w:rsidRPr="00FC6AE7">
        <w:rPr>
          <w:rFonts w:eastAsia="Times New Roman" w:cstheme="minorHAnsi"/>
          <w:sz w:val="21"/>
          <w:szCs w:val="21"/>
          <w:lang w:eastAsia="en-GB"/>
        </w:rPr>
        <w:t xml:space="preserve">O planeta Vénus é mais quente do que Mercúrio porque </w:t>
      </w:r>
    </w:p>
    <w:p w14:paraId="5F43F24C" w14:textId="57F1284C" w:rsidR="00FC6AE7" w:rsidRPr="007859E8" w:rsidRDefault="00FC6AE7" w:rsidP="00FC6AE7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7605E9E" wp14:editId="371AA5AC">
                <wp:extent cx="144000" cy="144000"/>
                <wp:effectExtent l="0" t="0" r="27940" b="27940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0A9B4" w14:textId="77777777" w:rsidR="00FC6AE7" w:rsidRPr="00AE6EDE" w:rsidRDefault="00FC6AE7" w:rsidP="00FC6AE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05E9E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13A0A9B4" w14:textId="77777777" w:rsidR="00FC6AE7" w:rsidRPr="00AE6EDE" w:rsidRDefault="00FC6AE7" w:rsidP="00FC6AE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o efeito de estufa na atmosfera de Vénus é muito elevado.</w:t>
      </w:r>
    </w:p>
    <w:p w14:paraId="4CB34725" w14:textId="24580CE0" w:rsidR="00FC6AE7" w:rsidRPr="007859E8" w:rsidRDefault="00FC6AE7" w:rsidP="00FC6AE7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4527BE6" wp14:editId="3B67D3D0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B10E5" w14:textId="77777777" w:rsidR="00FC6AE7" w:rsidRPr="00AE6EDE" w:rsidRDefault="00FC6AE7" w:rsidP="00FC6AE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27BE6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59B10E5" w14:textId="77777777" w:rsidR="00FC6AE7" w:rsidRPr="00AE6EDE" w:rsidRDefault="00FC6AE7" w:rsidP="00FC6AE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está mais próximo do Sol.</w:t>
      </w:r>
    </w:p>
    <w:p w14:paraId="14BD21BF" w14:textId="2E69B1CC" w:rsidR="00FC6AE7" w:rsidRPr="007859E8" w:rsidRDefault="00FC6AE7" w:rsidP="00FC6AE7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935A151" wp14:editId="397A503B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3E500" w14:textId="77777777" w:rsidR="00FC6AE7" w:rsidRPr="00AE6EDE" w:rsidRDefault="00FC6AE7" w:rsidP="00FC6AE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5A151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78E3E500" w14:textId="77777777" w:rsidR="00FC6AE7" w:rsidRPr="00AE6EDE" w:rsidRDefault="00FC6AE7" w:rsidP="00FC6AE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Mercúrio tem uma atmosfera</w:t>
      </w:r>
      <w:r w:rsidR="00375FC3">
        <w:rPr>
          <w:rFonts w:cstheme="minorHAnsi"/>
          <w:color w:val="211D1E"/>
          <w:sz w:val="21"/>
          <w:szCs w:val="21"/>
        </w:rPr>
        <w:t xml:space="preserve"> densa.</w:t>
      </w:r>
    </w:p>
    <w:p w14:paraId="36C464EB" w14:textId="207A46A1" w:rsidR="00FC6AE7" w:rsidRDefault="00FC6AE7" w:rsidP="00FC6AE7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464BCEE" wp14:editId="47B0B39A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51999" w14:textId="77777777" w:rsidR="00FC6AE7" w:rsidRPr="00AE6EDE" w:rsidRDefault="00FC6AE7" w:rsidP="00FC6AE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64BCEE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9D51999" w14:textId="77777777" w:rsidR="00FC6AE7" w:rsidRPr="00AE6EDE" w:rsidRDefault="00FC6AE7" w:rsidP="00FC6AE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 w:rsidR="00375FC3">
        <w:rPr>
          <w:rFonts w:cstheme="minorHAnsi"/>
          <w:color w:val="211D1E"/>
          <w:sz w:val="21"/>
          <w:szCs w:val="21"/>
        </w:rPr>
        <w:t>Vénus não tem atmosfera.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1B2FFD66" w14:textId="77777777" w:rsidR="00375FC3" w:rsidRPr="00184262" w:rsidRDefault="00375FC3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1.3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84262">
        <w:rPr>
          <w:rFonts w:asciiTheme="minorHAnsi" w:hAnsiTheme="minorHAnsi" w:cstheme="minorHAnsi"/>
          <w:b/>
          <w:bCs/>
          <w:sz w:val="21"/>
          <w:szCs w:val="21"/>
        </w:rPr>
        <w:t xml:space="preserve">Completa </w:t>
      </w:r>
      <w:r w:rsidRPr="00184262">
        <w:rPr>
          <w:rFonts w:asciiTheme="minorHAnsi" w:hAnsiTheme="minorHAnsi" w:cstheme="minorHAnsi"/>
          <w:sz w:val="21"/>
          <w:szCs w:val="21"/>
        </w:rPr>
        <w:t>a afirmação com os termos da chave seguinte.</w:t>
      </w:r>
    </w:p>
    <w:p w14:paraId="1B18FFE8" w14:textId="77777777" w:rsidR="00375FC3" w:rsidRDefault="00375FC3" w:rsidP="00375FC3">
      <w:pPr>
        <w:spacing w:after="0" w:line="240" w:lineRule="auto"/>
        <w:jc w:val="center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adequada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b/>
          <w:bCs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>água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>atmosfera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>ozono</w:t>
      </w:r>
      <w:r w:rsidRPr="00F479F4"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 xml:space="preserve">possível </w:t>
      </w:r>
      <w:r w:rsidRPr="00F479F4">
        <w:rPr>
          <w:rFonts w:eastAsia="Times New Roman" w:cstheme="minorHAnsi"/>
          <w:color w:val="00AFEF"/>
          <w:sz w:val="21"/>
          <w:szCs w:val="21"/>
          <w:lang w:eastAsia="en-GB"/>
        </w:rPr>
        <w:t>•</w:t>
      </w:r>
      <w:r w:rsidRPr="00F479F4"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 xml:space="preserve"> </w:t>
      </w:r>
      <w:r>
        <w:rPr>
          <w:rFonts w:eastAsia="Times New Roman" w:cstheme="minorHAnsi"/>
          <w:sz w:val="21"/>
          <w:szCs w:val="21"/>
          <w:lang w:eastAsia="en-GB"/>
        </w:rPr>
        <w:t>vida</w:t>
      </w:r>
    </w:p>
    <w:p w14:paraId="291E368F" w14:textId="77777777" w:rsidR="00375FC3" w:rsidRDefault="00375FC3" w:rsidP="00375FC3">
      <w:pPr>
        <w:tabs>
          <w:tab w:val="left" w:pos="6663"/>
        </w:tabs>
        <w:spacing w:before="1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 w:rsidRPr="00F21331">
        <w:rPr>
          <w:rFonts w:eastAsia="Times New Roman" w:cstheme="minorHAnsi"/>
          <w:sz w:val="21"/>
          <w:szCs w:val="21"/>
          <w:lang w:eastAsia="en-GB"/>
        </w:rPr>
        <w:t xml:space="preserve">As condições excecionais da Terra permitem a existência de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a)</w:t>
      </w:r>
      <w:r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 xml:space="preserve">. Essas condições incluem </w:t>
      </w:r>
    </w:p>
    <w:p w14:paraId="071FC62C" w14:textId="77777777" w:rsidR="00375FC3" w:rsidRDefault="00375FC3" w:rsidP="00375FC3">
      <w:pPr>
        <w:tabs>
          <w:tab w:val="left" w:pos="2977"/>
          <w:tab w:val="left" w:pos="6663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uma distância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b)</w:t>
      </w:r>
      <w:r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 xml:space="preserve"> da Terra em relação ao Sol, o que faz com que tenha temperaturas </w:t>
      </w:r>
    </w:p>
    <w:p w14:paraId="69023EA1" w14:textId="77777777" w:rsidR="00375FC3" w:rsidRDefault="00375FC3" w:rsidP="00375FC3">
      <w:pPr>
        <w:tabs>
          <w:tab w:val="left" w:pos="3261"/>
          <w:tab w:val="left" w:pos="7655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moderadas, uma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c)</w:t>
      </w:r>
      <w:r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 xml:space="preserve">, onde se localiza a camada do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d)</w:t>
      </w:r>
      <w:r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 xml:space="preserve">, responsável </w:t>
      </w:r>
    </w:p>
    <w:p w14:paraId="16298C9E" w14:textId="71EA62DE" w:rsidR="00375FC3" w:rsidRDefault="00375FC3" w:rsidP="00375FC3">
      <w:pPr>
        <w:tabs>
          <w:tab w:val="left" w:pos="3261"/>
          <w:tab w:val="left" w:pos="7938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pela </w:t>
      </w:r>
      <w:r w:rsidR="005B589C">
        <w:rPr>
          <w:rFonts w:eastAsia="Times New Roman" w:cstheme="minorHAnsi"/>
          <w:sz w:val="21"/>
          <w:szCs w:val="21"/>
          <w:lang w:eastAsia="en-GB"/>
        </w:rPr>
        <w:t>absorção</w:t>
      </w:r>
      <w:r>
        <w:rPr>
          <w:rFonts w:eastAsia="Times New Roman" w:cstheme="minorHAnsi"/>
          <w:sz w:val="21"/>
          <w:szCs w:val="21"/>
          <w:lang w:eastAsia="en-GB"/>
        </w:rPr>
        <w:t xml:space="preserve"> da maior parte das radiações ultravioleta, e a existência de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e)</w:t>
      </w:r>
      <w:r>
        <w:rPr>
          <w:rFonts w:eastAsia="Times New Roman" w:cstheme="minorHAnsi"/>
          <w:sz w:val="21"/>
          <w:szCs w:val="21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 xml:space="preserve"> no estado </w:t>
      </w:r>
    </w:p>
    <w:p w14:paraId="530452FA" w14:textId="77777777" w:rsidR="00375FC3" w:rsidRDefault="00375FC3" w:rsidP="00375FC3">
      <w:pPr>
        <w:tabs>
          <w:tab w:val="left" w:pos="3261"/>
          <w:tab w:val="left" w:pos="5812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líquido, pois pensa-se que a vida sem ela não é </w:t>
      </w:r>
      <w:r w:rsidRPr="00F87084">
        <w:rPr>
          <w:rFonts w:eastAsia="Times New Roman" w:cstheme="minorHAnsi"/>
          <w:color w:val="009FE3"/>
          <w:sz w:val="21"/>
          <w:szCs w:val="21"/>
          <w:lang w:eastAsia="en-GB"/>
        </w:rPr>
        <w:t>f)</w:t>
      </w:r>
      <w:r w:rsidRPr="00F87084">
        <w:rPr>
          <w:rFonts w:eastAsia="Times New Roman" w:cs="Calibri (Body)"/>
          <w:sz w:val="21"/>
          <w:szCs w:val="21"/>
          <w:u w:color="009FE3"/>
          <w:lang w:eastAsia="en-GB"/>
        </w:rPr>
        <w:t xml:space="preserve"> </w:t>
      </w:r>
      <w:r w:rsidRPr="00F87084">
        <w:rPr>
          <w:rFonts w:eastAsia="Times New Roman" w:cs="Calibri (Body)"/>
          <w:sz w:val="21"/>
          <w:szCs w:val="21"/>
          <w:u w:val="single" w:color="009FE3"/>
          <w:lang w:eastAsia="en-GB"/>
        </w:rPr>
        <w:tab/>
      </w:r>
      <w:r>
        <w:rPr>
          <w:rFonts w:eastAsia="Times New Roman" w:cstheme="minorHAnsi"/>
          <w:sz w:val="21"/>
          <w:szCs w:val="21"/>
          <w:lang w:eastAsia="en-GB"/>
        </w:rPr>
        <w:t>.</w:t>
      </w:r>
    </w:p>
    <w:p w14:paraId="22D68F28" w14:textId="2BD11DF1" w:rsidR="00F87084" w:rsidRDefault="00F87084" w:rsidP="00F87084">
      <w:pPr>
        <w:tabs>
          <w:tab w:val="left" w:pos="3261"/>
          <w:tab w:val="left" w:pos="5812"/>
        </w:tabs>
        <w:spacing w:before="20" w:after="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br w:type="page"/>
      </w:r>
    </w:p>
    <w:p w14:paraId="7E60278F" w14:textId="2A436FD8" w:rsidR="00AE6EDE" w:rsidRDefault="000D3D89" w:rsidP="000D3D89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5C67A" wp14:editId="789BB44D">
                <wp:simplePos x="0" y="0"/>
                <wp:positionH relativeFrom="column">
                  <wp:posOffset>0</wp:posOffset>
                </wp:positionH>
                <wp:positionV relativeFrom="paragraph">
                  <wp:posOffset>2175087</wp:posOffset>
                </wp:positionV>
                <wp:extent cx="5753100" cy="215265"/>
                <wp:effectExtent l="0" t="0" r="0" b="635"/>
                <wp:wrapTopAndBottom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64E9D" w14:textId="1FC9CF82" w:rsidR="000D3D89" w:rsidRPr="006939B7" w:rsidRDefault="000D3D89" w:rsidP="000D3D8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95C67A" id="_x0000_s1031" type="#_x0000_t202" style="position:absolute;left:0;text-align:left;margin-left:0;margin-top:171.25pt;width:453pt;height:16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" fillcolor="#009fe3" stroked="f">
                <v:textbox inset="0,0,0,0">
                  <w:txbxContent>
                    <w:p w14:paraId="2CE64E9D" w14:textId="1FC9CF82" w:rsidR="000D3D89" w:rsidRPr="006939B7" w:rsidRDefault="000D3D89" w:rsidP="000D3D8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9FE3"/>
          <w:sz w:val="23"/>
          <w:szCs w:val="23"/>
        </w:rPr>
        <w:drawing>
          <wp:anchor distT="0" distB="0" distL="114300" distR="114300" simplePos="0" relativeHeight="251663360" behindDoc="0" locked="0" layoutInCell="1" allowOverlap="1" wp14:anchorId="062AF925" wp14:editId="1A5C5FEA">
            <wp:simplePos x="0" y="0"/>
            <wp:positionH relativeFrom="margin">
              <wp:posOffset>1235075</wp:posOffset>
            </wp:positionH>
            <wp:positionV relativeFrom="paragraph">
              <wp:posOffset>474133</wp:posOffset>
            </wp:positionV>
            <wp:extent cx="3289300" cy="1701800"/>
            <wp:effectExtent l="0" t="0" r="0" b="0"/>
            <wp:wrapTopAndBottom/>
            <wp:docPr id="18" name="Picture 1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AE6EDE"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626E8F" w:rsidRPr="000D3D8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0D3D89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0D3D89">
        <w:rPr>
          <w:rFonts w:asciiTheme="minorHAnsi" w:hAnsiTheme="minorHAnsi" w:cstheme="minorHAnsi"/>
          <w:sz w:val="21"/>
          <w:szCs w:val="21"/>
        </w:rPr>
        <w:t>o gráfico da figura 2, que representa a evolução da concentração de oxigénio (O</w:t>
      </w:r>
      <w:r w:rsidRPr="000D3D89">
        <w:rPr>
          <w:rFonts w:asciiTheme="minorHAnsi" w:hAnsiTheme="minorHAnsi" w:cstheme="minorHAnsi"/>
          <w:position w:val="-6"/>
          <w:sz w:val="21"/>
          <w:szCs w:val="21"/>
        </w:rPr>
        <w:t>2</w:t>
      </w:r>
      <w:r w:rsidRPr="000D3D89">
        <w:rPr>
          <w:rFonts w:asciiTheme="minorHAnsi" w:hAnsiTheme="minorHAnsi" w:cstheme="minorHAnsi"/>
          <w:sz w:val="21"/>
          <w:szCs w:val="21"/>
        </w:rPr>
        <w:t xml:space="preserve">) na atmosfera terrestre, desde a formação do planeta. </w:t>
      </w:r>
    </w:p>
    <w:p w14:paraId="39DC493B" w14:textId="77777777" w:rsidR="00375FC3" w:rsidRDefault="00375FC3" w:rsidP="00375FC3">
      <w:pPr>
        <w:pStyle w:val="NormalWeb"/>
        <w:tabs>
          <w:tab w:val="left" w:pos="709"/>
        </w:tabs>
        <w:spacing w:before="360" w:beforeAutospacing="0" w:after="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F87084">
        <w:rPr>
          <w:rFonts w:asciiTheme="minorHAnsi" w:hAnsiTheme="minorHAnsi" w:cstheme="minorHAnsi"/>
          <w:sz w:val="21"/>
          <w:szCs w:val="21"/>
        </w:rPr>
        <w:t xml:space="preserve">Nas alíneas </w:t>
      </w:r>
      <w:r w:rsidRPr="00F87084">
        <w:rPr>
          <w:rFonts w:asciiTheme="minorHAnsi" w:hAnsiTheme="minorHAnsi" w:cstheme="minorHAnsi"/>
          <w:b/>
          <w:bCs/>
          <w:sz w:val="21"/>
          <w:szCs w:val="21"/>
        </w:rPr>
        <w:t xml:space="preserve">2.1.1 </w:t>
      </w:r>
      <w:r w:rsidRPr="00F87084">
        <w:rPr>
          <w:rFonts w:asciiTheme="minorHAnsi" w:hAnsiTheme="minorHAnsi" w:cstheme="minorHAnsi"/>
          <w:sz w:val="21"/>
          <w:szCs w:val="21"/>
        </w:rPr>
        <w:t xml:space="preserve">a </w:t>
      </w:r>
      <w:r w:rsidRPr="00F87084">
        <w:rPr>
          <w:rFonts w:asciiTheme="minorHAnsi" w:hAnsiTheme="minorHAnsi" w:cstheme="minorHAnsi"/>
          <w:b/>
          <w:bCs/>
          <w:sz w:val="21"/>
          <w:szCs w:val="21"/>
        </w:rPr>
        <w:t>2.1.4</w:t>
      </w:r>
      <w:r w:rsidRPr="00F87084">
        <w:rPr>
          <w:rFonts w:asciiTheme="minorHAnsi" w:hAnsiTheme="minorHAnsi" w:cstheme="minorHAnsi"/>
          <w:sz w:val="21"/>
          <w:szCs w:val="21"/>
        </w:rPr>
        <w:t xml:space="preserve">, </w:t>
      </w:r>
      <w:r w:rsidRPr="00F87084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F87084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52F23A18" w14:textId="77777777" w:rsidR="00375FC3" w:rsidRPr="00F87084" w:rsidRDefault="00375FC3" w:rsidP="00375FC3">
      <w:pPr>
        <w:pStyle w:val="NormalWeb"/>
        <w:tabs>
          <w:tab w:val="left" w:pos="1276"/>
        </w:tabs>
        <w:spacing w:before="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2.1.1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F87084">
        <w:rPr>
          <w:rFonts w:asciiTheme="minorHAnsi" w:hAnsiTheme="minorHAnsi" w:cstheme="minorHAnsi"/>
          <w:sz w:val="21"/>
          <w:szCs w:val="21"/>
        </w:rPr>
        <w:t xml:space="preserve">O processo assinalado pela letra X no gráfico corresponde </w:t>
      </w:r>
    </w:p>
    <w:p w14:paraId="31AB8682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0BE7E37" wp14:editId="46FCB7FB">
                <wp:extent cx="144000" cy="144000"/>
                <wp:effectExtent l="0" t="0" r="27940" b="27940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110C7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E7E37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03110C7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à respiração.</w:t>
      </w:r>
    </w:p>
    <w:p w14:paraId="1C53F043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82AFFC5" wp14:editId="54A31A28">
                <wp:extent cx="144000" cy="144000"/>
                <wp:effectExtent l="0" t="0" r="27940" b="27940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D5B77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AFFC5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55D5B77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ao ciclo da água.</w:t>
      </w:r>
    </w:p>
    <w:p w14:paraId="5B34F54F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02F5876" wp14:editId="036157E0">
                <wp:extent cx="144000" cy="144000"/>
                <wp:effectExtent l="0" t="0" r="27940" b="27940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AAE69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2F5876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98AAE69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à fotossíntese.</w:t>
      </w:r>
    </w:p>
    <w:p w14:paraId="19B3AFAB" w14:textId="77777777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874D7E8" wp14:editId="458BCD93">
                <wp:extent cx="144000" cy="144000"/>
                <wp:effectExtent l="0" t="0" r="27940" b="2794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1C53E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4D7E8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851C53E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ao ciclo do oxigénio.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1D66F00A" w14:textId="77777777" w:rsidR="00375FC3" w:rsidRPr="00F87084" w:rsidRDefault="00375FC3" w:rsidP="00BC3B70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A camada A corresponde à</w:t>
      </w:r>
      <w:r w:rsidRPr="00F8708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11137CF6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F5A68A1" wp14:editId="6A6CB55D">
                <wp:extent cx="144000" cy="144000"/>
                <wp:effectExtent l="0" t="0" r="27940" b="2794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89FDC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5A68A1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4089FDC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estratosfera.</w:t>
      </w:r>
    </w:p>
    <w:p w14:paraId="33ADAE3A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776988F" wp14:editId="4BC795BE">
                <wp:extent cx="144000" cy="144000"/>
                <wp:effectExtent l="0" t="0" r="27940" b="27940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98793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76988F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9E98793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troposfera.</w:t>
      </w:r>
    </w:p>
    <w:p w14:paraId="2901BE24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2C8742A" wp14:editId="1F1D3671">
                <wp:extent cx="144000" cy="144000"/>
                <wp:effectExtent l="0" t="0" r="27940" b="27940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2E545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8742A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F02E545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atmosfera.</w:t>
      </w:r>
    </w:p>
    <w:p w14:paraId="42E8211A" w14:textId="77777777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EBE55F5" wp14:editId="26F467BB">
                <wp:extent cx="144000" cy="144000"/>
                <wp:effectExtent l="0" t="0" r="27940" b="27940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28439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BE55F5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D228439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camada de ozono.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5E4ABADC" w14:textId="77777777" w:rsidR="00375FC3" w:rsidRPr="00F87084" w:rsidRDefault="00375FC3" w:rsidP="00BC3B70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Desde a formação da atmosfera, a concentração de oxigénio na atmosfera terrestre</w:t>
      </w:r>
      <w:r w:rsidRPr="00F8708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3EF70A5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93C2E9A" wp14:editId="64D4903A">
                <wp:extent cx="144000" cy="144000"/>
                <wp:effectExtent l="0" t="0" r="27940" b="2794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757CD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3C2E9A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03757CD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manteve-se constante.</w:t>
      </w:r>
    </w:p>
    <w:p w14:paraId="43C16B45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9ADE972" wp14:editId="2FE1953A">
                <wp:extent cx="144000" cy="144000"/>
                <wp:effectExtent l="0" t="0" r="27940" b="27940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005D4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ADE972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63005D4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aumentou.</w:t>
      </w:r>
    </w:p>
    <w:p w14:paraId="6E3CFD52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C26B19A" wp14:editId="7378517C">
                <wp:extent cx="144000" cy="144000"/>
                <wp:effectExtent l="0" t="0" r="27940" b="27940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C4BE3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26B19A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B5C4BE3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diminuiu.</w:t>
      </w:r>
    </w:p>
    <w:p w14:paraId="34CF2907" w14:textId="77777777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9DAFBA7" wp14:editId="10F52E61">
                <wp:extent cx="144000" cy="144000"/>
                <wp:effectExtent l="0" t="0" r="27940" b="2794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8344F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AFBA7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ED8344F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é residual.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0A65BD4D" w14:textId="77777777" w:rsidR="00375FC3" w:rsidRPr="00F87084" w:rsidRDefault="00375FC3" w:rsidP="00BC3B70">
      <w:pPr>
        <w:pStyle w:val="NormalWeb"/>
        <w:tabs>
          <w:tab w:val="left" w:pos="1276"/>
        </w:tabs>
        <w:spacing w:before="24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4</w:t>
      </w:r>
      <w:r w:rsidRPr="00F8708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O oxigénio presente na atmosfera terrestre formou-se por</w:t>
      </w:r>
      <w:r w:rsidRPr="00F87084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C1BD895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9010A9E" wp14:editId="28011EE6">
                <wp:extent cx="144000" cy="144000"/>
                <wp:effectExtent l="0" t="0" r="27940" b="27940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B8374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010A9E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75B8374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ação de seres vivos autotróficos.</w:t>
      </w:r>
    </w:p>
    <w:p w14:paraId="5350D360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E0B2CAE" wp14:editId="1DBDE1DC">
                <wp:extent cx="144000" cy="144000"/>
                <wp:effectExtent l="0" t="0" r="27940" b="2794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EE14B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0B2CAE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CCEE14B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ação de seres vivos heterotróficos.</w:t>
      </w:r>
    </w:p>
    <w:p w14:paraId="5EC9DE78" w14:textId="77777777" w:rsidR="00375FC3" w:rsidRPr="007859E8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88E75D0" wp14:editId="2C4A6B94">
                <wp:extent cx="144000" cy="144000"/>
                <wp:effectExtent l="0" t="0" r="27940" b="27940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C027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8E75D0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7A5C027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evaporação da água do mar.</w:t>
      </w:r>
    </w:p>
    <w:p w14:paraId="01687E36" w14:textId="5B0E75EE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E0DDD64" wp14:editId="34F309E3">
                <wp:extent cx="144000" cy="144000"/>
                <wp:effectExtent l="0" t="0" r="27940" b="27940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98410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0DDD64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CC98410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impactos de meteoritos.</w:t>
      </w:r>
    </w:p>
    <w:p w14:paraId="54CF00E1" w14:textId="4E8227C8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jc w:val="both"/>
        <w:rPr>
          <w:rFonts w:cstheme="minorHAnsi"/>
          <w:noProof/>
          <w:color w:val="009FE3"/>
          <w:position w:val="-10"/>
          <w:sz w:val="21"/>
          <w:szCs w:val="21"/>
        </w:rPr>
      </w:pPr>
      <w:r>
        <w:rPr>
          <w:rFonts w:cstheme="minorHAnsi"/>
          <w:noProof/>
          <w:color w:val="009FE3"/>
          <w:position w:val="-10"/>
          <w:sz w:val="21"/>
          <w:szCs w:val="21"/>
        </w:rPr>
        <w:br w:type="page"/>
      </w:r>
    </w:p>
    <w:p w14:paraId="79A7A2FD" w14:textId="5555E9EA" w:rsidR="000D3D89" w:rsidRDefault="00E21DF8" w:rsidP="00E21DF8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3.</w:t>
      </w:r>
      <w:r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E21DF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E21DF8">
        <w:rPr>
          <w:rFonts w:asciiTheme="minorHAnsi" w:hAnsiTheme="minorHAnsi" w:cstheme="minorHAnsi"/>
          <w:sz w:val="21"/>
          <w:szCs w:val="21"/>
        </w:rPr>
        <w:t xml:space="preserve">a figura 3, que representa relações de interdependência que se estabelecem entre alguns dos subsistemas do sistema terrestre. </w:t>
      </w:r>
    </w:p>
    <w:p w14:paraId="4E3AF2A7" w14:textId="4D96C75C" w:rsidR="00E21DF8" w:rsidRDefault="004C26F2" w:rsidP="00E21DF8">
      <w:pPr>
        <w:pStyle w:val="NormalWeb"/>
        <w:tabs>
          <w:tab w:val="left" w:pos="4536"/>
        </w:tabs>
        <w:spacing w:before="120" w:beforeAutospacing="0" w:after="120" w:afterAutospacing="0"/>
        <w:ind w:left="4536" w:hanging="4536"/>
        <w:jc w:val="both"/>
        <w:rPr>
          <w:rFonts w:asciiTheme="minorHAnsi" w:hAnsiTheme="minorHAnsi" w:cstheme="minorHAnsi"/>
          <w:sz w:val="21"/>
          <w:szCs w:val="21"/>
        </w:rPr>
      </w:pPr>
      <w:r w:rsidRPr="00E21DF8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26B1163E" wp14:editId="1E74044E">
            <wp:simplePos x="0" y="0"/>
            <wp:positionH relativeFrom="column">
              <wp:posOffset>177800</wp:posOffset>
            </wp:positionH>
            <wp:positionV relativeFrom="paragraph">
              <wp:posOffset>9102</wp:posOffset>
            </wp:positionV>
            <wp:extent cx="2362200" cy="2247900"/>
            <wp:effectExtent l="0" t="0" r="0" b="0"/>
            <wp:wrapSquare wrapText="bothSides"/>
            <wp:docPr id="20" name="Picture 2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DF8"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="00E21DF8" w:rsidRPr="00E21DF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E21DF8" w:rsidRPr="00E21DF8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="00E21DF8" w:rsidRPr="00E21DF8">
        <w:rPr>
          <w:rFonts w:asciiTheme="minorHAnsi" w:hAnsiTheme="minorHAnsi" w:cstheme="minorHAnsi"/>
          <w:sz w:val="21"/>
          <w:szCs w:val="21"/>
        </w:rPr>
        <w:t xml:space="preserve">os três subsistemas do sistema terrestre representados na figura. </w:t>
      </w:r>
    </w:p>
    <w:p w14:paraId="4C72576C" w14:textId="0B98FD71" w:rsidR="00E21DF8" w:rsidRPr="007859E8" w:rsidRDefault="00E21DF8" w:rsidP="00E21DF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990B4DB" w14:textId="07414D2A" w:rsidR="00E21DF8" w:rsidRPr="007859E8" w:rsidRDefault="00E21DF8" w:rsidP="00E21DF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00E3775" w14:textId="797E52DE" w:rsidR="00E21DF8" w:rsidRDefault="00E21DF8" w:rsidP="00BC3B70">
      <w:pPr>
        <w:pStyle w:val="NormalWeb"/>
        <w:tabs>
          <w:tab w:val="left" w:pos="4536"/>
        </w:tabs>
        <w:spacing w:before="240" w:beforeAutospacing="0" w:after="120" w:afterAutospacing="0"/>
        <w:ind w:left="4536" w:hanging="4536"/>
        <w:jc w:val="both"/>
        <w:rPr>
          <w:rFonts w:asciiTheme="minorHAnsi" w:hAnsiTheme="minorHAnsi" w:cstheme="minorHAnsi"/>
          <w:sz w:val="21"/>
          <w:szCs w:val="21"/>
        </w:rPr>
      </w:pPr>
      <w:r w:rsidRPr="00125018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3.2</w:t>
      </w:r>
      <w:r w:rsidRPr="00125018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125018" w:rsidRPr="00125018">
        <w:rPr>
          <w:rFonts w:asciiTheme="minorHAnsi" w:hAnsiTheme="minorHAnsi" w:cstheme="minorHAnsi"/>
          <w:b/>
          <w:bCs/>
          <w:sz w:val="21"/>
          <w:szCs w:val="21"/>
        </w:rPr>
        <w:t xml:space="preserve">Descreve </w:t>
      </w:r>
      <w:r w:rsidR="00125018" w:rsidRPr="00125018">
        <w:rPr>
          <w:rFonts w:asciiTheme="minorHAnsi" w:hAnsiTheme="minorHAnsi" w:cstheme="minorHAnsi"/>
          <w:sz w:val="21"/>
          <w:szCs w:val="21"/>
        </w:rPr>
        <w:t xml:space="preserve">a relação de interdependência eviden- ciada entre o ar e a árvore. </w:t>
      </w:r>
    </w:p>
    <w:p w14:paraId="5851C40F" w14:textId="64095746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3DB5228" w14:textId="7C990A22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FEBB927" w14:textId="01A2C12F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12AC0DF" w14:textId="0D6B0ACD" w:rsidR="00125018" w:rsidRPr="007859E8" w:rsidRDefault="00125018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AE04207" w14:textId="5BFB8834" w:rsidR="00125018" w:rsidRDefault="004C26F2" w:rsidP="00125018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3959455" wp14:editId="55DDD925">
                <wp:simplePos x="0" y="0"/>
                <wp:positionH relativeFrom="margin">
                  <wp:posOffset>174625</wp:posOffset>
                </wp:positionH>
                <wp:positionV relativeFrom="paragraph">
                  <wp:posOffset>266277</wp:posOffset>
                </wp:positionV>
                <wp:extent cx="2268855" cy="215265"/>
                <wp:effectExtent l="0" t="0" r="4445" b="635"/>
                <wp:wrapTopAndBottom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8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EC11" w14:textId="533767AF" w:rsidR="004C26F2" w:rsidRPr="006939B7" w:rsidRDefault="004C26F2" w:rsidP="004C26F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BC261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959455" id="_x0000_s1048" type="#_x0000_t202" style="position:absolute;left:0;text-align:left;margin-left:13.75pt;margin-top:20.95pt;width:178.65pt;height:16.95pt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" fillcolor="#009fe3" stroked="f">
                <v:textbox inset="0,0,0,0">
                  <w:txbxContent>
                    <w:p w14:paraId="0470EC11" w14:textId="533767AF" w:rsidR="004C26F2" w:rsidRPr="006939B7" w:rsidRDefault="004C26F2" w:rsidP="004C26F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BC261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25018"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C8240AD" w14:textId="42756BE2" w:rsidR="00626E8F" w:rsidRPr="00626E8F" w:rsidRDefault="00626E8F" w:rsidP="00BC2612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>GRUPO II</w:t>
      </w:r>
    </w:p>
    <w:p w14:paraId="6BF80556" w14:textId="2974A57D" w:rsidR="00626E8F" w:rsidRPr="00125018" w:rsidRDefault="00626E8F" w:rsidP="00125018">
      <w:pPr>
        <w:pStyle w:val="NormalWeb"/>
        <w:tabs>
          <w:tab w:val="left" w:pos="284"/>
        </w:tabs>
        <w:spacing w:before="360" w:beforeAutospacing="0" w:after="12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125018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Pr="00125018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125018" w:rsidRPr="00125018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125018" w:rsidRPr="00125018">
        <w:rPr>
          <w:rFonts w:asciiTheme="minorHAnsi" w:hAnsiTheme="minorHAnsi" w:cstheme="minorHAnsi"/>
          <w:sz w:val="21"/>
          <w:szCs w:val="21"/>
        </w:rPr>
        <w:t xml:space="preserve">atentamente a tabela seguinte, que apresenta algumas caraterísticas de três tipos de células. O círculo azul indica que a estrutura está presente nessa célula. </w:t>
      </w:r>
    </w:p>
    <w:tbl>
      <w:tblPr>
        <w:tblStyle w:val="TabelacomGrelha"/>
        <w:tblW w:w="0" w:type="auto"/>
        <w:tblBorders>
          <w:top w:val="single" w:sz="4" w:space="0" w:color="009FE3"/>
          <w:left w:val="none" w:sz="0" w:space="0" w:color="auto"/>
          <w:bottom w:val="single" w:sz="4" w:space="0" w:color="009FE3"/>
          <w:right w:val="none" w:sz="0" w:space="0" w:color="auto"/>
          <w:insideH w:val="single" w:sz="4" w:space="0" w:color="009FE3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586"/>
        <w:gridCol w:w="1586"/>
        <w:gridCol w:w="1586"/>
        <w:gridCol w:w="1586"/>
        <w:gridCol w:w="1587"/>
      </w:tblGrid>
      <w:tr w:rsidR="00125018" w:rsidRPr="007859E8" w14:paraId="0F94A7AE" w14:textId="040EA180" w:rsidTr="00125018">
        <w:tc>
          <w:tcPr>
            <w:tcW w:w="1134" w:type="dxa"/>
            <w:tcBorders>
              <w:top w:val="nil"/>
              <w:left w:val="nil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FFDDEB2" w14:textId="3CDC0F15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395530B3" w14:textId="330E61C6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Parede celular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43A1B4C" w14:textId="0BD0293D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 xml:space="preserve">Membrana </w:t>
            </w:r>
            <w:r>
              <w:rPr>
                <w:rFonts w:cstheme="minorHAnsi"/>
                <w:b/>
                <w:bCs/>
                <w:color w:val="FFFFFF"/>
              </w:rPr>
              <w:br/>
              <w:t>celular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009FE3"/>
            <w:vAlign w:val="center"/>
          </w:tcPr>
          <w:p w14:paraId="1435E50A" w14:textId="72C40D1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Mitocôndrias</w:t>
            </w:r>
          </w:p>
        </w:tc>
        <w:tc>
          <w:tcPr>
            <w:tcW w:w="1586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72A06D79" w14:textId="5D4F4EFF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bCs/>
                <w:color w:val="FFFFFF"/>
              </w:rPr>
              <w:t>Cloroplastos</w:t>
            </w:r>
          </w:p>
        </w:tc>
        <w:tc>
          <w:tcPr>
            <w:tcW w:w="1587" w:type="dxa"/>
            <w:tcBorders>
              <w:left w:val="single" w:sz="12" w:space="0" w:color="FFFFFF" w:themeColor="background1"/>
              <w:right w:val="single" w:sz="4" w:space="0" w:color="009FE3"/>
            </w:tcBorders>
            <w:shd w:val="clear" w:color="auto" w:fill="009FE3"/>
            <w:vAlign w:val="center"/>
          </w:tcPr>
          <w:p w14:paraId="4056674B" w14:textId="225C07D1" w:rsidR="0012501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</w:rPr>
            </w:pPr>
            <w:r>
              <w:rPr>
                <w:rFonts w:cstheme="minorHAnsi"/>
                <w:b/>
                <w:bCs/>
                <w:color w:val="FFFFFF"/>
              </w:rPr>
              <w:t>Núcleo</w:t>
            </w:r>
          </w:p>
        </w:tc>
      </w:tr>
      <w:tr w:rsidR="00125018" w:rsidRPr="007859E8" w14:paraId="390AB9FF" w14:textId="4DC58023" w:rsidTr="00125018">
        <w:tc>
          <w:tcPr>
            <w:tcW w:w="1134" w:type="dxa"/>
            <w:shd w:val="clear" w:color="auto" w:fill="C9E8FB"/>
            <w:vAlign w:val="center"/>
          </w:tcPr>
          <w:p w14:paraId="54F18744" w14:textId="62259BDB" w:rsidR="00125018" w:rsidRPr="007859E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A</w:t>
            </w:r>
          </w:p>
        </w:tc>
        <w:tc>
          <w:tcPr>
            <w:tcW w:w="1586" w:type="dxa"/>
            <w:vAlign w:val="center"/>
          </w:tcPr>
          <w:p w14:paraId="50DF195D" w14:textId="3DE0D9C5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7DDFFE" wp14:editId="3FADD337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17780</wp:posOffset>
                      </wp:positionV>
                      <wp:extent cx="143510" cy="143510"/>
                      <wp:effectExtent l="0" t="0" r="0" b="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B28A1A" id="Oval 22" o:spid="_x0000_s1026" style="position:absolute;margin-left:32pt;margin-top:1.4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DraCwm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19DCE093" w14:textId="334CC0D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3BD960" wp14:editId="011E3834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10795</wp:posOffset>
                      </wp:positionV>
                      <wp:extent cx="143510" cy="143510"/>
                      <wp:effectExtent l="0" t="0" r="0" b="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458DF2" id="Oval 24" o:spid="_x0000_s1026" style="position:absolute;margin-left:32.5pt;margin-top:.85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49A02E6F" w14:textId="7634DDA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39A28E1" wp14:editId="3C1E603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15240</wp:posOffset>
                      </wp:positionV>
                      <wp:extent cx="143510" cy="143510"/>
                      <wp:effectExtent l="0" t="0" r="0" b="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9CED8F" id="Oval 27" o:spid="_x0000_s1026" style="position:absolute;margin-left:32.2pt;margin-top:1.2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A8uAtnf&#10;AAAACw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212239A9" w14:textId="749D385E" w:rsidR="00125018" w:rsidRPr="007859E8" w:rsidRDefault="00125018" w:rsidP="0012501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788B50" wp14:editId="277C0228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15875</wp:posOffset>
                      </wp:positionV>
                      <wp:extent cx="143510" cy="143510"/>
                      <wp:effectExtent l="0" t="0" r="0" b="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E9BEB4" id="Oval 29" o:spid="_x0000_s1026" style="position:absolute;margin-left:32.3pt;margin-top:1.25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CAgGSF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7" w:type="dxa"/>
          </w:tcPr>
          <w:p w14:paraId="2CD19B07" w14:textId="31CF222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BFBE23" wp14:editId="62D92A62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13970</wp:posOffset>
                      </wp:positionV>
                      <wp:extent cx="143510" cy="143510"/>
                      <wp:effectExtent l="0" t="0" r="0" b="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3AD019" id="Oval 30" o:spid="_x0000_s1026" style="position:absolute;margin-left:32.15pt;margin-top:1.1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Bh0OYF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125018" w:rsidRPr="007859E8" w14:paraId="4058CD29" w14:textId="00352CFF" w:rsidTr="00125018">
        <w:tc>
          <w:tcPr>
            <w:tcW w:w="1134" w:type="dxa"/>
            <w:shd w:val="clear" w:color="auto" w:fill="C9E8FB"/>
            <w:vAlign w:val="center"/>
          </w:tcPr>
          <w:p w14:paraId="6B8E4EEA" w14:textId="3190844A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B</w:t>
            </w:r>
          </w:p>
        </w:tc>
        <w:tc>
          <w:tcPr>
            <w:tcW w:w="1586" w:type="dxa"/>
            <w:vAlign w:val="center"/>
          </w:tcPr>
          <w:p w14:paraId="4D765AB2" w14:textId="4CA2294B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A1091B" wp14:editId="58AC25C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19050</wp:posOffset>
                      </wp:positionV>
                      <wp:extent cx="143510" cy="143510"/>
                      <wp:effectExtent l="0" t="0" r="0" b="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67AB96" id="Oval 23" o:spid="_x0000_s1026" style="position:absolute;margin-left:32.45pt;margin-top:1.5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508249E3" w14:textId="03444BC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AA07364" wp14:editId="606914D3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10795</wp:posOffset>
                      </wp:positionV>
                      <wp:extent cx="143510" cy="143510"/>
                      <wp:effectExtent l="0" t="0" r="0" b="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373647" id="Oval 25" o:spid="_x0000_s1026" style="position:absolute;margin-left:32.5pt;margin-top:.8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31596088" w14:textId="4AC64F82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6" w:type="dxa"/>
            <w:shd w:val="clear" w:color="auto" w:fill="C9E8FB"/>
            <w:vAlign w:val="center"/>
          </w:tcPr>
          <w:p w14:paraId="4CD91DCB" w14:textId="64ED4097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7" w:type="dxa"/>
          </w:tcPr>
          <w:p w14:paraId="130BD0C3" w14:textId="426A7980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25018" w:rsidRPr="007859E8" w14:paraId="55BCD1F5" w14:textId="47547D11" w:rsidTr="00125018">
        <w:tc>
          <w:tcPr>
            <w:tcW w:w="1134" w:type="dxa"/>
            <w:shd w:val="clear" w:color="auto" w:fill="C9E8FB"/>
            <w:vAlign w:val="center"/>
          </w:tcPr>
          <w:p w14:paraId="29C3849F" w14:textId="38196503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Célula C</w:t>
            </w:r>
          </w:p>
        </w:tc>
        <w:tc>
          <w:tcPr>
            <w:tcW w:w="1586" w:type="dxa"/>
            <w:vAlign w:val="center"/>
          </w:tcPr>
          <w:p w14:paraId="4CC3A2B9" w14:textId="08483CCE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6" w:type="dxa"/>
            <w:shd w:val="clear" w:color="auto" w:fill="C9E8FB"/>
            <w:vAlign w:val="center"/>
          </w:tcPr>
          <w:p w14:paraId="084680AE" w14:textId="4FD193F1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FF52EA" wp14:editId="34D882A7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10160</wp:posOffset>
                      </wp:positionV>
                      <wp:extent cx="143510" cy="143510"/>
                      <wp:effectExtent l="0" t="0" r="0" b="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98F763" id="Oval 26" o:spid="_x0000_s1026" style="position:absolute;margin-left:32.5pt;margin-top:.8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vAlign w:val="center"/>
          </w:tcPr>
          <w:p w14:paraId="13C35527" w14:textId="3F68F121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8CFBA7" wp14:editId="11802914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3810</wp:posOffset>
                      </wp:positionV>
                      <wp:extent cx="143510" cy="143510"/>
                      <wp:effectExtent l="0" t="0" r="0" b="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7DFEEE" id="Oval 28" o:spid="_x0000_s1026" style="position:absolute;margin-left:32.35pt;margin-top:.3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CSVkAzf&#10;AAAACg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86" w:type="dxa"/>
            <w:shd w:val="clear" w:color="auto" w:fill="C9E8FB"/>
            <w:vAlign w:val="center"/>
          </w:tcPr>
          <w:p w14:paraId="47A666A6" w14:textId="7F0EAFAA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87" w:type="dxa"/>
          </w:tcPr>
          <w:p w14:paraId="0F4ECE2D" w14:textId="07157896" w:rsidR="00125018" w:rsidRPr="007859E8" w:rsidRDefault="00125018" w:rsidP="006F72A9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9FE3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03E5AA" wp14:editId="5C4F41BB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18627</wp:posOffset>
                      </wp:positionV>
                      <wp:extent cx="143510" cy="143510"/>
                      <wp:effectExtent l="0" t="0" r="0" b="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FE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AF7B93" id="Oval 32" o:spid="_x0000_s1026" style="position:absolute;margin-left:32.8pt;margin-top:1.45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" fillcolor="#009fe3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64CC390F" w14:textId="29708926" w:rsidR="00626E8F" w:rsidRDefault="001A6F99" w:rsidP="001A6F99">
      <w:pPr>
        <w:pStyle w:val="NormalWeb"/>
        <w:tabs>
          <w:tab w:val="left" w:pos="709"/>
        </w:tabs>
        <w:spacing w:before="48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1</w:t>
      </w:r>
      <w:r w:rsidR="00626E8F"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.</w:t>
      </w: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>1</w:t>
      </w:r>
      <w:r w:rsidRPr="001A6F99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Pr="001A6F99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A6F99">
        <w:rPr>
          <w:rFonts w:asciiTheme="minorHAnsi" w:hAnsiTheme="minorHAnsi" w:cstheme="minorHAnsi"/>
          <w:sz w:val="21"/>
          <w:szCs w:val="21"/>
        </w:rPr>
        <w:t xml:space="preserve">as células (A, B ou C) que correspondem a: </w:t>
      </w:r>
    </w:p>
    <w:p w14:paraId="1D1F1DF2" w14:textId="456E8E79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="MiloOT" w:hAnsi="MiloOT"/>
          <w:sz w:val="22"/>
          <w:szCs w:val="22"/>
        </w:rPr>
      </w:pPr>
      <w:r w:rsidRPr="001A6F99">
        <w:rPr>
          <w:rFonts w:ascii="MiloOT" w:hAnsi="MiloOT"/>
          <w:color w:val="009FE3"/>
          <w:sz w:val="22"/>
          <w:szCs w:val="22"/>
        </w:rPr>
        <w:t>a)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 xml:space="preserve">células procarióticas;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</w:rPr>
        <w:tab/>
      </w:r>
    </w:p>
    <w:p w14:paraId="69BA94CE" w14:textId="216686E6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="MiloOT" w:hAnsi="MiloOT"/>
          <w:sz w:val="22"/>
          <w:szCs w:val="22"/>
        </w:rPr>
      </w:pPr>
      <w:r w:rsidRPr="001A6F99">
        <w:rPr>
          <w:rFonts w:ascii="MiloOT" w:hAnsi="MiloOT"/>
          <w:color w:val="009FE3"/>
          <w:sz w:val="22"/>
          <w:szCs w:val="22"/>
        </w:rPr>
        <w:t>b)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 xml:space="preserve">células eucarióticas;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</w:rPr>
        <w:tab/>
      </w:r>
    </w:p>
    <w:p w14:paraId="30BF5FEA" w14:textId="7551E6BD" w:rsid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</w:pPr>
      <w:r w:rsidRPr="001A6F99">
        <w:rPr>
          <w:rFonts w:ascii="MiloOT" w:hAnsi="MiloOT"/>
          <w:color w:val="009FE3"/>
          <w:sz w:val="22"/>
          <w:szCs w:val="22"/>
        </w:rPr>
        <w:t>c)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 xml:space="preserve">células eucarióticas animais;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</w:rPr>
        <w:tab/>
      </w:r>
    </w:p>
    <w:p w14:paraId="5D4A4CBF" w14:textId="49A08E39" w:rsidR="001A6F99" w:rsidRPr="001A6F99" w:rsidRDefault="001A6F99" w:rsidP="001A6F99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</w:pPr>
      <w:r w:rsidRPr="001A6F99">
        <w:rPr>
          <w:rFonts w:ascii="MiloOT" w:hAnsi="MiloOT"/>
          <w:color w:val="009FE3"/>
          <w:sz w:val="22"/>
          <w:szCs w:val="22"/>
        </w:rPr>
        <w:t>d)</w:t>
      </w:r>
      <w:r>
        <w:rPr>
          <w:rFonts w:ascii="MiloOT" w:hAnsi="MiloOT"/>
          <w:color w:val="00FFFF"/>
          <w:sz w:val="22"/>
          <w:szCs w:val="22"/>
        </w:rPr>
        <w:tab/>
      </w:r>
      <w:r>
        <w:rPr>
          <w:rFonts w:ascii="MiloOT" w:hAnsi="MiloOT"/>
          <w:sz w:val="22"/>
          <w:szCs w:val="22"/>
        </w:rPr>
        <w:t xml:space="preserve">células eucarióticas vegetais. </w:t>
      </w:r>
      <w:r w:rsidRPr="001A6F99">
        <w:rPr>
          <w:rFonts w:ascii="MiloOT" w:hAnsi="MiloOT"/>
          <w:sz w:val="22"/>
          <w:szCs w:val="22"/>
          <w:u w:val="single" w:color="808080" w:themeColor="background1" w:themeShade="80"/>
        </w:rPr>
        <w:tab/>
      </w:r>
    </w:p>
    <w:p w14:paraId="66B914A5" w14:textId="35187279" w:rsidR="001A6F99" w:rsidRDefault="001A6F99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="Calibri (Body)"/>
          <w:spacing w:val="-10"/>
          <w:sz w:val="21"/>
          <w:szCs w:val="21"/>
        </w:rPr>
      </w:pPr>
      <w:r w:rsidRPr="00ED0363">
        <w:rPr>
          <w:rFonts w:asciiTheme="minorHAnsi" w:hAnsiTheme="minorHAnsi" w:cs="Calibri (Body)"/>
          <w:b/>
          <w:bCs/>
          <w:color w:val="00AEEF"/>
          <w:sz w:val="21"/>
          <w:szCs w:val="21"/>
        </w:rPr>
        <w:t>1.2</w:t>
      </w:r>
      <w:r w:rsidRPr="00ED0363">
        <w:rPr>
          <w:rFonts w:asciiTheme="minorHAnsi" w:hAnsiTheme="minorHAnsi" w:cs="Calibri (Body)"/>
          <w:b/>
          <w:bCs/>
          <w:color w:val="00AEEF"/>
          <w:sz w:val="21"/>
          <w:szCs w:val="21"/>
        </w:rPr>
        <w:tab/>
      </w:r>
      <w:r w:rsidRPr="001A6F99">
        <w:rPr>
          <w:rFonts w:asciiTheme="minorHAnsi" w:hAnsiTheme="minorHAnsi" w:cs="Calibri (Body)"/>
          <w:b/>
          <w:bCs/>
          <w:spacing w:val="-10"/>
          <w:sz w:val="21"/>
          <w:szCs w:val="21"/>
        </w:rPr>
        <w:t xml:space="preserve">Indica </w:t>
      </w:r>
      <w:r w:rsidRPr="001A6F99">
        <w:rPr>
          <w:rFonts w:asciiTheme="minorHAnsi" w:hAnsiTheme="minorHAnsi" w:cs="Calibri (Body)"/>
          <w:spacing w:val="-10"/>
          <w:sz w:val="21"/>
          <w:szCs w:val="21"/>
        </w:rPr>
        <w:t xml:space="preserve">duas caraterísticas que permitem distinguir células eucarióticas animais de células eucarióticas vegetais. </w:t>
      </w:r>
    </w:p>
    <w:p w14:paraId="5A1B287E" w14:textId="77777777" w:rsidR="001A6F99" w:rsidRPr="007859E8" w:rsidRDefault="001A6F99" w:rsidP="001A6F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EED61A8" w14:textId="77777777" w:rsidR="001A6F99" w:rsidRPr="007859E8" w:rsidRDefault="001A6F99" w:rsidP="001A6F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3CC98E4" w14:textId="77777777" w:rsidR="00375FC3" w:rsidRPr="00375FC3" w:rsidRDefault="00ED0363" w:rsidP="00BC3B70">
      <w:pPr>
        <w:pStyle w:val="NormalWeb"/>
        <w:tabs>
          <w:tab w:val="left" w:pos="709"/>
        </w:tabs>
        <w:spacing w:before="24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75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1.3</w:t>
      </w:r>
      <w:r w:rsidRPr="00375FC3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375FC3" w:rsidRPr="00375FC3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375FC3" w:rsidRPr="00375FC3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05EC6CEB" w14:textId="74CBA6D8" w:rsidR="001A6F99" w:rsidRPr="00375FC3" w:rsidRDefault="00375FC3" w:rsidP="00375FC3">
      <w:pPr>
        <w:pStyle w:val="NormalWeb"/>
        <w:spacing w:before="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375FC3">
        <w:rPr>
          <w:rFonts w:asciiTheme="minorHAnsi" w:hAnsiTheme="minorHAnsi" w:cstheme="minorHAnsi"/>
          <w:sz w:val="21"/>
          <w:szCs w:val="21"/>
        </w:rPr>
        <w:t xml:space="preserve">A função das mitocôndrias é </w:t>
      </w:r>
    </w:p>
    <w:p w14:paraId="3475FE82" w14:textId="7C719744" w:rsidR="00375FC3" w:rsidRPr="007859E8" w:rsidRDefault="00375FC3" w:rsidP="008870C6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07E271B" wp14:editId="52AEF5DC">
                <wp:extent cx="144000" cy="144000"/>
                <wp:effectExtent l="0" t="0" r="27940" b="27940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B1E94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7E271B" id="_x0000_s104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B5B1E94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realizar a fotossíntese.</w:t>
      </w:r>
    </w:p>
    <w:p w14:paraId="2DB19466" w14:textId="6BAB5F44" w:rsidR="00375FC3" w:rsidRPr="007859E8" w:rsidRDefault="00375FC3" w:rsidP="008870C6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D1AE037" wp14:editId="2B184D56">
                <wp:extent cx="144000" cy="144000"/>
                <wp:effectExtent l="0" t="0" r="27940" b="27940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0C4D9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1AE037" id="_x0000_s105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+Qu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UPfkL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1B0C4D9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 produção de energia nas células.</w:t>
      </w:r>
    </w:p>
    <w:p w14:paraId="1096E3DD" w14:textId="7077D53F" w:rsidR="00375FC3" w:rsidRPr="007859E8" w:rsidRDefault="00375FC3" w:rsidP="008870C6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E5BAE4A" wp14:editId="7E3A22BF">
                <wp:extent cx="144000" cy="144000"/>
                <wp:effectExtent l="0" t="0" r="27940" b="27940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C6B55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5BAE4A" id="_x0000_s105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Tx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lMZFBBdraA+kq8I09zSPyPQAf7kbKCZLbn/sReoODMfLfUmDvgJ4AlUJyCspNCS&#10;B84muA3pI0SfLNxSzxqd/HzOPNdIs5c6Mv+TONy/79Or59+8+QU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LGFU8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57C6B55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 xml:space="preserve"> a reprodução das células.</w:t>
      </w:r>
    </w:p>
    <w:p w14:paraId="07B0461B" w14:textId="437D252F" w:rsidR="00375FC3" w:rsidRDefault="00375FC3" w:rsidP="00375FC3">
      <w:pPr>
        <w:tabs>
          <w:tab w:val="left" w:pos="1418"/>
        </w:tabs>
        <w:autoSpaceDE w:val="0"/>
        <w:autoSpaceDN w:val="0"/>
        <w:adjustRightInd w:val="0"/>
        <w:spacing w:after="0" w:line="241" w:lineRule="atLeast"/>
        <w:ind w:left="709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753FFBC" wp14:editId="0C869D00">
                <wp:extent cx="144000" cy="144000"/>
                <wp:effectExtent l="0" t="0" r="27940" b="2794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E860D" w14:textId="77777777" w:rsidR="00375FC3" w:rsidRPr="00AE6EDE" w:rsidRDefault="00375FC3" w:rsidP="00375FC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53FFBC" id="_x0000_s105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RKDg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VdXMTi6WkH9TL4iTHNL/4xAB/iTs4FmtuT+x16g4sx8sNSbOOBHgEdQHYGwkkJL&#10;Hjib4DakjxB9snBHPWt08vMl81wjzV7qyPxP4nD/vk+vXn7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Ond9Eo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12E860D" w14:textId="77777777" w:rsidR="00375FC3" w:rsidRPr="00AE6EDE" w:rsidRDefault="00375FC3" w:rsidP="00375FC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revestir o exterior das células.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63DFEC24" w14:textId="77777777" w:rsidR="00375FC3" w:rsidRDefault="00375FC3" w:rsidP="005C762D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</w:p>
    <w:p w14:paraId="461C4A66" w14:textId="3308638D" w:rsidR="005C762D" w:rsidRPr="00626E8F" w:rsidRDefault="005C762D" w:rsidP="005C762D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>GRUPO II</w:t>
      </w:r>
      <w:r>
        <w:rPr>
          <w:rFonts w:cstheme="minorHAnsi"/>
          <w:b/>
          <w:bCs/>
          <w:color w:val="009FE3"/>
          <w:sz w:val="23"/>
          <w:szCs w:val="23"/>
        </w:rPr>
        <w:t>I</w:t>
      </w:r>
    </w:p>
    <w:p w14:paraId="4FB74F5E" w14:textId="67E70FDA" w:rsidR="000F7AA8" w:rsidRDefault="005C762D" w:rsidP="00720F94">
      <w:pPr>
        <w:pStyle w:val="NormalWeb"/>
        <w:tabs>
          <w:tab w:val="left" w:pos="284"/>
        </w:tabs>
        <w:spacing w:before="360" w:beforeAutospacing="0" w:after="6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0F7AA8"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405D6F" w:rsidRPr="005C762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C762D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C762D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620AF506" w14:textId="191C1108" w:rsidR="00720F94" w:rsidRPr="00720F94" w:rsidRDefault="00720F94" w:rsidP="00720F94">
      <w:pPr>
        <w:pStyle w:val="NormalWeb"/>
        <w:spacing w:before="0" w:beforeAutospacing="0" w:after="120" w:afterAutospacing="0"/>
        <w:jc w:val="center"/>
        <w:rPr>
          <w:rFonts w:asciiTheme="minorHAnsi" w:hAnsiTheme="minorHAnsi" w:cstheme="minorHAnsi"/>
          <w:sz w:val="21"/>
          <w:szCs w:val="21"/>
        </w:rPr>
      </w:pPr>
      <w:r w:rsidRPr="00720F94">
        <w:rPr>
          <w:rFonts w:asciiTheme="minorHAnsi" w:hAnsiTheme="minorHAnsi" w:cstheme="minorHAnsi"/>
          <w:b/>
          <w:bCs/>
          <w:sz w:val="21"/>
          <w:szCs w:val="21"/>
        </w:rPr>
        <w:t xml:space="preserve">O campo hidrotermal </w:t>
      </w:r>
      <w:r w:rsidRPr="00720F94">
        <w:rPr>
          <w:rFonts w:asciiTheme="minorHAnsi" w:hAnsiTheme="minorHAnsi" w:cstheme="minorHAnsi"/>
          <w:b/>
          <w:bCs/>
          <w:i/>
          <w:iCs/>
          <w:sz w:val="21"/>
          <w:szCs w:val="21"/>
        </w:rPr>
        <w:t>Lucky Strike</w:t>
      </w:r>
    </w:p>
    <w:p w14:paraId="262A7375" w14:textId="77777777" w:rsidR="00720F94" w:rsidRDefault="00720F94" w:rsidP="00720F94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1"/>
          <w:szCs w:val="21"/>
        </w:rPr>
        <w:sectPr w:rsidR="00720F94" w:rsidSect="00BC3B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701" w:right="1418" w:bottom="1134" w:left="1418" w:header="567" w:footer="567" w:gutter="0"/>
          <w:pgNumType w:start="63"/>
          <w:cols w:space="708"/>
          <w:docGrid w:linePitch="360"/>
        </w:sectPr>
      </w:pPr>
    </w:p>
    <w:p w14:paraId="2A35DA3B" w14:textId="0524AA0C" w:rsidR="00720F94" w:rsidRPr="00720F94" w:rsidRDefault="00B33E51" w:rsidP="00720F9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897ED41" wp14:editId="1C7B401E">
                <wp:simplePos x="0" y="0"/>
                <wp:positionH relativeFrom="margin">
                  <wp:posOffset>1529080</wp:posOffset>
                </wp:positionH>
                <wp:positionV relativeFrom="paragraph">
                  <wp:posOffset>1621790</wp:posOffset>
                </wp:positionV>
                <wp:extent cx="2696845" cy="215265"/>
                <wp:effectExtent l="0" t="0" r="0" b="635"/>
                <wp:wrapTight wrapText="bothSides">
                  <wp:wrapPolygon edited="0">
                    <wp:start x="0" y="0"/>
                    <wp:lineTo x="0" y="20389"/>
                    <wp:lineTo x="21463" y="20389"/>
                    <wp:lineTo x="21463" y="0"/>
                    <wp:lineTo x="0" y="0"/>
                  </wp:wrapPolygon>
                </wp:wrapTight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84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29F76" w14:textId="35CD21A3" w:rsidR="00B33E51" w:rsidRPr="00B33E51" w:rsidRDefault="00B33E51" w:rsidP="00B33E5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216E8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Fonte hidrotermal.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97ED41" id="_x0000_s1053" type="#_x0000_t202" style="position:absolute;left:0;text-align:left;margin-left:120.4pt;margin-top:127.7pt;width:212.35pt;height:16.95pt;z-index:-2516213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" fillcolor="#009fe3" stroked="f">
                <v:textbox inset="0,0,0,0">
                  <w:txbxContent>
                    <w:p w14:paraId="7BE29F76" w14:textId="35CD21A3" w:rsidR="00B33E51" w:rsidRPr="00B33E51" w:rsidRDefault="00B33E51" w:rsidP="00B33E5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216E8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Fonte hidrotermal.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3056" behindDoc="1" locked="0" layoutInCell="1" allowOverlap="1" wp14:anchorId="362215C5" wp14:editId="3F576DBB">
            <wp:simplePos x="0" y="0"/>
            <wp:positionH relativeFrom="margin">
              <wp:posOffset>1529080</wp:posOffset>
            </wp:positionH>
            <wp:positionV relativeFrom="paragraph">
              <wp:posOffset>72390</wp:posOffset>
            </wp:positionV>
            <wp:extent cx="2697480" cy="1555115"/>
            <wp:effectExtent l="0" t="0" r="0" b="0"/>
            <wp:wrapTight wrapText="bothSides">
              <wp:wrapPolygon edited="0">
                <wp:start x="0" y="0"/>
                <wp:lineTo x="0" y="21344"/>
                <wp:lineTo x="21458" y="21344"/>
                <wp:lineTo x="21458" y="0"/>
                <wp:lineTo x="0" y="0"/>
              </wp:wrapPolygon>
            </wp:wrapTight>
            <wp:docPr id="196" name="Picture 196" descr="A close-up of some cora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close-up of some coral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O </w:t>
      </w:r>
      <w:r w:rsidR="00720F94" w:rsidRPr="00720F94">
        <w:rPr>
          <w:rFonts w:asciiTheme="minorHAnsi" w:hAnsiTheme="minorHAnsi" w:cstheme="minorHAnsi"/>
          <w:i/>
          <w:iCs/>
          <w:sz w:val="21"/>
          <w:szCs w:val="21"/>
        </w:rPr>
        <w:t xml:space="preserve">Lucky Strike </w:t>
      </w:r>
      <w:r w:rsidR="00720F94" w:rsidRPr="00720F94">
        <w:rPr>
          <w:rFonts w:asciiTheme="minorHAnsi" w:hAnsiTheme="minorHAnsi" w:cstheme="minorHAnsi"/>
          <w:sz w:val="21"/>
          <w:szCs w:val="21"/>
        </w:rPr>
        <w:t>é um dos maiores campos hidro</w:t>
      </w:r>
      <w:r>
        <w:rPr>
          <w:rFonts w:asciiTheme="minorHAnsi" w:hAnsiTheme="minorHAnsi" w:cstheme="minorHAnsi"/>
          <w:sz w:val="21"/>
          <w:szCs w:val="21"/>
        </w:rPr>
        <w:t xml:space="preserve">- 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termais ativos conhecido. Este campo hidrotermal </w:t>
      </w:r>
      <w:r>
        <w:rPr>
          <w:rFonts w:asciiTheme="minorHAnsi" w:hAnsiTheme="minorHAnsi" w:cstheme="minorHAnsi"/>
          <w:sz w:val="21"/>
          <w:szCs w:val="21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é um denso conjunto </w:t>
      </w:r>
      <w:r>
        <w:rPr>
          <w:rFonts w:asciiTheme="minorHAnsi" w:hAnsiTheme="minorHAnsi" w:cstheme="minorHAnsi"/>
          <w:sz w:val="21"/>
          <w:szCs w:val="21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>de fontes hidrotermais, situado a 1700 m de profundidade, sobre a</w:t>
      </w:r>
      <w:r w:rsidR="00720F94">
        <w:rPr>
          <w:rFonts w:asciiTheme="minorHAnsi" w:hAnsiTheme="minorHAnsi" w:cstheme="minorHAnsi"/>
          <w:sz w:val="21"/>
          <w:szCs w:val="21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Dorsal Médio-Atlântica, </w:t>
      </w:r>
      <w:r>
        <w:rPr>
          <w:rFonts w:asciiTheme="minorHAnsi" w:hAnsiTheme="minorHAnsi" w:cstheme="minorHAnsi"/>
          <w:sz w:val="21"/>
          <w:szCs w:val="21"/>
        </w:rPr>
        <w:br/>
      </w:r>
      <w:r w:rsidR="00720F94" w:rsidRPr="00720F94">
        <w:rPr>
          <w:rFonts w:asciiTheme="minorHAnsi" w:hAnsiTheme="minorHAnsi" w:cstheme="minorHAnsi"/>
          <w:sz w:val="21"/>
          <w:szCs w:val="21"/>
        </w:rPr>
        <w:t>a cerca de 180 milhas náuticas a sudoeste da</w:t>
      </w:r>
      <w:r w:rsidR="00720F94">
        <w:rPr>
          <w:rFonts w:asciiTheme="minorHAnsi" w:hAnsiTheme="minorHAnsi" w:cstheme="minorHAnsi"/>
          <w:sz w:val="21"/>
          <w:szCs w:val="21"/>
        </w:rPr>
        <w:t xml:space="preserve"> </w:t>
      </w:r>
      <w:r w:rsidR="00720F94" w:rsidRPr="00720F94">
        <w:rPr>
          <w:rFonts w:asciiTheme="minorHAnsi" w:hAnsiTheme="minorHAnsi" w:cstheme="minorHAnsi"/>
          <w:sz w:val="21"/>
          <w:szCs w:val="21"/>
        </w:rPr>
        <w:t>ilha do Faial. As chami</w:t>
      </w:r>
      <w:r>
        <w:rPr>
          <w:rFonts w:asciiTheme="minorHAnsi" w:hAnsiTheme="minorHAnsi" w:cstheme="minorHAnsi"/>
          <w:sz w:val="21"/>
          <w:szCs w:val="21"/>
        </w:rPr>
        <w:t xml:space="preserve">- 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nés libertam fluídos hidrotermais negros a alta temperatura (342 </w:t>
      </w:r>
      <w:r>
        <w:rPr>
          <w:rFonts w:ascii="Calibri" w:hAnsi="Calibri" w:cs="Calibri"/>
          <w:sz w:val="21"/>
          <w:szCs w:val="21"/>
        </w:rPr>
        <w:t>°</w:t>
      </w:r>
      <w:r w:rsidR="00720F94" w:rsidRPr="00720F94">
        <w:rPr>
          <w:rFonts w:asciiTheme="minorHAnsi" w:hAnsiTheme="minorHAnsi" w:cstheme="minorHAnsi"/>
          <w:sz w:val="21"/>
          <w:szCs w:val="21"/>
        </w:rPr>
        <w:t xml:space="preserve">C). Quando este campo hidrotermal surgiu, não existiam formas de vida nestas fontes hidrotermais, mas rapidamente as chaminés foram colonizadas por bactérias que convertem compostos ricos em enxofre em energia. </w:t>
      </w:r>
    </w:p>
    <w:p w14:paraId="34CC795F" w14:textId="4047BA5E" w:rsidR="00720F94" w:rsidRPr="00720F94" w:rsidRDefault="00720F94" w:rsidP="00720F9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720F94">
        <w:rPr>
          <w:rFonts w:asciiTheme="minorHAnsi" w:hAnsiTheme="minorHAnsi" w:cstheme="minorHAnsi"/>
          <w:sz w:val="21"/>
          <w:szCs w:val="21"/>
        </w:rPr>
        <w:t>Essas bactérias forma- ram, depois, a base de uma teia alimentar com- posta por peixes, crus- táceos e outros animais adaptados à profundi- dade e às temperatu</w:t>
      </w:r>
      <w:r w:rsidR="00444B2B">
        <w:rPr>
          <w:rFonts w:asciiTheme="minorHAnsi" w:hAnsiTheme="minorHAnsi" w:cstheme="minorHAnsi"/>
          <w:sz w:val="21"/>
          <w:szCs w:val="21"/>
        </w:rPr>
        <w:t xml:space="preserve">- </w:t>
      </w:r>
      <w:r w:rsidR="00444B2B">
        <w:rPr>
          <w:rFonts w:asciiTheme="minorHAnsi" w:hAnsiTheme="minorHAnsi" w:cstheme="minorHAnsi"/>
          <w:sz w:val="21"/>
          <w:szCs w:val="21"/>
        </w:rPr>
        <w:br/>
      </w:r>
      <w:r w:rsidRPr="00720F94">
        <w:rPr>
          <w:rFonts w:asciiTheme="minorHAnsi" w:hAnsiTheme="minorHAnsi" w:cstheme="minorHAnsi"/>
          <w:sz w:val="21"/>
          <w:szCs w:val="21"/>
        </w:rPr>
        <w:t>ras que se fazem sentir neste ecossistema. Este local tem um valor cien</w:t>
      </w:r>
      <w:r w:rsidR="00444B2B">
        <w:rPr>
          <w:rFonts w:asciiTheme="minorHAnsi" w:hAnsiTheme="minorHAnsi" w:cstheme="minorHAnsi"/>
          <w:sz w:val="21"/>
          <w:szCs w:val="21"/>
        </w:rPr>
        <w:t xml:space="preserve">- </w:t>
      </w:r>
      <w:r w:rsidRPr="00720F94">
        <w:rPr>
          <w:rFonts w:asciiTheme="minorHAnsi" w:hAnsiTheme="minorHAnsi" w:cstheme="minorHAnsi"/>
          <w:sz w:val="21"/>
          <w:szCs w:val="21"/>
        </w:rPr>
        <w:t>tífico, ecológico e edu</w:t>
      </w:r>
      <w:r w:rsidR="00444B2B">
        <w:rPr>
          <w:rFonts w:asciiTheme="minorHAnsi" w:hAnsiTheme="minorHAnsi" w:cstheme="minorHAnsi"/>
          <w:sz w:val="21"/>
          <w:szCs w:val="21"/>
        </w:rPr>
        <w:t xml:space="preserve">- </w:t>
      </w:r>
      <w:r w:rsidRPr="00720F94">
        <w:rPr>
          <w:rFonts w:asciiTheme="minorHAnsi" w:hAnsiTheme="minorHAnsi" w:cstheme="minorHAnsi"/>
          <w:sz w:val="21"/>
          <w:szCs w:val="21"/>
        </w:rPr>
        <w:t xml:space="preserve">cativo incalculável, pelo que foi criada a Reserva Natural Marinha do Cam- po Hidrotermal </w:t>
      </w:r>
      <w:r w:rsidRPr="00720F94">
        <w:rPr>
          <w:rFonts w:asciiTheme="minorHAnsi" w:hAnsiTheme="minorHAnsi" w:cstheme="minorHAnsi"/>
          <w:i/>
          <w:iCs/>
          <w:sz w:val="21"/>
          <w:szCs w:val="21"/>
        </w:rPr>
        <w:t>Lucky Strike</w:t>
      </w:r>
      <w:r w:rsidRPr="00720F94">
        <w:rPr>
          <w:rFonts w:asciiTheme="minorHAnsi" w:hAnsiTheme="minorHAnsi" w:cstheme="minorHAnsi"/>
          <w:sz w:val="21"/>
          <w:szCs w:val="21"/>
        </w:rPr>
        <w:t xml:space="preserve">, em 2011. Graças a esta proteção legal, todas as visitas e atividades no local têm que ser previamente autorizadas pelo diretor do Parque Marinho dos Açores, a entidade responsável pela monitorização da reserva natural. </w:t>
      </w:r>
    </w:p>
    <w:p w14:paraId="459C083A" w14:textId="77777777" w:rsidR="00720F94" w:rsidRDefault="00720F94" w:rsidP="00626E8F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b/>
          <w:bCs/>
          <w:color w:val="009FE3"/>
          <w:sz w:val="21"/>
          <w:szCs w:val="21"/>
        </w:rPr>
        <w:sectPr w:rsidR="00720F94" w:rsidSect="00444B2B">
          <w:type w:val="continuous"/>
          <w:pgSz w:w="11906" w:h="16838"/>
          <w:pgMar w:top="1701" w:right="1418" w:bottom="1134" w:left="1418" w:header="567" w:footer="567" w:gutter="0"/>
          <w:pgNumType w:start="13"/>
          <w:cols w:num="2" w:space="560"/>
          <w:docGrid w:linePitch="360"/>
        </w:sectPr>
      </w:pPr>
    </w:p>
    <w:p w14:paraId="64C853C2" w14:textId="77777777" w:rsidR="00444B2B" w:rsidRPr="00375FC3" w:rsidRDefault="00444B2B" w:rsidP="00444B2B">
      <w:pPr>
        <w:pStyle w:val="NormalWeb"/>
        <w:spacing w:before="360" w:beforeAutospacing="0" w:after="360" w:afterAutospacing="0"/>
        <w:jc w:val="right"/>
        <w:rPr>
          <w:rFonts w:asciiTheme="minorHAnsi" w:hAnsiTheme="minorHAnsi" w:cstheme="minorHAnsi"/>
          <w:sz w:val="20"/>
          <w:szCs w:val="20"/>
        </w:rPr>
      </w:pPr>
      <w:r w:rsidRPr="00375FC3">
        <w:rPr>
          <w:rFonts w:asciiTheme="minorHAnsi" w:hAnsiTheme="minorHAnsi" w:cstheme="minorHAnsi"/>
          <w:sz w:val="20"/>
          <w:szCs w:val="20"/>
        </w:rPr>
        <w:t xml:space="preserve">Adaptado de natura2000.eea.europa.eu (consultado em 23/02/2022) </w:t>
      </w:r>
    </w:p>
    <w:p w14:paraId="5BCD2312" w14:textId="4D6FFC66" w:rsidR="000F7AA8" w:rsidRPr="00444B2B" w:rsidRDefault="00444B2B" w:rsidP="00444B2B">
      <w:pPr>
        <w:pStyle w:val="NormalWeb"/>
        <w:tabs>
          <w:tab w:val="left" w:pos="709"/>
        </w:tabs>
        <w:spacing w:before="120" w:beforeAutospacing="0" w:after="12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="00405D6F" w:rsidRPr="00444B2B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444B2B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444B2B">
        <w:rPr>
          <w:rFonts w:asciiTheme="minorHAnsi" w:hAnsiTheme="minorHAnsi" w:cstheme="minorHAnsi"/>
          <w:sz w:val="21"/>
          <w:szCs w:val="21"/>
        </w:rPr>
        <w:t>o tipo de área protegida descrito no texto.</w:t>
      </w:r>
    </w:p>
    <w:p w14:paraId="010CC5F3" w14:textId="0C1497A7" w:rsidR="00405D6F" w:rsidRDefault="00405D6F" w:rsidP="00444B2B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A059E3E" w14:textId="494A7FD0" w:rsidR="00444B2B" w:rsidRDefault="00444B2B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375FC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75FC3" w:rsidRPr="00375FC3">
        <w:rPr>
          <w:rFonts w:asciiTheme="minorHAnsi" w:hAnsiTheme="minorHAnsi" w:cstheme="minorHAnsi"/>
          <w:b/>
          <w:bCs/>
          <w:sz w:val="21"/>
          <w:szCs w:val="21"/>
        </w:rPr>
        <w:t xml:space="preserve">Classifica </w:t>
      </w:r>
      <w:r w:rsidR="00375FC3" w:rsidRPr="00375FC3">
        <w:rPr>
          <w:rFonts w:asciiTheme="minorHAnsi" w:hAnsiTheme="minorHAnsi" w:cstheme="minorHAnsi"/>
          <w:sz w:val="21"/>
          <w:szCs w:val="21"/>
        </w:rPr>
        <w:t xml:space="preserve">como verdadeira </w:t>
      </w:r>
      <w:r w:rsidR="00375FC3" w:rsidRPr="00375FC3">
        <w:rPr>
          <w:rFonts w:asciiTheme="minorHAnsi" w:hAnsiTheme="minorHAnsi" w:cstheme="minorHAnsi"/>
          <w:b/>
          <w:bCs/>
          <w:sz w:val="21"/>
          <w:szCs w:val="21"/>
        </w:rPr>
        <w:t xml:space="preserve">(V) </w:t>
      </w:r>
      <w:r w:rsidR="00375FC3" w:rsidRPr="00375FC3">
        <w:rPr>
          <w:rFonts w:asciiTheme="minorHAnsi" w:hAnsiTheme="minorHAnsi" w:cstheme="minorHAnsi"/>
          <w:sz w:val="21"/>
          <w:szCs w:val="21"/>
        </w:rPr>
        <w:t xml:space="preserve">ou falsa </w:t>
      </w:r>
      <w:r w:rsidR="00375FC3" w:rsidRPr="00375FC3">
        <w:rPr>
          <w:rFonts w:asciiTheme="minorHAnsi" w:hAnsiTheme="minorHAnsi" w:cstheme="minorHAnsi"/>
          <w:b/>
          <w:bCs/>
          <w:sz w:val="21"/>
          <w:szCs w:val="21"/>
        </w:rPr>
        <w:t xml:space="preserve">(F) </w:t>
      </w:r>
      <w:r w:rsidR="00375FC3" w:rsidRPr="00375FC3">
        <w:rPr>
          <w:rFonts w:asciiTheme="minorHAnsi" w:hAnsiTheme="minorHAnsi" w:cstheme="minorHAnsi"/>
          <w:sz w:val="21"/>
          <w:szCs w:val="21"/>
        </w:rPr>
        <w:t xml:space="preserve">cada uma das seguintes afirmações. </w:t>
      </w:r>
    </w:p>
    <w:p w14:paraId="7A066061" w14:textId="77777777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99DD232" wp14:editId="56958993">
                <wp:extent cx="144000" cy="144000"/>
                <wp:effectExtent l="0" t="0" r="27940" b="27940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2B8C6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9DD232" id="_x0000_s105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t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hw71r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4E2B8C6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>Os campos hidrotermais são zonas de elevada temperatura.</w:t>
      </w:r>
    </w:p>
    <w:p w14:paraId="2EAF3DAD" w14:textId="62F72A14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1CBBC32" wp14:editId="3FFFA44E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7E49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BBC32" id="_x0000_s105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EVy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+5hFc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8D77E49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>Existem formas de vida nas imediações das chaminés hidrotermais.</w:t>
      </w:r>
    </w:p>
    <w:p w14:paraId="13DDDDC8" w14:textId="07FB0468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D4F0B84" wp14:editId="6C79B638">
                <wp:extent cx="144000" cy="144000"/>
                <wp:effectExtent l="0" t="0" r="27940" b="27940"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4A81D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4F0B84" id="_x0000_s105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oy+ovw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E14A81D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="Calibri (Body)"/>
          <w:spacing w:val="-10"/>
          <w:sz w:val="21"/>
          <w:szCs w:val="21"/>
        </w:rPr>
        <w:t>A base da teia alimentar existente nesta região hidrotermal é constituída por bactérias fotossintéticas.</w:t>
      </w:r>
      <w:r w:rsidRPr="00216E87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1920385" w14:textId="0B1A04C3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450786F" wp14:editId="6E28F7FD">
                <wp:extent cx="144000" cy="144000"/>
                <wp:effectExtent l="0" t="0" r="27940" b="27940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22218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0786F" id="_x0000_s105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37kYYA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9822218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É possível pescar indiscriminadamente no campo hidrotermal </w:t>
      </w:r>
      <w:r w:rsidRPr="00216E87">
        <w:rPr>
          <w:rFonts w:asciiTheme="minorHAnsi" w:hAnsiTheme="minorHAnsi" w:cstheme="minorHAnsi"/>
          <w:i/>
          <w:iCs/>
          <w:sz w:val="21"/>
          <w:szCs w:val="21"/>
        </w:rPr>
        <w:t>Lucky Strike</w:t>
      </w:r>
      <w:r w:rsidRPr="00216E87">
        <w:rPr>
          <w:rFonts w:asciiTheme="minorHAnsi" w:hAnsiTheme="minorHAnsi" w:cstheme="minorHAnsi"/>
          <w:sz w:val="21"/>
          <w:szCs w:val="21"/>
        </w:rPr>
        <w:t>.</w:t>
      </w:r>
    </w:p>
    <w:p w14:paraId="2535DF2A" w14:textId="5C1363FC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7A391BF" wp14:editId="391B324A">
                <wp:extent cx="144000" cy="144000"/>
                <wp:effectExtent l="0" t="0" r="27940" b="27940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E918F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A391BF" id="_x0000_s105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BoFuNs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34BE918F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O acesso ao campo hidrotermal </w:t>
      </w:r>
      <w:r w:rsidRPr="00216E87">
        <w:rPr>
          <w:rFonts w:asciiTheme="minorHAnsi" w:hAnsiTheme="minorHAnsi" w:cstheme="minorHAnsi"/>
          <w:i/>
          <w:iCs/>
          <w:sz w:val="21"/>
          <w:szCs w:val="21"/>
        </w:rPr>
        <w:t xml:space="preserve">Lucky Strike </w:t>
      </w:r>
      <w:r w:rsidRPr="00216E87">
        <w:rPr>
          <w:rFonts w:asciiTheme="minorHAnsi" w:hAnsiTheme="minorHAnsi" w:cstheme="minorHAnsi"/>
          <w:sz w:val="21"/>
          <w:szCs w:val="21"/>
        </w:rPr>
        <w:t xml:space="preserve">necessita de ser previamente autorizado pelas autoridades. </w:t>
      </w:r>
    </w:p>
    <w:p w14:paraId="1EBF2447" w14:textId="0D3241CF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3651BEB" wp14:editId="38ECFACF">
                <wp:extent cx="144000" cy="144000"/>
                <wp:effectExtent l="0" t="0" r="27940" b="27940"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2DD1D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51BEB" id="_x0000_s105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ZpMIBA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DE2DD1D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(F)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No campo hidrotermal </w:t>
      </w:r>
      <w:r w:rsidRPr="00216E87">
        <w:rPr>
          <w:rFonts w:asciiTheme="minorHAnsi" w:hAnsiTheme="minorHAnsi" w:cstheme="minorHAnsi"/>
          <w:i/>
          <w:iCs/>
          <w:sz w:val="21"/>
          <w:szCs w:val="21"/>
        </w:rPr>
        <w:t>Lucky Strike</w:t>
      </w:r>
      <w:r w:rsidRPr="00216E87">
        <w:rPr>
          <w:rFonts w:asciiTheme="minorHAnsi" w:hAnsiTheme="minorHAnsi" w:cstheme="minorHAnsi"/>
          <w:sz w:val="21"/>
          <w:szCs w:val="21"/>
        </w:rPr>
        <w:t xml:space="preserve">, não há formas de vida. </w:t>
      </w:r>
    </w:p>
    <w:p w14:paraId="25DF7F5A" w14:textId="3B6265F3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65EBB60" wp14:editId="2B474C76">
                <wp:extent cx="144000" cy="144000"/>
                <wp:effectExtent l="0" t="0" r="27940" b="27940"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B2C07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5EBB60" id="_x0000_s106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NF6iHc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418B2C07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(G)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As chaminés hidrotermais libertam fluídos a 25 </w:t>
      </w:r>
      <w:r>
        <w:rPr>
          <w:rFonts w:ascii="Calibri" w:hAnsi="Calibri" w:cs="Calibri"/>
          <w:sz w:val="21"/>
          <w:szCs w:val="21"/>
        </w:rPr>
        <w:t>°</w:t>
      </w:r>
      <w:r w:rsidRPr="00216E87">
        <w:rPr>
          <w:rFonts w:asciiTheme="minorHAnsi" w:hAnsiTheme="minorHAnsi" w:cstheme="minorHAnsi"/>
          <w:sz w:val="21"/>
          <w:szCs w:val="21"/>
        </w:rPr>
        <w:t xml:space="preserve">C. </w:t>
      </w:r>
    </w:p>
    <w:p w14:paraId="0A256515" w14:textId="2D969C56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94D04A2" wp14:editId="4AB7BCC7">
                <wp:extent cx="144000" cy="144000"/>
                <wp:effectExtent l="0" t="0" r="27940" b="27940"/>
                <wp:docPr id="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19503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4D04A2" id="_x0000_s106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K3sOKg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06D19503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(H)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Existem vários animais nas imediações das chaminés hidrotermais. </w:t>
      </w:r>
    </w:p>
    <w:p w14:paraId="69080D5F" w14:textId="13A257E4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46237A5" wp14:editId="16FD6BA4">
                <wp:extent cx="144000" cy="144000"/>
                <wp:effectExtent l="0" t="0" r="27940" b="27940"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8AC59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6237A5" id="_x0000_s106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GhQmBM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0408AC59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(I)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="Calibri (Body)"/>
          <w:spacing w:val="-2"/>
          <w:sz w:val="21"/>
          <w:szCs w:val="21"/>
        </w:rPr>
        <w:t xml:space="preserve">A Reserva Natural Marinha do Campo Hidrotermal </w:t>
      </w:r>
      <w:r w:rsidRPr="00216E87">
        <w:rPr>
          <w:rFonts w:asciiTheme="minorHAnsi" w:hAnsiTheme="minorHAnsi" w:cs="Calibri (Body)"/>
          <w:i/>
          <w:iCs/>
          <w:spacing w:val="-2"/>
          <w:sz w:val="21"/>
          <w:szCs w:val="21"/>
        </w:rPr>
        <w:t xml:space="preserve">Lucky Strike </w:t>
      </w:r>
      <w:r w:rsidRPr="00216E87">
        <w:rPr>
          <w:rFonts w:asciiTheme="minorHAnsi" w:hAnsiTheme="minorHAnsi" w:cs="Calibri (Body)"/>
          <w:spacing w:val="-2"/>
          <w:sz w:val="21"/>
          <w:szCs w:val="21"/>
        </w:rPr>
        <w:t>faz parte do Parque Marinho dos Açores.</w:t>
      </w:r>
      <w:r w:rsidRPr="00216E87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4F5EE38" w14:textId="2180D02C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3173CFC" wp14:editId="7D8B512E">
                <wp:extent cx="144000" cy="144000"/>
                <wp:effectExtent l="0" t="0" r="27940" b="27940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E4918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173CFC" id="_x0000_s106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BTGKMw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396E4918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(J)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="Calibri (Body)"/>
          <w:spacing w:val="-2"/>
          <w:sz w:val="21"/>
          <w:szCs w:val="21"/>
        </w:rPr>
        <w:t xml:space="preserve">Quando se forma uma nova chaminé hidrotermal, vários organismos instalam-se, dando ori- gem a uma sucessão ecológica secundária. </w:t>
      </w:r>
    </w:p>
    <w:p w14:paraId="4A163357" w14:textId="286363DE" w:rsidR="00216E87" w:rsidRPr="00216E87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1418" w:hanging="709"/>
        <w:jc w:val="both"/>
        <w:rPr>
          <w:rFonts w:asciiTheme="minorHAnsi" w:hAnsiTheme="minorHAnsi" w:cstheme="minorHAnsi"/>
          <w:sz w:val="21"/>
          <w:szCs w:val="21"/>
        </w:rPr>
      </w:pPr>
      <w:r w:rsidRPr="00216E87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4B65668" wp14:editId="421DC7FF">
                <wp:extent cx="144000" cy="144000"/>
                <wp:effectExtent l="0" t="0" r="27940" b="27940"/>
                <wp:docPr id="1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120E6" w14:textId="77777777" w:rsidR="00216E87" w:rsidRPr="00AE6EDE" w:rsidRDefault="00216E87" w:rsidP="00216E8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B65668" id="_x0000_s106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AaDmfQ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83120E6" w14:textId="77777777" w:rsidR="00216E87" w:rsidRPr="00AE6EDE" w:rsidRDefault="00216E87" w:rsidP="00216E87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 xml:space="preserve"> (K)</w:t>
      </w:r>
      <w:r w:rsidRPr="00216E87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216E87">
        <w:rPr>
          <w:rFonts w:asciiTheme="minorHAnsi" w:hAnsiTheme="minorHAnsi" w:cstheme="minorHAnsi"/>
          <w:sz w:val="21"/>
          <w:szCs w:val="21"/>
        </w:rPr>
        <w:t xml:space="preserve">O campo hidrotermal </w:t>
      </w:r>
      <w:r w:rsidRPr="00216E87">
        <w:rPr>
          <w:rFonts w:asciiTheme="minorHAnsi" w:hAnsiTheme="minorHAnsi" w:cstheme="minorHAnsi"/>
          <w:i/>
          <w:iCs/>
          <w:sz w:val="21"/>
          <w:szCs w:val="21"/>
        </w:rPr>
        <w:t xml:space="preserve">Lucky Strike </w:t>
      </w:r>
      <w:r w:rsidRPr="00216E87">
        <w:rPr>
          <w:rFonts w:asciiTheme="minorHAnsi" w:hAnsiTheme="minorHAnsi" w:cstheme="minorHAnsi"/>
          <w:sz w:val="21"/>
          <w:szCs w:val="21"/>
        </w:rPr>
        <w:t xml:space="preserve">tem um valor ecológico incalculável. </w:t>
      </w:r>
    </w:p>
    <w:p w14:paraId="38226775" w14:textId="1AE7CA59" w:rsidR="00447600" w:rsidRPr="00447600" w:rsidRDefault="00216E87" w:rsidP="00216E87">
      <w:pPr>
        <w:pStyle w:val="NormalWeb"/>
        <w:tabs>
          <w:tab w:val="left" w:pos="1418"/>
        </w:tabs>
        <w:spacing w:before="0" w:beforeAutospacing="0" w:after="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6FE616B0" w14:textId="68D6549E" w:rsidR="00626E8F" w:rsidRDefault="00124B1E" w:rsidP="00124B1E">
      <w:pPr>
        <w:pStyle w:val="NormalWeb"/>
        <w:tabs>
          <w:tab w:val="left" w:pos="284"/>
        </w:tabs>
        <w:spacing w:before="360" w:beforeAutospacing="0" w:after="0" w:afterAutospacing="0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A6668B" wp14:editId="27C5606D">
                <wp:simplePos x="0" y="0"/>
                <wp:positionH relativeFrom="margin">
                  <wp:posOffset>8255</wp:posOffset>
                </wp:positionH>
                <wp:positionV relativeFrom="paragraph">
                  <wp:posOffset>4078393</wp:posOffset>
                </wp:positionV>
                <wp:extent cx="5753100" cy="215265"/>
                <wp:effectExtent l="0" t="0" r="0" b="635"/>
                <wp:wrapTopAndBottom/>
                <wp:docPr id="2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32438" w14:textId="1C438E3D" w:rsidR="00124B1E" w:rsidRPr="006939B7" w:rsidRDefault="00124B1E" w:rsidP="00124B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216E8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6668B" id="_x0000_s1065" type="#_x0000_t202" style="position:absolute;left:0;text-align:left;margin-left:.65pt;margin-top:321.15pt;width:453pt;height:16.95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" fillcolor="#009fe3" stroked="f">
                <v:textbox inset="0,0,0,0">
                  <w:txbxContent>
                    <w:p w14:paraId="5C532438" w14:textId="1C438E3D" w:rsidR="00124B1E" w:rsidRPr="006939B7" w:rsidRDefault="00124B1E" w:rsidP="00124B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216E8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47600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626E8F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="00626E8F" w:rsidRPr="00447600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447600" w:rsidRPr="00447600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447600" w:rsidRPr="00447600">
        <w:rPr>
          <w:rFonts w:asciiTheme="minorHAnsi" w:hAnsiTheme="minorHAnsi" w:cstheme="minorHAnsi"/>
          <w:sz w:val="21"/>
          <w:szCs w:val="21"/>
        </w:rPr>
        <w:t xml:space="preserve">atentamente a figura </w:t>
      </w:r>
      <w:r w:rsidR="00216E87">
        <w:rPr>
          <w:rFonts w:asciiTheme="minorHAnsi" w:hAnsiTheme="minorHAnsi" w:cstheme="minorHAnsi"/>
          <w:sz w:val="21"/>
          <w:szCs w:val="21"/>
        </w:rPr>
        <w:t>5</w:t>
      </w:r>
      <w:r w:rsidR="00447600" w:rsidRPr="00447600">
        <w:rPr>
          <w:rFonts w:asciiTheme="minorHAnsi" w:hAnsiTheme="minorHAnsi" w:cstheme="minorHAnsi"/>
          <w:sz w:val="21"/>
          <w:szCs w:val="21"/>
        </w:rPr>
        <w:t xml:space="preserve">, que representa parte da comunidade biótica existente num campo hidrotermal. As setas representam as relações alimentares que se estabelecem entre algumas das espé- cies representadas. </w:t>
      </w:r>
    </w:p>
    <w:p w14:paraId="18AEBBDA" w14:textId="5B844DE0" w:rsidR="007859E8" w:rsidRPr="00124B1E" w:rsidRDefault="00124B1E" w:rsidP="00124B1E">
      <w:pPr>
        <w:pStyle w:val="NormalWeb"/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6128" behindDoc="0" locked="0" layoutInCell="1" allowOverlap="1" wp14:anchorId="192E9EE2" wp14:editId="67CBF00F">
            <wp:simplePos x="0" y="0"/>
            <wp:positionH relativeFrom="margin">
              <wp:align>center</wp:align>
            </wp:positionH>
            <wp:positionV relativeFrom="paragraph">
              <wp:posOffset>151765</wp:posOffset>
            </wp:positionV>
            <wp:extent cx="5753100" cy="3441700"/>
            <wp:effectExtent l="0" t="0" r="0" b="0"/>
            <wp:wrapTopAndBottom/>
            <wp:docPr id="203" name="Picture 20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 descr="Diagram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="007859E8"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="007859E8"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124B1E">
        <w:rPr>
          <w:rFonts w:asciiTheme="minorHAnsi" w:hAnsiTheme="minorHAnsi" w:cstheme="minorHAnsi"/>
          <w:sz w:val="21"/>
          <w:szCs w:val="21"/>
        </w:rPr>
        <w:t xml:space="preserve">a sequência de organismos que pertencem à cadeia alimentar representada na figura. </w:t>
      </w:r>
    </w:p>
    <w:p w14:paraId="4E1917C9" w14:textId="77777777" w:rsidR="00124B1E" w:rsidRPr="007859E8" w:rsidRDefault="00124B1E" w:rsidP="00124B1E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18FFB22" w14:textId="0EBA2084" w:rsidR="007859E8" w:rsidRDefault="00124B1E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124B1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b/>
          <w:bCs/>
          <w:sz w:val="21"/>
          <w:szCs w:val="21"/>
        </w:rPr>
        <w:t>Identifica</w:t>
      </w:r>
      <w:r w:rsidRPr="00124B1E"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529D2193" w14:textId="1CFFB79D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a)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produtor;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0FDA67B0" w14:textId="2C82DC88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 w:right="-2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b)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consumidor primário;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4423C91E" w14:textId="335327B2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c)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consumidor secundário;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5D732F4B" w14:textId="1826ACC9" w:rsidR="00124B1E" w:rsidRP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d)</w:t>
      </w:r>
      <w:r w:rsidRPr="00124B1E">
        <w:rPr>
          <w:rFonts w:asciiTheme="minorHAnsi" w:hAnsiTheme="minorHAnsi" w:cstheme="minorHAnsi"/>
          <w:color w:val="00FFFF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nível trófico ocupado pelo polvo;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157E222D" w14:textId="1326BE59" w:rsidR="00124B1E" w:rsidRDefault="00124B1E" w:rsidP="00124B1E">
      <w:pPr>
        <w:pStyle w:val="NormalWeb"/>
        <w:tabs>
          <w:tab w:val="left" w:pos="567"/>
          <w:tab w:val="left" w:pos="9070"/>
        </w:tabs>
        <w:spacing w:before="0" w:beforeAutospacing="0" w:after="60" w:afterAutospacing="0"/>
        <w:ind w:left="284"/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</w:pPr>
      <w:r w:rsidRPr="00124B1E">
        <w:rPr>
          <w:rFonts w:asciiTheme="minorHAnsi" w:hAnsiTheme="minorHAnsi" w:cstheme="minorHAnsi"/>
          <w:color w:val="009FE3"/>
          <w:sz w:val="21"/>
          <w:szCs w:val="21"/>
        </w:rPr>
        <w:t>e)</w:t>
      </w:r>
      <w:r w:rsidRPr="00124B1E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124B1E">
        <w:rPr>
          <w:rFonts w:asciiTheme="minorHAnsi" w:hAnsiTheme="minorHAnsi" w:cstheme="minorHAnsi"/>
          <w:sz w:val="21"/>
          <w:szCs w:val="21"/>
        </w:rPr>
        <w:t xml:space="preserve">o nível trófico ocupado pelo zooplâncton. </w:t>
      </w:r>
      <w:r w:rsidRPr="00124B1E">
        <w:rPr>
          <w:rFonts w:asciiTheme="minorHAnsi" w:hAnsiTheme="minorHAnsi" w:cs="Calibri (Body)"/>
          <w:sz w:val="21"/>
          <w:szCs w:val="21"/>
          <w:u w:val="single" w:color="808080" w:themeColor="background1" w:themeShade="80"/>
        </w:rPr>
        <w:tab/>
      </w:r>
    </w:p>
    <w:p w14:paraId="390C8E53" w14:textId="0EF67D46" w:rsidR="00124B1E" w:rsidRPr="005F012F" w:rsidRDefault="00124B1E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2.3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5F012F"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="005F012F" w:rsidRPr="005F012F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54726D5A" w14:textId="19902A82" w:rsidR="005F012F" w:rsidRDefault="005F012F" w:rsidP="005F012F">
      <w:pPr>
        <w:pStyle w:val="NormalWeb"/>
        <w:spacing w:before="240" w:beforeAutospacing="0" w:after="120" w:afterAutospacing="0"/>
        <w:ind w:left="1276" w:right="990"/>
        <w:jc w:val="both"/>
        <w:rPr>
          <w:rFonts w:asciiTheme="minorHAnsi" w:hAnsiTheme="minorHAnsi" w:cstheme="minorHAnsi"/>
          <w:sz w:val="21"/>
          <w:szCs w:val="21"/>
        </w:rPr>
      </w:pPr>
      <w:r w:rsidRPr="005F012F">
        <w:rPr>
          <w:rFonts w:asciiTheme="minorHAnsi" w:hAnsiTheme="minorHAnsi" w:cstheme="minorHAnsi"/>
          <w:sz w:val="21"/>
          <w:szCs w:val="21"/>
        </w:rPr>
        <w:t xml:space="preserve">Os poliquetas de tubo e as bactérias estabelecem uma relação vantajosa para ambas as partes. As bactérias produzem matéria orgânica a partir de compostos presentes nas águas ricas em enxofre e metano das fontes hidrotermais. Parte dessa matéria orgânica é aproveitada pelo poliqueta de tubo que, desta forma, obtém o seu alimento. Por outro lado, as bactérias alojam-se nas brânquias dos poliquetas, onde obtêm proteção, dióxido de carbono e os compostos de enxo- fre necessários à sua atividade. Esta relação entre as duas espécies é tão espe- cializada que elas não sobrevivem neste meio uma sem a outra. </w:t>
      </w:r>
    </w:p>
    <w:p w14:paraId="4ABB6ADC" w14:textId="4D82488F" w:rsidR="00216E87" w:rsidRDefault="00216E87" w:rsidP="00216E87">
      <w:pPr>
        <w:pStyle w:val="NormalWeb"/>
        <w:spacing w:before="240" w:beforeAutospacing="0" w:after="120" w:afterAutospacing="0"/>
        <w:ind w:right="99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50611FC4" w14:textId="3AA40E58" w:rsidR="00124B1E" w:rsidRPr="00827D33" w:rsidRDefault="005F012F" w:rsidP="00827D33">
      <w:pPr>
        <w:pStyle w:val="NormalWeb"/>
        <w:tabs>
          <w:tab w:val="left" w:pos="1276"/>
        </w:tabs>
        <w:spacing w:before="120" w:beforeAutospacing="0" w:after="120" w:afterAutospacing="0"/>
        <w:ind w:left="709"/>
        <w:rPr>
          <w:rFonts w:asciiTheme="minorHAnsi" w:hAnsiTheme="minorHAnsi" w:cstheme="minorHAnsi"/>
          <w:sz w:val="21"/>
          <w:szCs w:val="21"/>
        </w:rPr>
      </w:pPr>
      <w:r w:rsidRPr="00827D33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2.3.1</w:t>
      </w:r>
      <w:r w:rsidRPr="00827D33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827D33" w:rsidRPr="00827D33">
        <w:rPr>
          <w:rFonts w:asciiTheme="minorHAnsi" w:hAnsiTheme="minorHAnsi" w:cstheme="minorHAnsi"/>
          <w:sz w:val="21"/>
          <w:szCs w:val="21"/>
        </w:rPr>
        <w:t xml:space="preserve">Nas alíneas a e b, </w:t>
      </w:r>
      <w:r w:rsidR="00827D33" w:rsidRPr="00827D33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827D33" w:rsidRPr="00827D33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71288B17" w14:textId="17F47203" w:rsidR="00827D33" w:rsidRDefault="00827D33" w:rsidP="00827D33">
      <w:pPr>
        <w:tabs>
          <w:tab w:val="left" w:pos="1560"/>
        </w:tabs>
        <w:spacing w:before="240" w:after="120" w:line="240" w:lineRule="auto"/>
        <w:ind w:left="1276"/>
        <w:rPr>
          <w:rFonts w:eastAsia="Times New Roman" w:cstheme="minorHAnsi"/>
          <w:sz w:val="21"/>
          <w:szCs w:val="21"/>
          <w:lang w:eastAsia="en-GB"/>
        </w:rPr>
      </w:pPr>
      <w:r w:rsidRPr="00827D33">
        <w:rPr>
          <w:rFonts w:eastAsia="Times New Roman" w:cstheme="minorHAnsi"/>
          <w:color w:val="009FE3"/>
          <w:sz w:val="21"/>
          <w:szCs w:val="21"/>
          <w:lang w:eastAsia="en-GB"/>
        </w:rPr>
        <w:t>a)</w:t>
      </w:r>
      <w:r>
        <w:rPr>
          <w:rFonts w:eastAsia="Times New Roman" w:cstheme="minorHAnsi"/>
          <w:sz w:val="21"/>
          <w:szCs w:val="21"/>
          <w:lang w:eastAsia="en-GB"/>
        </w:rPr>
        <w:tab/>
      </w:r>
      <w:r w:rsidRPr="00827D33">
        <w:rPr>
          <w:rFonts w:eastAsia="Times New Roman" w:cstheme="minorHAnsi"/>
          <w:sz w:val="21"/>
          <w:szCs w:val="21"/>
          <w:lang w:eastAsia="en-GB"/>
        </w:rPr>
        <w:t xml:space="preserve">Entre as bactérias e os poliquetas de tubo estabelece-se uma relação de </w:t>
      </w:r>
    </w:p>
    <w:p w14:paraId="0D4B0619" w14:textId="350515A5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C361264" wp14:editId="716C7B83">
                <wp:extent cx="144000" cy="144000"/>
                <wp:effectExtent l="0" t="0" r="27940" b="27940"/>
                <wp:docPr id="2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71D1C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361264" id="_x0000_s106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7q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TcHS1gvpIviKMc0v/jEAL+JOznma25P7HXqDizHy01Js44CeAJ1CdgLCSQkse&#10;OBvhJqSPEH2ycEc9a3Ty8yXzVCPNXurI9E/icP++T69ef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ZYne6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2D71D1C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predação.</w:t>
      </w:r>
    </w:p>
    <w:p w14:paraId="1235B0D2" w14:textId="06EF6EC6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9CB5416" wp14:editId="3865C7CE">
                <wp:extent cx="144000" cy="144000"/>
                <wp:effectExtent l="0" t="0" r="27940" b="27940"/>
                <wp:docPr id="2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CF1A8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CB5416" id="_x0000_s106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ZH241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54CF1A8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cooperação.</w:t>
      </w:r>
    </w:p>
    <w:p w14:paraId="30CD238F" w14:textId="3DDB7E6D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3AEEE52" wp14:editId="58F99A60">
                <wp:extent cx="144000" cy="144000"/>
                <wp:effectExtent l="0" t="0" r="27940" b="279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AA14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AEEE52" id="_x0000_s106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86O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8X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3KPOj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583AAA14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simbiose.</w:t>
      </w:r>
    </w:p>
    <w:p w14:paraId="5512F1E7" w14:textId="03F72C3B" w:rsidR="00827D33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AA445DD" wp14:editId="0B192C32">
                <wp:extent cx="144000" cy="144000"/>
                <wp:effectExtent l="0" t="0" r="27940" b="27940"/>
                <wp:docPr id="2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7B48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445DD" id="_x0000_s106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gNX5R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7187B48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mutualismo.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126B1A8B" w14:textId="1A3FE21E" w:rsidR="00827D33" w:rsidRDefault="00827D33" w:rsidP="00827D33">
      <w:pPr>
        <w:tabs>
          <w:tab w:val="left" w:pos="1560"/>
        </w:tabs>
        <w:spacing w:before="240" w:after="120" w:line="240" w:lineRule="auto"/>
        <w:ind w:left="1276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color w:val="009FE3"/>
          <w:sz w:val="21"/>
          <w:szCs w:val="21"/>
          <w:lang w:eastAsia="en-GB"/>
        </w:rPr>
        <w:t>b</w:t>
      </w:r>
      <w:r w:rsidRPr="00827D33">
        <w:rPr>
          <w:rFonts w:eastAsia="Times New Roman" w:cstheme="minorHAnsi"/>
          <w:color w:val="009FE3"/>
          <w:sz w:val="21"/>
          <w:szCs w:val="21"/>
          <w:lang w:eastAsia="en-GB"/>
        </w:rPr>
        <w:t>)</w:t>
      </w:r>
      <w:r>
        <w:rPr>
          <w:rFonts w:eastAsia="Times New Roman" w:cstheme="minorHAnsi"/>
          <w:sz w:val="21"/>
          <w:szCs w:val="21"/>
          <w:lang w:eastAsia="en-GB"/>
        </w:rPr>
        <w:tab/>
        <w:t>A relação estabelecida é interespecífica porque ocorre entre</w:t>
      </w:r>
      <w:r w:rsidRPr="00827D33">
        <w:rPr>
          <w:rFonts w:eastAsia="Times New Roman" w:cstheme="minorHAnsi"/>
          <w:sz w:val="21"/>
          <w:szCs w:val="21"/>
          <w:lang w:eastAsia="en-GB"/>
        </w:rPr>
        <w:t xml:space="preserve"> </w:t>
      </w:r>
    </w:p>
    <w:p w14:paraId="6632B58F" w14:textId="1799FA09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7D931E2" wp14:editId="125BA96F">
                <wp:extent cx="144000" cy="144000"/>
                <wp:effectExtent l="0" t="0" r="27940" b="27940"/>
                <wp:docPr id="2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4165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931E2" id="_x0000_s107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P4i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X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9z+I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AF24165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indivíduos da mesma espécie.</w:t>
      </w:r>
    </w:p>
    <w:p w14:paraId="426C0C9C" w14:textId="141900C9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17FC43D" wp14:editId="7D984BD9">
                <wp:extent cx="144000" cy="144000"/>
                <wp:effectExtent l="0" t="0" r="27940" b="27940"/>
                <wp:docPr id="2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57736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FC43D" id="_x0000_s107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GtKTv0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1B957736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indivíduos de espécies diferentes.</w:t>
      </w:r>
    </w:p>
    <w:p w14:paraId="462C9875" w14:textId="717F320A" w:rsidR="00827D33" w:rsidRPr="007859E8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6A2AF0E" wp14:editId="3A22833A">
                <wp:extent cx="144000" cy="144000"/>
                <wp:effectExtent l="0" t="0" r="27940" b="27940"/>
                <wp:docPr id="2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8D388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A2AF0E" id="_x0000_s107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K727kY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528D388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indivíduos de sexos diferentes.</w:t>
      </w:r>
    </w:p>
    <w:p w14:paraId="37E1ADE6" w14:textId="5E77884C" w:rsidR="00827D33" w:rsidRDefault="00827D33" w:rsidP="00827D33">
      <w:pPr>
        <w:tabs>
          <w:tab w:val="left" w:pos="2268"/>
        </w:tabs>
        <w:autoSpaceDE w:val="0"/>
        <w:autoSpaceDN w:val="0"/>
        <w:adjustRightInd w:val="0"/>
        <w:spacing w:after="0" w:line="241" w:lineRule="atLeast"/>
        <w:ind w:left="1560"/>
        <w:jc w:val="both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9112B6D" wp14:editId="02BBC8E5">
                <wp:extent cx="144000" cy="144000"/>
                <wp:effectExtent l="0" t="0" r="27940" b="27940"/>
                <wp:docPr id="2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463DB" w14:textId="77777777" w:rsidR="00827D33" w:rsidRPr="00AE6EDE" w:rsidRDefault="00827D33" w:rsidP="00827D3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112B6D" id="_x0000_s107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NJgXpk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4E463DB" w14:textId="77777777" w:rsidR="00827D33" w:rsidRPr="00AE6EDE" w:rsidRDefault="00827D33" w:rsidP="00827D33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indivíduos do mesmo sexo.</w:t>
      </w:r>
      <w:r w:rsidRPr="007859E8">
        <w:rPr>
          <w:rFonts w:cstheme="minorHAnsi"/>
          <w:color w:val="211D1E"/>
          <w:sz w:val="21"/>
          <w:szCs w:val="21"/>
        </w:rPr>
        <w:t xml:space="preserve"> </w:t>
      </w:r>
    </w:p>
    <w:p w14:paraId="06497EEE" w14:textId="2934E1A3" w:rsidR="005F012F" w:rsidRPr="00626E8F" w:rsidRDefault="005F012F" w:rsidP="005F012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t>GRUPO I</w:t>
      </w:r>
      <w:r>
        <w:rPr>
          <w:rFonts w:cstheme="minorHAnsi"/>
          <w:b/>
          <w:bCs/>
          <w:color w:val="009FE3"/>
          <w:sz w:val="23"/>
          <w:szCs w:val="23"/>
        </w:rPr>
        <w:t>V</w:t>
      </w:r>
    </w:p>
    <w:p w14:paraId="0D66DFCD" w14:textId="23846A40" w:rsidR="005F012F" w:rsidRDefault="005F012F" w:rsidP="00536794">
      <w:pPr>
        <w:pStyle w:val="NormalWeb"/>
        <w:tabs>
          <w:tab w:val="left" w:pos="284"/>
        </w:tabs>
        <w:spacing w:before="360" w:beforeAutospacing="0" w:after="12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 xml:space="preserve">o seguinte texto. </w:t>
      </w:r>
    </w:p>
    <w:p w14:paraId="406743BA" w14:textId="711928FA" w:rsidR="005F012F" w:rsidRPr="005F012F" w:rsidRDefault="006F6B99" w:rsidP="005F012F">
      <w:pPr>
        <w:pStyle w:val="NormalWeb"/>
        <w:spacing w:before="120" w:beforeAutospacing="0" w:after="120" w:afterAutospacing="0"/>
        <w:ind w:left="1134" w:right="423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99200" behindDoc="0" locked="0" layoutInCell="1" allowOverlap="1" wp14:anchorId="35B4BA2A" wp14:editId="01F2F2B0">
            <wp:simplePos x="0" y="0"/>
            <wp:positionH relativeFrom="margin">
              <wp:posOffset>-3175</wp:posOffset>
            </wp:positionH>
            <wp:positionV relativeFrom="paragraph">
              <wp:posOffset>622512</wp:posOffset>
            </wp:positionV>
            <wp:extent cx="5759450" cy="3704590"/>
            <wp:effectExtent l="0" t="0" r="6350" b="3810"/>
            <wp:wrapTopAndBottom/>
            <wp:docPr id="205" name="Picture 205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 descr="Graphical user interface, diagram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04756E" wp14:editId="338A96B4">
                <wp:simplePos x="0" y="0"/>
                <wp:positionH relativeFrom="margin">
                  <wp:posOffset>-3175</wp:posOffset>
                </wp:positionH>
                <wp:positionV relativeFrom="paragraph">
                  <wp:posOffset>4319482</wp:posOffset>
                </wp:positionV>
                <wp:extent cx="5759450" cy="215265"/>
                <wp:effectExtent l="0" t="0" r="6350" b="635"/>
                <wp:wrapTopAndBottom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ACB7B" w14:textId="323B5095" w:rsidR="006F6B99" w:rsidRPr="006939B7" w:rsidRDefault="006F6B99" w:rsidP="006F6B9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827D3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04756E" id="_x0000_s1074" type="#_x0000_t202" style="position:absolute;left:0;text-align:left;margin-left:-.25pt;margin-top:340.1pt;width:453.5pt;height:16.95pt;z-index:251701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" fillcolor="#009fe3" stroked="f">
                <v:textbox inset="0,0,0,0">
                  <w:txbxContent>
                    <w:p w14:paraId="40AACB7B" w14:textId="323B5095" w:rsidR="006F6B99" w:rsidRPr="006939B7" w:rsidRDefault="006F6B99" w:rsidP="006F6B9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827D3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F012F" w:rsidRPr="005F012F">
        <w:rPr>
          <w:rFonts w:asciiTheme="minorHAnsi" w:hAnsiTheme="minorHAnsi" w:cstheme="minorHAnsi"/>
          <w:sz w:val="21"/>
          <w:szCs w:val="21"/>
        </w:rPr>
        <w:t xml:space="preserve">Todos os plásticos podem ser fragmentados em porções cada vez menores, até formarem microplásticos com dimensões inferiores a 5 mm. A figura </w:t>
      </w:r>
      <w:r w:rsidR="00827D33">
        <w:rPr>
          <w:rFonts w:asciiTheme="minorHAnsi" w:hAnsiTheme="minorHAnsi" w:cstheme="minorHAnsi"/>
          <w:sz w:val="21"/>
          <w:szCs w:val="21"/>
        </w:rPr>
        <w:t>6</w:t>
      </w:r>
      <w:r w:rsidR="005F012F" w:rsidRPr="005F012F">
        <w:rPr>
          <w:rFonts w:asciiTheme="minorHAnsi" w:hAnsiTheme="minorHAnsi" w:cstheme="minorHAnsi"/>
          <w:sz w:val="21"/>
          <w:szCs w:val="21"/>
        </w:rPr>
        <w:t xml:space="preserve"> ilustra a transformação dos bastonetes dos cotonetes, constituídos por plástico, em microplásticos. </w:t>
      </w:r>
    </w:p>
    <w:p w14:paraId="29ECD20C" w14:textId="34FB3AAB" w:rsidR="006F6B99" w:rsidRDefault="006F6B99" w:rsidP="005F012F">
      <w:pPr>
        <w:pStyle w:val="NormalWeb"/>
        <w:tabs>
          <w:tab w:val="left" w:pos="284"/>
        </w:tabs>
        <w:spacing w:before="120" w:beforeAutospacing="0" w:after="12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104F599B" w14:textId="27D4436C" w:rsidR="006F6B99" w:rsidRPr="003A2E52" w:rsidRDefault="006F6B99" w:rsidP="003A2E52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3A2E52"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1.1</w:t>
      </w:r>
      <w:r w:rsidRPr="003A2E52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A2E52" w:rsidRPr="003A2E52">
        <w:rPr>
          <w:rFonts w:asciiTheme="minorHAnsi" w:hAnsiTheme="minorHAnsi" w:cstheme="minorHAnsi"/>
          <w:b/>
          <w:bCs/>
          <w:sz w:val="21"/>
          <w:szCs w:val="21"/>
        </w:rPr>
        <w:t>Ordena</w:t>
      </w:r>
      <w:r w:rsidR="003A2E52" w:rsidRPr="003A2E52">
        <w:rPr>
          <w:rFonts w:asciiTheme="minorHAnsi" w:hAnsiTheme="minorHAnsi" w:cstheme="minorHAnsi"/>
          <w:sz w:val="21"/>
          <w:szCs w:val="21"/>
        </w:rPr>
        <w:t xml:space="preserve">, adequadamente, as frases seguintes, de modo a descreverem o percurso de um cotonete desde o momento que é utilizado até se transformar em microplásticos. </w:t>
      </w:r>
    </w:p>
    <w:p w14:paraId="53199FD5" w14:textId="2943680A" w:rsidR="003A2E52" w:rsidRPr="003A2E52" w:rsidRDefault="003A2E52" w:rsidP="003A2E52">
      <w:p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 w:cstheme="minorHAnsi"/>
          <w:sz w:val="21"/>
          <w:szCs w:val="21"/>
          <w:lang w:eastAsia="en-GB"/>
        </w:rPr>
      </w:pP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A.</w:t>
      </w: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3A2E52">
        <w:rPr>
          <w:rFonts w:eastAsia="Times New Roman" w:cs="Calibri (Body)"/>
          <w:spacing w:val="-2"/>
          <w:sz w:val="21"/>
          <w:szCs w:val="21"/>
          <w:lang w:eastAsia="en-GB"/>
        </w:rPr>
        <w:t xml:space="preserve">Este processo continua sucessivamente ao longo do tempo, o que leva a que o bastonete do coto- nete se transforme em microplásticos. </w:t>
      </w:r>
    </w:p>
    <w:p w14:paraId="7AEE2A48" w14:textId="4CD94ED6" w:rsidR="003A2E52" w:rsidRPr="003A2E52" w:rsidRDefault="003A2E52" w:rsidP="003A2E52">
      <w:p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 w:cstheme="minorHAnsi"/>
          <w:sz w:val="21"/>
          <w:szCs w:val="21"/>
          <w:lang w:eastAsia="en-GB"/>
        </w:rPr>
      </w:pP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B.</w:t>
      </w:r>
      <w:r>
        <w:rPr>
          <w:rFonts w:eastAsia="Times New Roman" w:cstheme="minorHAnsi"/>
          <w:b/>
          <w:bCs/>
          <w:color w:val="00FFFF"/>
          <w:sz w:val="21"/>
          <w:szCs w:val="21"/>
          <w:lang w:eastAsia="en-GB"/>
        </w:rPr>
        <w:tab/>
      </w:r>
      <w:r w:rsidRPr="003A2E52">
        <w:rPr>
          <w:rFonts w:eastAsia="Times New Roman" w:cs="Calibri (Body)"/>
          <w:spacing w:val="-4"/>
          <w:sz w:val="21"/>
          <w:szCs w:val="21"/>
          <w:lang w:eastAsia="en-GB"/>
        </w:rPr>
        <w:t>A partir dos esgotos domésticos, o cotonete pode seguir um percurso que o vai lançar num oceano.</w:t>
      </w:r>
      <w:r w:rsidRPr="003A2E52">
        <w:rPr>
          <w:rFonts w:eastAsia="Times New Roman" w:cstheme="minorHAnsi"/>
          <w:sz w:val="21"/>
          <w:szCs w:val="21"/>
          <w:lang w:eastAsia="en-GB"/>
        </w:rPr>
        <w:t xml:space="preserve"> </w:t>
      </w:r>
    </w:p>
    <w:p w14:paraId="0B3775B7" w14:textId="1A93B96F" w:rsidR="003A2E52" w:rsidRPr="003A2E52" w:rsidRDefault="003A2E52" w:rsidP="003A2E52">
      <w:p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 w:cstheme="minorHAnsi"/>
          <w:sz w:val="21"/>
          <w:szCs w:val="21"/>
          <w:lang w:eastAsia="en-GB"/>
        </w:rPr>
      </w:pP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C.</w:t>
      </w: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3A2E52">
        <w:rPr>
          <w:rFonts w:eastAsia="Times New Roman" w:cstheme="minorHAnsi"/>
          <w:sz w:val="21"/>
          <w:szCs w:val="21"/>
          <w:lang w:eastAsia="en-GB"/>
        </w:rPr>
        <w:t>Um cotonete, depois de utilizado, é lançado inadequadamente para os esgotos domésticos.</w:t>
      </w:r>
    </w:p>
    <w:p w14:paraId="6F26B65C" w14:textId="74904E4C" w:rsidR="003A2E52" w:rsidRDefault="003A2E52" w:rsidP="003A2E52">
      <w:p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 w:cstheme="minorHAnsi"/>
          <w:sz w:val="21"/>
          <w:szCs w:val="21"/>
          <w:lang w:eastAsia="en-GB"/>
        </w:rPr>
      </w:pP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D.</w:t>
      </w:r>
      <w:r w:rsidRPr="003A2E52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3A2E52">
        <w:rPr>
          <w:rFonts w:eastAsia="Times New Roman" w:cstheme="minorHAnsi"/>
          <w:sz w:val="21"/>
          <w:szCs w:val="21"/>
          <w:lang w:eastAsia="en-GB"/>
        </w:rPr>
        <w:t xml:space="preserve">No oceano, a agitação marítima e os raios ultravioleta fragmentam o cotonete em pedaços cada vez menores. </w:t>
      </w:r>
    </w:p>
    <w:p w14:paraId="5F18A20F" w14:textId="4CB662B2" w:rsidR="003A2E52" w:rsidRPr="003A2E52" w:rsidRDefault="003A2E52" w:rsidP="003A2E52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709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796F6E9" w14:textId="19C7B271" w:rsidR="006F6B99" w:rsidRPr="006F6B99" w:rsidRDefault="006F6B99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Pr="006F6B99">
        <w:rPr>
          <w:rFonts w:asciiTheme="minorHAnsi" w:hAnsiTheme="minorHAnsi" w:cstheme="minorHAnsi"/>
          <w:sz w:val="21"/>
          <w:szCs w:val="21"/>
        </w:rPr>
        <w:t xml:space="preserve">as opções relativas às consequências dos microplásticos nos ecossistemas dos oceanos. </w:t>
      </w:r>
    </w:p>
    <w:p w14:paraId="3D1822CF" w14:textId="162DE956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4B027AA" wp14:editId="44EE7202">
                <wp:extent cx="144000" cy="144000"/>
                <wp:effectExtent l="0" t="0" r="27940" b="27940"/>
                <wp:docPr id="2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0E1AA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B027AA" id="_x0000_s107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LyzX34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3460E1AA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(A)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>Contribuem para o degelo das regiões polares.</w:t>
      </w:r>
    </w:p>
    <w:p w14:paraId="61FC258E" w14:textId="09420931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A989AFC" wp14:editId="1B7E6A60">
                <wp:extent cx="144000" cy="144000"/>
                <wp:effectExtent l="0" t="0" r="27940" b="27940"/>
                <wp:docPr id="2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E12C6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989AFC" id="_x0000_s107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LKz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TcHS1gvpIviKMc0v/jEAL+JOznma25P7HXqDizHy01Js44CeAJ1CdgLCSQkse&#10;OBvhJqSPEH2ycEc9a3Ty8yXzVCPNXurI9E/icP++T69ef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5ASysw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3BE12C6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(B)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="Calibri (Body)"/>
          <w:spacing w:val="-8"/>
          <w:sz w:val="21"/>
          <w:szCs w:val="21"/>
        </w:rPr>
        <w:t>Podem ser confundidos com alimento, danificando o sistema digestivo dos animais que os ingerem.</w:t>
      </w:r>
      <w:r w:rsidRPr="006F6B99">
        <w:rPr>
          <w:rFonts w:asciiTheme="minorHAnsi" w:hAnsiTheme="minorHAnsi" w:cs="Calibri (Body)"/>
          <w:color w:val="211D1E"/>
          <w:spacing w:val="-8"/>
          <w:sz w:val="21"/>
          <w:szCs w:val="21"/>
        </w:rPr>
        <w:t xml:space="preserve"> </w:t>
      </w:r>
    </w:p>
    <w:p w14:paraId="2139A7EE" w14:textId="00E9951A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BC39A86" wp14:editId="7A0BE29D">
                <wp:extent cx="144000" cy="144000"/>
                <wp:effectExtent l="0" t="0" r="27940" b="27940"/>
                <wp:docPr id="2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2EB81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C39A86" id="_x0000_s107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YkgJ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DE2EB81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(C)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Contribuem para a contaminação do ar. </w:t>
      </w:r>
    </w:p>
    <w:p w14:paraId="3BEC2C27" w14:textId="73B43317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5019C5E" wp14:editId="19D89B64">
                <wp:extent cx="144000" cy="144000"/>
                <wp:effectExtent l="0" t="0" r="27940" b="27940"/>
                <wp:docPr id="2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188D4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019C5E" id="_x0000_s107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LX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8X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XS6i1w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57188D4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(D)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Quando são consumidos por animais, passam a entrar na cadeia alimentar. </w:t>
      </w:r>
    </w:p>
    <w:p w14:paraId="6E66B413" w14:textId="04A3D33C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5CE0B9E" wp14:editId="6CA08064">
                <wp:extent cx="144000" cy="144000"/>
                <wp:effectExtent l="0" t="0" r="27940" b="27940"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2C79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E0B9E" id="_x0000_s107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huBII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F9B2C79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(E)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>Contribuem para o aumento do efeito de estufa.</w:t>
      </w:r>
    </w:p>
    <w:p w14:paraId="751729EC" w14:textId="01D36D0B" w:rsidR="006F6B99" w:rsidRPr="006F6B99" w:rsidRDefault="006F6B99" w:rsidP="006F6B99">
      <w:pPr>
        <w:pStyle w:val="NormalWeb"/>
        <w:tabs>
          <w:tab w:val="left" w:pos="1418"/>
        </w:tabs>
        <w:spacing w:before="0" w:beforeAutospacing="0" w:after="20" w:afterAutospacing="0"/>
        <w:ind w:left="709"/>
        <w:jc w:val="both"/>
        <w:rPr>
          <w:rFonts w:asciiTheme="minorHAnsi" w:hAnsiTheme="minorHAnsi" w:cstheme="minorHAnsi"/>
          <w:sz w:val="21"/>
          <w:szCs w:val="21"/>
        </w:rPr>
      </w:pPr>
      <w:r w:rsidRPr="006F6B99">
        <w:rPr>
          <w:rFonts w:asciiTheme="minorHAnsi" w:hAnsiTheme="minorHAnsi"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46A6DEB" wp14:editId="6207B84B">
                <wp:extent cx="144000" cy="144000"/>
                <wp:effectExtent l="0" t="0" r="27940" b="27940"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D063" w14:textId="77777777" w:rsidR="006F6B99" w:rsidRPr="00AE6EDE" w:rsidRDefault="006F6B99" w:rsidP="006F6B9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6A6DEB" id="_x0000_s108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JZRkns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1F05D063" w14:textId="77777777" w:rsidR="006F6B99" w:rsidRPr="00AE6EDE" w:rsidRDefault="006F6B99" w:rsidP="006F6B99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 xml:space="preserve"> (F)</w:t>
      </w:r>
      <w:r w:rsidRPr="006F6B99">
        <w:rPr>
          <w:rFonts w:asciiTheme="minorHAnsi" w:hAnsiTheme="minorHAnsi" w:cstheme="minorHAnsi"/>
          <w:color w:val="009FE3"/>
          <w:sz w:val="21"/>
          <w:szCs w:val="21"/>
        </w:rPr>
        <w:tab/>
      </w:r>
      <w:r w:rsidRPr="006F6B99">
        <w:rPr>
          <w:rFonts w:asciiTheme="minorHAnsi" w:hAnsiTheme="minorHAnsi" w:cstheme="minorHAnsi"/>
          <w:sz w:val="21"/>
          <w:szCs w:val="21"/>
        </w:rPr>
        <w:t xml:space="preserve">Degradam a qualidade da água. </w:t>
      </w:r>
    </w:p>
    <w:p w14:paraId="25068F09" w14:textId="2332CC77" w:rsidR="005F012F" w:rsidRDefault="006F6B99" w:rsidP="00BC3B70">
      <w:pPr>
        <w:pStyle w:val="NormalWeb"/>
        <w:tabs>
          <w:tab w:val="left" w:pos="709"/>
        </w:tabs>
        <w:spacing w:before="240" w:beforeAutospacing="0" w:after="120" w:afterAutospacing="0"/>
        <w:ind w:left="284"/>
        <w:jc w:val="both"/>
        <w:rPr>
          <w:rFonts w:asciiTheme="minorHAnsi" w:hAnsiTheme="minorHAnsi" w:cs="Calibri (Body)"/>
          <w:spacing w:val="-10"/>
          <w:sz w:val="21"/>
          <w:szCs w:val="21"/>
        </w:rPr>
      </w:pP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1.3</w:t>
      </w:r>
      <w:r w:rsidRPr="006F6B99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6F6B99">
        <w:rPr>
          <w:rFonts w:asciiTheme="minorHAnsi" w:hAnsiTheme="minorHAnsi" w:cs="Calibri (Body)"/>
          <w:b/>
          <w:bCs/>
          <w:spacing w:val="-10"/>
          <w:sz w:val="21"/>
          <w:szCs w:val="21"/>
        </w:rPr>
        <w:t xml:space="preserve">Refere </w:t>
      </w:r>
      <w:r w:rsidRPr="006F6B99">
        <w:rPr>
          <w:rFonts w:asciiTheme="minorHAnsi" w:hAnsiTheme="minorHAnsi" w:cs="Calibri (Body)"/>
          <w:spacing w:val="-10"/>
          <w:sz w:val="21"/>
          <w:szCs w:val="21"/>
        </w:rPr>
        <w:t xml:space="preserve">uma medida que o ser humano pode tomar para impedir que os cotonetes usados alcancem o oceano. </w:t>
      </w:r>
    </w:p>
    <w:p w14:paraId="595452BB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2F6A548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B2F6A5D" w14:textId="77777777" w:rsidR="006F6B99" w:rsidRPr="007859E8" w:rsidRDefault="006F6B99" w:rsidP="006F6B99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9F0704D" w14:textId="70A04949" w:rsidR="006F6B99" w:rsidRPr="00536794" w:rsidRDefault="006F6B99" w:rsidP="00536794">
      <w:pPr>
        <w:pStyle w:val="NormalWeb"/>
        <w:tabs>
          <w:tab w:val="left" w:pos="284"/>
        </w:tabs>
        <w:spacing w:before="360" w:beforeAutospacing="0" w:after="24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>o seguinte texto</w:t>
      </w:r>
      <w:r w:rsidR="00536794">
        <w:rPr>
          <w:rFonts w:asciiTheme="minorHAnsi" w:hAnsiTheme="minorHAnsi" w:cstheme="minorHAnsi"/>
          <w:sz w:val="21"/>
          <w:szCs w:val="21"/>
        </w:rPr>
        <w:t>, relativo à definição de poluição.</w:t>
      </w:r>
    </w:p>
    <w:p w14:paraId="0354422D" w14:textId="77777777" w:rsidR="00536794" w:rsidRPr="00536794" w:rsidRDefault="00536794" w:rsidP="00536794">
      <w:pPr>
        <w:pStyle w:val="NormalWeb"/>
        <w:spacing w:before="120" w:beforeAutospacing="0" w:after="120" w:afterAutospacing="0"/>
        <w:ind w:left="1276" w:right="990"/>
        <w:jc w:val="both"/>
        <w:rPr>
          <w:rFonts w:asciiTheme="minorHAnsi" w:hAnsiTheme="minorHAnsi" w:cstheme="minorHAnsi"/>
          <w:sz w:val="21"/>
          <w:szCs w:val="21"/>
        </w:rPr>
      </w:pPr>
      <w:r w:rsidRPr="00536794">
        <w:rPr>
          <w:rFonts w:asciiTheme="minorHAnsi" w:hAnsiTheme="minorHAnsi" w:cstheme="minorHAnsi"/>
          <w:sz w:val="21"/>
          <w:szCs w:val="21"/>
        </w:rPr>
        <w:t xml:space="preserve">A poluição é a contaminação do ambiente com qualquer matéria, denominada poluente, que provoque desequilíbrios ou prejuízos no equilíbrio ecológico da Terra ou que afete a qualidade de vida dos seus habitantes. </w:t>
      </w:r>
    </w:p>
    <w:p w14:paraId="6EDAC213" w14:textId="26ECDBC8" w:rsidR="006F6B99" w:rsidRDefault="00536794" w:rsidP="00536794">
      <w:pPr>
        <w:pStyle w:val="NormalWeb"/>
        <w:tabs>
          <w:tab w:val="left" w:pos="709"/>
        </w:tabs>
        <w:spacing w:before="360" w:beforeAutospacing="0" w:after="120" w:afterAutospacing="0"/>
        <w:ind w:left="284"/>
        <w:jc w:val="both"/>
        <w:rPr>
          <w:rFonts w:asciiTheme="minorHAnsi" w:hAnsiTheme="minorHAnsi" w:cs="Calibri (Body)"/>
          <w:spacing w:val="-2"/>
          <w:sz w:val="21"/>
          <w:szCs w:val="21"/>
        </w:rPr>
      </w:pPr>
      <w:r w:rsidRPr="0053679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2.1</w:t>
      </w:r>
      <w:r w:rsidRPr="0053679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36794">
        <w:rPr>
          <w:rFonts w:asciiTheme="minorHAnsi" w:hAnsiTheme="minorHAnsi" w:cs="Calibri (Body)"/>
          <w:b/>
          <w:bCs/>
          <w:spacing w:val="-2"/>
          <w:sz w:val="21"/>
          <w:szCs w:val="21"/>
        </w:rPr>
        <w:t>Explica</w:t>
      </w:r>
      <w:r w:rsidRPr="00536794">
        <w:rPr>
          <w:rFonts w:asciiTheme="minorHAnsi" w:hAnsiTheme="minorHAnsi" w:cs="Calibri (Body)"/>
          <w:spacing w:val="-2"/>
          <w:sz w:val="21"/>
          <w:szCs w:val="21"/>
        </w:rPr>
        <w:t xml:space="preserve">, tendo em conta a definição anterior, se os microplásticos podem ser considerados poluentes. </w:t>
      </w:r>
    </w:p>
    <w:p w14:paraId="275BB87E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4C17C04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DBF4873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E4B1095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0C815CC" w14:textId="77777777" w:rsidR="00536794" w:rsidRPr="007859E8" w:rsidRDefault="00536794" w:rsidP="00536794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7B86085" w14:textId="08DD75B3" w:rsidR="00536794" w:rsidRDefault="00536794" w:rsidP="00536794">
      <w:pPr>
        <w:pStyle w:val="NormalWeb"/>
        <w:tabs>
          <w:tab w:val="left" w:pos="709"/>
        </w:tabs>
        <w:spacing w:before="36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213C2738" w14:textId="1BB9497E" w:rsidR="00536794" w:rsidRPr="00626E8F" w:rsidRDefault="00536794" w:rsidP="00536794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 xml:space="preserve">GRUPO </w:t>
      </w:r>
      <w:r>
        <w:rPr>
          <w:rFonts w:cstheme="minorHAnsi"/>
          <w:b/>
          <w:bCs/>
          <w:color w:val="009FE3"/>
          <w:sz w:val="23"/>
          <w:szCs w:val="23"/>
        </w:rPr>
        <w:t>V</w:t>
      </w:r>
    </w:p>
    <w:p w14:paraId="32F8FBD1" w14:textId="656CE7A5" w:rsidR="00536794" w:rsidRDefault="00536794" w:rsidP="00536794">
      <w:pPr>
        <w:pStyle w:val="NormalWeb"/>
        <w:tabs>
          <w:tab w:val="left" w:pos="284"/>
        </w:tabs>
        <w:spacing w:before="360" w:beforeAutospacing="0" w:after="120" w:afterAutospacing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Pr="005F012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5F012F">
        <w:rPr>
          <w:rFonts w:asciiTheme="minorHAnsi" w:hAnsiTheme="minorHAnsi" w:cstheme="minorHAnsi"/>
          <w:b/>
          <w:bCs/>
          <w:sz w:val="21"/>
          <w:szCs w:val="21"/>
        </w:rPr>
        <w:t xml:space="preserve">Lê </w:t>
      </w:r>
      <w:r w:rsidRPr="005F012F">
        <w:rPr>
          <w:rFonts w:asciiTheme="minorHAnsi" w:hAnsiTheme="minorHAnsi" w:cstheme="minorHAnsi"/>
          <w:sz w:val="21"/>
          <w:szCs w:val="21"/>
        </w:rPr>
        <w:t>o seguinte texto</w:t>
      </w:r>
      <w:r>
        <w:rPr>
          <w:rFonts w:asciiTheme="minorHAnsi" w:hAnsiTheme="minorHAnsi" w:cstheme="minorHAnsi"/>
          <w:sz w:val="21"/>
          <w:szCs w:val="21"/>
        </w:rPr>
        <w:t>, sobre uma invenção que revolucionou o modo como nos movemos.</w:t>
      </w:r>
    </w:p>
    <w:p w14:paraId="1DFFA30C" w14:textId="353C3141" w:rsidR="00536794" w:rsidRDefault="00AB7CAF" w:rsidP="00536794">
      <w:pPr>
        <w:pStyle w:val="NormalWeb"/>
        <w:tabs>
          <w:tab w:val="left" w:pos="284"/>
        </w:tabs>
        <w:spacing w:before="240" w:beforeAutospacing="0" w:after="0" w:afterAutospacing="0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0761C5" wp14:editId="2F60F21D">
                <wp:simplePos x="0" y="0"/>
                <wp:positionH relativeFrom="margin">
                  <wp:posOffset>1478280</wp:posOffset>
                </wp:positionH>
                <wp:positionV relativeFrom="paragraph">
                  <wp:posOffset>1941195</wp:posOffset>
                </wp:positionV>
                <wp:extent cx="2806065" cy="215265"/>
                <wp:effectExtent l="0" t="0" r="635" b="635"/>
                <wp:wrapTopAndBottom/>
                <wp:docPr id="2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664A0" w14:textId="5462F840" w:rsidR="00AB7CAF" w:rsidRPr="00AB7CAF" w:rsidRDefault="00AB7CAF" w:rsidP="00AB7CA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="003A2E5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Automóvel elétrico.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0761C5" id="_x0000_s1081" type="#_x0000_t202" style="position:absolute;left:0;text-align:left;margin-left:116.4pt;margin-top:152.85pt;width:220.95pt;height:16.95pt;z-index:251704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" fillcolor="#009fe3" stroked="f">
                <v:textbox inset="0,0,0,0">
                  <w:txbxContent>
                    <w:p w14:paraId="07B664A0" w14:textId="5462F840" w:rsidR="00AB7CAF" w:rsidRPr="00AB7CAF" w:rsidRDefault="00AB7CAF" w:rsidP="00AB7CA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 w:rsidR="003A2E5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Automóvel elétrico.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02272" behindDoc="0" locked="0" layoutInCell="1" allowOverlap="1" wp14:anchorId="50838D1D" wp14:editId="2967A898">
            <wp:simplePos x="0" y="0"/>
            <wp:positionH relativeFrom="margin">
              <wp:align>center</wp:align>
            </wp:positionH>
            <wp:positionV relativeFrom="paragraph">
              <wp:posOffset>294428</wp:posOffset>
            </wp:positionV>
            <wp:extent cx="2806700" cy="1651000"/>
            <wp:effectExtent l="0" t="0" r="0" b="0"/>
            <wp:wrapTopAndBottom/>
            <wp:docPr id="213" name="Picture 213" descr="A white car parked in a parking lo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 descr="A white car parked in a parking lot&#10;&#10;Description automatically generated with low confidenc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794">
        <w:rPr>
          <w:rFonts w:asciiTheme="minorHAnsi" w:hAnsiTheme="minorHAnsi" w:cstheme="minorHAnsi"/>
          <w:b/>
          <w:bCs/>
          <w:sz w:val="21"/>
          <w:szCs w:val="21"/>
        </w:rPr>
        <w:t>O automóvel</w:t>
      </w:r>
    </w:p>
    <w:p w14:paraId="767EB16F" w14:textId="77777777" w:rsidR="00AB7CAF" w:rsidRPr="00AB7CAF" w:rsidRDefault="00AB7CAF" w:rsidP="00AB7CAF">
      <w:pPr>
        <w:pStyle w:val="NormalWeb"/>
        <w:spacing w:before="120" w:beforeAutospacing="0" w:after="120" w:afterAutospacing="0"/>
        <w:ind w:left="567" w:right="423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sz w:val="21"/>
          <w:szCs w:val="21"/>
        </w:rPr>
        <w:t xml:space="preserve">A história do automóvel tem início por volta de 1769. A invenção do motor a vapor levou à criação de máquinas capazes de transportar humanos. O desenvolvimento de motores de com- bustão, no início do século XIX, permitiu deslocações mais rápidas e mais longas. As distâncias encurtaram, permitindo o transporte de pessoas e bens de um modo tão confortável que seria impensável noutros tempos. Mas os motores a combustão eram perigosos, havendo registos de vários acidentes relacionados com a detonação de motores. Este problema só foi resolvido em 1923, quando se descobriu que, se se adicionasse chumbo ao combustível, se evitava a deto- nação. Os automóveis começaram a ser produzidos e vendidos em todo o mundo e, em pouco tempo, contribuíram significativamente para a alteração da composição da atmosfera. </w:t>
      </w:r>
    </w:p>
    <w:p w14:paraId="140E3E98" w14:textId="619579AD" w:rsidR="00AB7CAF" w:rsidRDefault="00AB7CAF" w:rsidP="00AB7CAF">
      <w:pPr>
        <w:pStyle w:val="NormalWeb"/>
        <w:spacing w:before="120" w:beforeAutospacing="0" w:after="120" w:afterAutospacing="0"/>
        <w:ind w:left="567" w:right="423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sz w:val="21"/>
          <w:szCs w:val="21"/>
        </w:rPr>
        <w:t xml:space="preserve">Mais tarde, descobriu-se que a atmosfera estava contaminada com chumbo, uma neurotoxina que causas doenças graves no sistema nervoso e cegueira. Só passados mais de 40 anos, a gasolina com chumbo foi retirada do mercado e o problema resolvido. Atualmente, sabe-se que os gases provenientes da combustão de combustíveis fósseis são responsáveis pelo aumento do efeito de estufa, o qual, por sua vez, está a causar alterações climáticas. Hoje em dia, exis- tem automóveis elétricos, que não dependem de combustíveis fósseis para funcionar. Contudo, necessitam de eletricidade que, muitas vezes, é produzida recorrendo a recursos energéticos não renováveis. </w:t>
      </w:r>
    </w:p>
    <w:p w14:paraId="5217F6F6" w14:textId="77777777" w:rsidR="00AB7CAF" w:rsidRPr="003A2E52" w:rsidRDefault="00AB7CAF" w:rsidP="00AB7CAF">
      <w:pPr>
        <w:pStyle w:val="NormalWeb"/>
        <w:spacing w:before="120" w:beforeAutospacing="0" w:after="240" w:afterAutospacing="0"/>
        <w:ind w:right="423"/>
        <w:jc w:val="right"/>
        <w:rPr>
          <w:rFonts w:asciiTheme="minorHAnsi" w:hAnsiTheme="minorHAnsi" w:cstheme="minorHAnsi"/>
          <w:sz w:val="20"/>
          <w:szCs w:val="20"/>
        </w:rPr>
      </w:pPr>
      <w:r w:rsidRPr="003A2E52">
        <w:rPr>
          <w:rFonts w:asciiTheme="minorHAnsi" w:hAnsiTheme="minorHAnsi" w:cstheme="minorHAnsi"/>
          <w:sz w:val="20"/>
          <w:szCs w:val="20"/>
        </w:rPr>
        <w:t xml:space="preserve">Adaptado de fugas.publico.pt (consultado em 27/02/2022) </w:t>
      </w:r>
    </w:p>
    <w:p w14:paraId="3E69BF6F" w14:textId="7C3C1CA9" w:rsidR="00AB7CAF" w:rsidRDefault="00AB7CAF" w:rsidP="00AB7CAF">
      <w:pPr>
        <w:pStyle w:val="NormalWeb"/>
        <w:spacing w:before="120" w:beforeAutospacing="0" w:after="120" w:afterAutospacing="0"/>
        <w:ind w:left="284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AB7CAF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Pr="00AB7CAF">
        <w:rPr>
          <w:rFonts w:asciiTheme="minorHAnsi" w:hAnsiTheme="minorHAnsi" w:cstheme="minorHAnsi"/>
          <w:sz w:val="21"/>
          <w:szCs w:val="21"/>
        </w:rPr>
        <w:t xml:space="preserve">um benefício do automóvel para as sociedades atuais. </w:t>
      </w:r>
    </w:p>
    <w:p w14:paraId="78654092" w14:textId="77777777" w:rsidR="00AB7CAF" w:rsidRPr="007859E8" w:rsidRDefault="00AB7CAF" w:rsidP="00AB7CA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F6B1194" w14:textId="77777777" w:rsidR="00AB7CAF" w:rsidRPr="007859E8" w:rsidRDefault="00AB7CAF" w:rsidP="00AB7CAF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9248093" w14:textId="3672579F" w:rsidR="00AB7CAF" w:rsidRDefault="00AB7CAF" w:rsidP="00BC3B70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1.2</w:t>
      </w:r>
      <w:r w:rsidRPr="00AB7CAF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D47145">
        <w:rPr>
          <w:rFonts w:asciiTheme="minorHAnsi" w:hAnsiTheme="minorHAnsi" w:cs="Calibri (Body)"/>
          <w:b/>
          <w:bCs/>
          <w:spacing w:val="-2"/>
          <w:sz w:val="21"/>
          <w:szCs w:val="21"/>
        </w:rPr>
        <w:t xml:space="preserve">Comenta </w:t>
      </w:r>
      <w:r w:rsidRPr="00D47145">
        <w:rPr>
          <w:rFonts w:asciiTheme="minorHAnsi" w:hAnsiTheme="minorHAnsi" w:cs="Calibri (Body)"/>
          <w:spacing w:val="-2"/>
          <w:sz w:val="21"/>
          <w:szCs w:val="21"/>
        </w:rPr>
        <w:t>a seguinte afirmação, utilizando, como exemplo, o caso do automóvel: “O desenvolvimen- to tecnológico acarreta sempre impactes positivos e negativos para a sociedade e para o ambiente.”</w:t>
      </w:r>
      <w:r w:rsidRPr="00AB7CAF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D793E5A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F5A0EE3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2CF9EE9C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B43AFD7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EBD846D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078E21B8" w14:textId="77777777" w:rsidR="00D47145" w:rsidRPr="007859E8" w:rsidRDefault="00D47145" w:rsidP="00D4714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000000"/>
          <w:spacing w:val="-20"/>
          <w:sz w:val="24"/>
          <w:szCs w:val="24"/>
        </w:rPr>
      </w:pPr>
      <w:r w:rsidRPr="007859E8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5B985171" w14:textId="77777777" w:rsidR="00D47145" w:rsidRPr="00AB7CAF" w:rsidRDefault="00D47145" w:rsidP="00AB7CAF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jc w:val="both"/>
        <w:rPr>
          <w:rFonts w:asciiTheme="minorHAnsi" w:hAnsiTheme="minorHAnsi" w:cstheme="minorHAnsi"/>
          <w:sz w:val="21"/>
          <w:szCs w:val="21"/>
        </w:rPr>
      </w:pPr>
    </w:p>
    <w:sectPr w:rsidR="00D47145" w:rsidRPr="00AB7CAF" w:rsidSect="00BC3B70">
      <w:type w:val="continuous"/>
      <w:pgSz w:w="11906" w:h="16838"/>
      <w:pgMar w:top="1701" w:right="1418" w:bottom="1134" w:left="1418" w:header="567" w:footer="567" w:gutter="0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C8171" w14:textId="77777777" w:rsidR="00D16C7A" w:rsidRDefault="00D16C7A" w:rsidP="00C16E77">
      <w:pPr>
        <w:spacing w:after="0" w:line="240" w:lineRule="auto"/>
      </w:pPr>
      <w:r>
        <w:separator/>
      </w:r>
    </w:p>
  </w:endnote>
  <w:endnote w:type="continuationSeparator" w:id="0">
    <w:p w14:paraId="465A582D" w14:textId="77777777" w:rsidR="00D16C7A" w:rsidRDefault="00D16C7A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D9FF" w14:textId="77777777" w:rsidR="00BC3B70" w:rsidRDefault="00BC3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948F3" w14:textId="77777777" w:rsidR="00D16C7A" w:rsidRDefault="00D16C7A" w:rsidP="00C16E77">
      <w:pPr>
        <w:spacing w:after="0" w:line="240" w:lineRule="auto"/>
      </w:pPr>
      <w:r>
        <w:separator/>
      </w:r>
    </w:p>
  </w:footnote>
  <w:footnote w:type="continuationSeparator" w:id="0">
    <w:p w14:paraId="1FE490B6" w14:textId="77777777" w:rsidR="00D16C7A" w:rsidRDefault="00D16C7A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584FBBAF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BC3B70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125018">
                            <w:rPr>
                              <w:rStyle w:val="A9"/>
                              <w:rFonts w:cstheme="minorHAnsi"/>
                            </w:rPr>
                            <w:t>global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82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584FBBAF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BC3B70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125018">
                      <w:rPr>
                        <w:rStyle w:val="A9"/>
                        <w:rFonts w:cstheme="minorHAnsi"/>
                      </w:rPr>
                      <w:t>global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4BB6DBE1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A67EC6">
                            <w:rPr>
                              <w:rStyle w:val="A9"/>
                              <w:rFonts w:cstheme="minorHAnsi"/>
                            </w:rPr>
                            <w:t>global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184262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83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4BB6DBE1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A67EC6">
                      <w:rPr>
                        <w:rStyle w:val="A9"/>
                        <w:rFonts w:cstheme="minorHAnsi"/>
                      </w:rPr>
                      <w:t>global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184262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B2D7" w14:textId="77777777" w:rsidR="00BC3B70" w:rsidRDefault="00BC3B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D3D89"/>
    <w:rsid w:val="000F7AA8"/>
    <w:rsid w:val="00105A0B"/>
    <w:rsid w:val="00124B1E"/>
    <w:rsid w:val="00125018"/>
    <w:rsid w:val="00184262"/>
    <w:rsid w:val="001A6F99"/>
    <w:rsid w:val="00216E87"/>
    <w:rsid w:val="002938DE"/>
    <w:rsid w:val="002E706B"/>
    <w:rsid w:val="00375FC3"/>
    <w:rsid w:val="003A2E52"/>
    <w:rsid w:val="003D6AF1"/>
    <w:rsid w:val="00405D6F"/>
    <w:rsid w:val="00444B2B"/>
    <w:rsid w:val="00447600"/>
    <w:rsid w:val="00462E4F"/>
    <w:rsid w:val="00481F33"/>
    <w:rsid w:val="004C26F2"/>
    <w:rsid w:val="00523146"/>
    <w:rsid w:val="00536794"/>
    <w:rsid w:val="005B589C"/>
    <w:rsid w:val="005C3B7B"/>
    <w:rsid w:val="005C762D"/>
    <w:rsid w:val="005E3592"/>
    <w:rsid w:val="005E7074"/>
    <w:rsid w:val="005F012F"/>
    <w:rsid w:val="00626E8F"/>
    <w:rsid w:val="0067421F"/>
    <w:rsid w:val="006939B7"/>
    <w:rsid w:val="006A6A0E"/>
    <w:rsid w:val="006F6B99"/>
    <w:rsid w:val="00720F94"/>
    <w:rsid w:val="00734EA8"/>
    <w:rsid w:val="007753CD"/>
    <w:rsid w:val="007859E8"/>
    <w:rsid w:val="007874B0"/>
    <w:rsid w:val="00827D33"/>
    <w:rsid w:val="008B3485"/>
    <w:rsid w:val="008E250C"/>
    <w:rsid w:val="00952EEA"/>
    <w:rsid w:val="009C3CF5"/>
    <w:rsid w:val="00A35DEA"/>
    <w:rsid w:val="00A477A9"/>
    <w:rsid w:val="00A67EC6"/>
    <w:rsid w:val="00A841BE"/>
    <w:rsid w:val="00AA453C"/>
    <w:rsid w:val="00AB7CAF"/>
    <w:rsid w:val="00AC6247"/>
    <w:rsid w:val="00AE6EDE"/>
    <w:rsid w:val="00B33E51"/>
    <w:rsid w:val="00B53759"/>
    <w:rsid w:val="00B55765"/>
    <w:rsid w:val="00BC2612"/>
    <w:rsid w:val="00BC3B70"/>
    <w:rsid w:val="00C16E77"/>
    <w:rsid w:val="00C65179"/>
    <w:rsid w:val="00C80A92"/>
    <w:rsid w:val="00C97FB6"/>
    <w:rsid w:val="00CB2320"/>
    <w:rsid w:val="00CD0AE7"/>
    <w:rsid w:val="00CF10A6"/>
    <w:rsid w:val="00D16C7A"/>
    <w:rsid w:val="00D47145"/>
    <w:rsid w:val="00E21DF8"/>
    <w:rsid w:val="00E607F2"/>
    <w:rsid w:val="00ED0363"/>
    <w:rsid w:val="00F21331"/>
    <w:rsid w:val="00F44BD6"/>
    <w:rsid w:val="00F46D49"/>
    <w:rsid w:val="00F87084"/>
    <w:rsid w:val="00FA6F99"/>
    <w:rsid w:val="00FC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A67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4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8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1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1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9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92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9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6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4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1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05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9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76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2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1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4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6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5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3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4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0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4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1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8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7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8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4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5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4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7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6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2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2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6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6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2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2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5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0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0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0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0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1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4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3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7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8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8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56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7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6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6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0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2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4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3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2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1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9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26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1744</Words>
  <Characters>9418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2022-07-05T16:02:00Z</dcterms:created>
  <dcterms:modified xsi:type="dcterms:W3CDTF">2022-07-15T16:26:00Z</dcterms:modified>
</cp:coreProperties>
</file>