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DFD" w:rsidRDefault="00EC0592" w:rsidP="00437412">
      <w:pPr>
        <w:spacing w:after="0" w:line="240" w:lineRule="auto"/>
        <w:rPr>
          <w:noProof/>
          <w:lang w:eastAsia="pt-PT"/>
        </w:rPr>
      </w:pPr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8" type="#_x0000_t202" style="position:absolute;margin-left:-53.1pt;margin-top:-40.2pt;width:236.4pt;height:23.35pt;z-index:251715584;visibility:visible;mso-width-relative:margin;mso-height-relative:margin" filled="f" stroked="f">
            <v:textbox>
              <w:txbxContent>
                <w:p w:rsidR="00887431" w:rsidRPr="00EF5136" w:rsidRDefault="00887431" w:rsidP="00887431">
                  <w:pPr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de Avaliação Sumativa </w:t>
                  </w:r>
                  <w:proofErr w:type="spellStart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n.</w:t>
                  </w: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  <w:vertAlign w:val="superscript"/>
                    </w:rPr>
                    <w:t>o</w:t>
                  </w:r>
                  <w:proofErr w:type="spellEnd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 3</w:t>
                  </w:r>
                </w:p>
              </w:txbxContent>
            </v:textbox>
          </v:shape>
        </w:pict>
      </w:r>
      <w:r w:rsidR="00887431">
        <w:rPr>
          <w:noProof/>
          <w:lang w:eastAsia="pt-PT"/>
        </w:rPr>
        <w:drawing>
          <wp:anchor distT="0" distB="0" distL="114300" distR="114300" simplePos="0" relativeHeight="251704319" behindDoc="0" locked="0" layoutInCell="1" allowOverlap="1">
            <wp:simplePos x="0" y="0"/>
            <wp:positionH relativeFrom="column">
              <wp:posOffset>-797370</wp:posOffset>
            </wp:positionH>
            <wp:positionV relativeFrom="paragraph">
              <wp:posOffset>-588010</wp:posOffset>
            </wp:positionV>
            <wp:extent cx="7212330" cy="108013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33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940" w:rsidRPr="003E7D4D" w:rsidRDefault="008D0940" w:rsidP="00437412">
      <w:pPr>
        <w:spacing w:after="0" w:line="240" w:lineRule="auto"/>
      </w:pPr>
    </w:p>
    <w:p w:rsidR="00304F96" w:rsidRDefault="00304F96" w:rsidP="00437412">
      <w:pPr>
        <w:spacing w:after="0" w:line="240" w:lineRule="auto"/>
        <w:jc w:val="center"/>
        <w:rPr>
          <w:b/>
        </w:rPr>
      </w:pPr>
    </w:p>
    <w:p w:rsidR="00304F96" w:rsidRDefault="00304F96" w:rsidP="00437412">
      <w:pPr>
        <w:spacing w:after="0" w:line="240" w:lineRule="auto"/>
        <w:jc w:val="center"/>
        <w:rPr>
          <w:b/>
        </w:rPr>
      </w:pPr>
    </w:p>
    <w:p w:rsidR="00EC619C" w:rsidRPr="003E7D4D" w:rsidRDefault="00EC619C" w:rsidP="00437412">
      <w:pPr>
        <w:spacing w:after="0" w:line="240" w:lineRule="auto"/>
        <w:jc w:val="center"/>
        <w:rPr>
          <w:b/>
        </w:rPr>
      </w:pPr>
      <w:r w:rsidRPr="003E7D4D">
        <w:rPr>
          <w:b/>
        </w:rPr>
        <w:t>Grupo I</w:t>
      </w:r>
    </w:p>
    <w:p w:rsidR="00DB6AC6" w:rsidRPr="003E7D4D" w:rsidRDefault="00DB6AC6" w:rsidP="00437412">
      <w:pPr>
        <w:spacing w:after="0" w:line="240" w:lineRule="auto"/>
        <w:jc w:val="both"/>
      </w:pPr>
    </w:p>
    <w:p w:rsidR="005745C4" w:rsidRDefault="005745C4" w:rsidP="00437412">
      <w:pPr>
        <w:spacing w:before="60" w:after="0" w:line="240" w:lineRule="auto"/>
        <w:jc w:val="both"/>
      </w:pPr>
      <w:r w:rsidRPr="005745C4">
        <w:t>Existem vários estudos científicos acerca do funcionamento das cad</w:t>
      </w:r>
      <w:r>
        <w:t>eias tróficas nos ecossistemas.</w:t>
      </w:r>
    </w:p>
    <w:p w:rsidR="009515EA" w:rsidRDefault="005745C4" w:rsidP="00437412">
      <w:pPr>
        <w:spacing w:before="60" w:after="0" w:line="240" w:lineRule="auto"/>
        <w:jc w:val="both"/>
      </w:pPr>
      <w:r w:rsidRPr="005745C4">
        <w:t xml:space="preserve">Um desses estudos realizou-se num rio onde predominavam libelinhas, algas e larvas de insetos que se alimentam dessas algas. As libelinhas são insetos predadores de outros insetos e larvas. Os investigadores dividiram o rio em várias secções. Em algumas dessas secções introduziram peixes e noutras não. </w:t>
      </w:r>
    </w:p>
    <w:p w:rsidR="00121BCE" w:rsidRDefault="005745C4" w:rsidP="00437412">
      <w:pPr>
        <w:spacing w:before="60" w:after="0" w:line="240" w:lineRule="auto"/>
        <w:jc w:val="both"/>
      </w:pPr>
      <w:r w:rsidRPr="005745C4">
        <w:t xml:space="preserve">Os gráficos </w:t>
      </w:r>
      <w:r w:rsidR="009A261D">
        <w:t>da figura 1</w:t>
      </w:r>
      <w:r w:rsidRPr="005745C4">
        <w:t>dizem respeito à variação das três populações em análise, tendo em conta a presença ou ausência de peixes, ao longo de um mês.</w:t>
      </w:r>
    </w:p>
    <w:p w:rsidR="00027575" w:rsidRDefault="00027575" w:rsidP="00437412">
      <w:pPr>
        <w:spacing w:before="60" w:after="0" w:line="240" w:lineRule="auto"/>
        <w:jc w:val="both"/>
      </w:pPr>
    </w:p>
    <w:p w:rsidR="00074A56" w:rsidRDefault="00074A56" w:rsidP="00437412">
      <w:pPr>
        <w:spacing w:before="60" w:after="0" w:line="240" w:lineRule="auto"/>
        <w:jc w:val="both"/>
      </w:pPr>
    </w:p>
    <w:p w:rsidR="00027575" w:rsidRDefault="003C486C" w:rsidP="00437412">
      <w:pPr>
        <w:spacing w:before="60"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4386</wp:posOffset>
            </wp:positionH>
            <wp:positionV relativeFrom="paragraph">
              <wp:posOffset>40729</wp:posOffset>
            </wp:positionV>
            <wp:extent cx="5401310" cy="33064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7575" w:rsidRDefault="00027575" w:rsidP="00437412">
      <w:pPr>
        <w:spacing w:before="60"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437412" w:rsidRDefault="00437412" w:rsidP="00437412">
      <w:pPr>
        <w:spacing w:after="0" w:line="240" w:lineRule="auto"/>
        <w:jc w:val="both"/>
      </w:pPr>
    </w:p>
    <w:p w:rsidR="00437412" w:rsidRDefault="00437412" w:rsidP="00437412">
      <w:pPr>
        <w:spacing w:after="0" w:line="240" w:lineRule="auto"/>
        <w:jc w:val="both"/>
      </w:pPr>
    </w:p>
    <w:p w:rsidR="00437412" w:rsidRDefault="00437412" w:rsidP="00437412">
      <w:pPr>
        <w:spacing w:after="0" w:line="240" w:lineRule="auto"/>
        <w:jc w:val="both"/>
      </w:pPr>
    </w:p>
    <w:p w:rsidR="00BB57BE" w:rsidRDefault="00BB57BE" w:rsidP="00437412">
      <w:pPr>
        <w:spacing w:after="0" w:line="240" w:lineRule="auto"/>
        <w:jc w:val="both"/>
      </w:pPr>
    </w:p>
    <w:p w:rsidR="005745C4" w:rsidRDefault="005745C4" w:rsidP="00437412">
      <w:pPr>
        <w:spacing w:after="0" w:line="240" w:lineRule="auto"/>
        <w:jc w:val="both"/>
      </w:pPr>
    </w:p>
    <w:p w:rsidR="005745C4" w:rsidRDefault="00EC0592" w:rsidP="00437412">
      <w:pPr>
        <w:spacing w:after="0" w:line="240" w:lineRule="auto"/>
        <w:jc w:val="both"/>
      </w:pPr>
      <w:r>
        <w:rPr>
          <w:noProof/>
          <w:lang w:eastAsia="pt-PT"/>
        </w:rPr>
        <w:pict>
          <v:shape id="_x0000_s1030" type="#_x0000_t202" style="position:absolute;left:0;text-align:left;margin-left:228.75pt;margin-top:5.6pt;width:180.55pt;height:20.7pt;z-index:251717632" stroked="f">
            <v:textbox>
              <w:txbxContent>
                <w:p w:rsidR="005A614A" w:rsidRDefault="00074A56">
                  <w:r>
                    <w:rPr>
                      <w:b/>
                      <w:color w:val="4F81BD" w:themeColor="accent1"/>
                    </w:rPr>
                    <w:t>1.</w:t>
                  </w:r>
                  <w:r w:rsidR="005A614A">
                    <w:t xml:space="preserve"> Resultados experimentais.</w:t>
                  </w:r>
                </w:p>
              </w:txbxContent>
            </v:textbox>
          </v:shape>
        </w:pict>
      </w:r>
    </w:p>
    <w:p w:rsidR="00FF21E7" w:rsidRDefault="00073599" w:rsidP="00437412">
      <w:pPr>
        <w:spacing w:after="0" w:line="240" w:lineRule="auto"/>
        <w:ind w:left="284" w:right="991" w:hanging="284"/>
      </w:pPr>
      <w:r w:rsidRPr="00D17943">
        <w:rPr>
          <w:b/>
          <w:i/>
        </w:rPr>
        <w:t>1</w:t>
      </w:r>
      <w:r w:rsidR="00D17943" w:rsidRPr="00D17943">
        <w:rPr>
          <w:i/>
        </w:rPr>
        <w:t>.</w:t>
      </w:r>
      <w:r w:rsidRPr="003E7D4D">
        <w:t xml:space="preserve"> </w:t>
      </w:r>
      <w:r w:rsidR="0006643F">
        <w:tab/>
      </w:r>
      <w:r w:rsidR="005745C4" w:rsidRPr="005745C4">
        <w:t>Resultados experimentais</w:t>
      </w:r>
      <w:r w:rsidR="0006643F" w:rsidRPr="0006643F">
        <w:t>.</w:t>
      </w:r>
    </w:p>
    <w:p w:rsidR="00FF21E7" w:rsidRDefault="00FF21E7" w:rsidP="00437412">
      <w:pPr>
        <w:spacing w:after="0" w:line="240" w:lineRule="auto"/>
      </w:pPr>
    </w:p>
    <w:p w:rsidR="00074A56" w:rsidRDefault="00074A56" w:rsidP="00437412">
      <w:pPr>
        <w:spacing w:after="0" w:line="240" w:lineRule="auto"/>
      </w:pPr>
    </w:p>
    <w:p w:rsidR="00074A56" w:rsidRDefault="00074A56" w:rsidP="00437412">
      <w:pPr>
        <w:spacing w:after="0" w:line="240" w:lineRule="auto"/>
      </w:pPr>
    </w:p>
    <w:p w:rsidR="00074A56" w:rsidRDefault="00074A56" w:rsidP="00437412">
      <w:pPr>
        <w:spacing w:after="0" w:line="240" w:lineRule="auto"/>
      </w:pPr>
    </w:p>
    <w:p w:rsidR="005745C4" w:rsidRDefault="005745C4" w:rsidP="00437412">
      <w:pPr>
        <w:spacing w:after="0" w:line="240" w:lineRule="auto"/>
        <w:ind w:left="284" w:hanging="284"/>
      </w:pPr>
      <w:r w:rsidRPr="005745C4">
        <w:rPr>
          <w:b/>
          <w:i/>
        </w:rPr>
        <w:t>1.</w:t>
      </w:r>
      <w:r>
        <w:tab/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afirmações seguintes, tendo em conta os dados fornecidos.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A.</w:t>
      </w:r>
      <w:r>
        <w:tab/>
        <w:t xml:space="preserve">Nas secções do rio </w:t>
      </w:r>
      <w:r w:rsidR="00DA7E35">
        <w:t>com peixes</w:t>
      </w:r>
      <w:r>
        <w:t xml:space="preserve">, o fluxo de </w:t>
      </w:r>
      <w:r w:rsidR="005A614A">
        <w:t>m</w:t>
      </w:r>
      <w:r w:rsidR="00977DA0">
        <w:t>a</w:t>
      </w:r>
      <w:r w:rsidR="005A614A">
        <w:t xml:space="preserve">téria </w:t>
      </w:r>
      <w:r>
        <w:t>ocorre das algas para os peixes.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B.</w:t>
      </w:r>
      <w:r w:rsidRPr="005745C4">
        <w:rPr>
          <w:b/>
          <w:i/>
        </w:rPr>
        <w:tab/>
      </w:r>
      <w:r>
        <w:t xml:space="preserve">A energia entra no ecossistema em estudo através </w:t>
      </w:r>
      <w:r w:rsidR="0021730A">
        <w:t>dos insetos</w:t>
      </w:r>
      <w:r>
        <w:t>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C.</w:t>
      </w:r>
      <w:r w:rsidRPr="005745C4">
        <w:rPr>
          <w:b/>
          <w:i/>
        </w:rPr>
        <w:tab/>
      </w:r>
      <w:r>
        <w:t>A existência de peixes não influencia a população de algas.</w:t>
      </w:r>
    </w:p>
    <w:p w:rsidR="005745C4" w:rsidRDefault="005745C4" w:rsidP="00437412">
      <w:pPr>
        <w:spacing w:after="0" w:line="240" w:lineRule="auto"/>
        <w:ind w:left="567" w:hanging="284"/>
      </w:pPr>
      <w:proofErr w:type="gramStart"/>
      <w:r w:rsidRPr="005745C4">
        <w:rPr>
          <w:b/>
          <w:i/>
        </w:rPr>
        <w:t>D.</w:t>
      </w:r>
      <w:proofErr w:type="gramEnd"/>
      <w:r w:rsidRPr="005745C4">
        <w:rPr>
          <w:b/>
          <w:i/>
        </w:rPr>
        <w:tab/>
      </w:r>
      <w:r>
        <w:t>A população de larvas é influenciada diretamente pelas libelinha</w:t>
      </w:r>
      <w:r w:rsidR="00DA7E35">
        <w:t>s.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E.</w:t>
      </w:r>
      <w:r>
        <w:tab/>
      </w:r>
      <w:r w:rsidR="00D51EC8">
        <w:t>O</w:t>
      </w:r>
      <w:r>
        <w:t xml:space="preserve"> número de seres vivos do </w:t>
      </w:r>
      <w:r w:rsidR="00D51EC8">
        <w:t>segundo</w:t>
      </w:r>
      <w:r>
        <w:t xml:space="preserve"> nível trófico aumentou</w:t>
      </w:r>
      <w:r w:rsidR="00D51EC8">
        <w:t xml:space="preserve"> mais nas secções do rio com peixes.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F.</w:t>
      </w:r>
      <w:r>
        <w:tab/>
      </w:r>
      <w:r w:rsidR="00A20D71">
        <w:t>O fluxo de energia no ecossistema em estudo ocorre dos produtores para os consumidores.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G.</w:t>
      </w:r>
      <w:r w:rsidR="00027575">
        <w:tab/>
        <w:t>Não existe</w:t>
      </w:r>
      <w:r>
        <w:t xml:space="preserve"> uma relação direta entre o número de libelinhas e </w:t>
      </w:r>
      <w:r w:rsidR="00027575">
        <w:t xml:space="preserve">o de </w:t>
      </w:r>
      <w:r>
        <w:t>algas.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H.</w:t>
      </w:r>
      <w:r>
        <w:tab/>
        <w:t>Na cadeia trófica em estudo não há produtores.</w:t>
      </w:r>
    </w:p>
    <w:p w:rsidR="005745C4" w:rsidRDefault="005745C4" w:rsidP="00437412">
      <w:pPr>
        <w:spacing w:after="0" w:line="240" w:lineRule="auto"/>
        <w:ind w:left="284" w:hanging="284"/>
      </w:pPr>
      <w:r w:rsidRPr="005745C4">
        <w:rPr>
          <w:b/>
          <w:i/>
        </w:rPr>
        <w:lastRenderedPageBreak/>
        <w:t>2.</w:t>
      </w:r>
      <w:r>
        <w:tab/>
        <w:t xml:space="preserve">Tendo em conta o exemplo do ecossistema em estudo, podemos afirmar </w:t>
      </w:r>
      <w:proofErr w:type="gramStart"/>
      <w:r>
        <w:t>que</w:t>
      </w:r>
      <w:proofErr w:type="gramEnd"/>
      <w:r>
        <w:t>…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A.</w:t>
      </w:r>
      <w:r>
        <w:tab/>
        <w:t xml:space="preserve">… </w:t>
      </w:r>
      <w:proofErr w:type="gramStart"/>
      <w:r>
        <w:t>um</w:t>
      </w:r>
      <w:proofErr w:type="gramEnd"/>
      <w:r>
        <w:t xml:space="preserve"> ser vivo não pode ocupar mais do que um nível trófico.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B.</w:t>
      </w:r>
      <w:r>
        <w:tab/>
        <w:t xml:space="preserve">… </w:t>
      </w:r>
      <w:proofErr w:type="gramStart"/>
      <w:r>
        <w:t>as</w:t>
      </w:r>
      <w:proofErr w:type="gramEnd"/>
      <w:r>
        <w:t xml:space="preserve"> libelinhas </w:t>
      </w:r>
      <w:r w:rsidR="00A20D71">
        <w:t>não pertencem a nenhuma</w:t>
      </w:r>
      <w:r>
        <w:t xml:space="preserve"> cadeia trófica.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C.</w:t>
      </w:r>
      <w:r>
        <w:tab/>
        <w:t xml:space="preserve">… </w:t>
      </w:r>
      <w:proofErr w:type="gramStart"/>
      <w:r>
        <w:t>as</w:t>
      </w:r>
      <w:proofErr w:type="gramEnd"/>
      <w:r>
        <w:t xml:space="preserve"> algas não podem fazer parte de teias alimentares.</w:t>
      </w:r>
    </w:p>
    <w:p w:rsidR="005745C4" w:rsidRDefault="005745C4" w:rsidP="00437412">
      <w:pPr>
        <w:spacing w:after="0" w:line="240" w:lineRule="auto"/>
        <w:ind w:left="567" w:hanging="284"/>
      </w:pPr>
      <w:proofErr w:type="gramStart"/>
      <w:r w:rsidRPr="005745C4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os</w:t>
      </w:r>
      <w:proofErr w:type="gramEnd"/>
      <w:r>
        <w:t xml:space="preserve"> consumidores terciários controlam os secundários.</w:t>
      </w:r>
    </w:p>
    <w:p w:rsidR="009515EA" w:rsidRDefault="009515EA" w:rsidP="00437412">
      <w:pPr>
        <w:spacing w:after="0" w:line="240" w:lineRule="auto"/>
        <w:ind w:left="284" w:hanging="284"/>
        <w:rPr>
          <w:b/>
          <w:i/>
        </w:rPr>
      </w:pPr>
    </w:p>
    <w:p w:rsidR="005745C4" w:rsidRDefault="005745C4" w:rsidP="00437412">
      <w:pPr>
        <w:spacing w:after="0" w:line="240" w:lineRule="auto"/>
        <w:ind w:left="284" w:hanging="284"/>
      </w:pPr>
      <w:r w:rsidRPr="005745C4">
        <w:rPr>
          <w:b/>
          <w:i/>
        </w:rPr>
        <w:t>3.</w:t>
      </w:r>
      <w:r w:rsidRPr="005745C4">
        <w:rPr>
          <w:b/>
          <w:i/>
        </w:rPr>
        <w:tab/>
      </w:r>
      <w:r>
        <w:t xml:space="preserve">Uma cadeira trófica corresponde </w:t>
      </w:r>
      <w:proofErr w:type="gramStart"/>
      <w:r>
        <w:t>ao</w:t>
      </w:r>
      <w:proofErr w:type="gramEnd"/>
      <w:r>
        <w:t>…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A.</w:t>
      </w:r>
      <w:r>
        <w:tab/>
        <w:t xml:space="preserve">… </w:t>
      </w:r>
      <w:proofErr w:type="gramStart"/>
      <w:r>
        <w:t>percurso</w:t>
      </w:r>
      <w:proofErr w:type="gramEnd"/>
      <w:r>
        <w:t xml:space="preserve"> da energia entre o produtor e o consumidor primário.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B.</w:t>
      </w:r>
      <w:r>
        <w:tab/>
        <w:t xml:space="preserve">… </w:t>
      </w:r>
      <w:proofErr w:type="gramStart"/>
      <w:r>
        <w:t>número</w:t>
      </w:r>
      <w:proofErr w:type="gramEnd"/>
      <w:r>
        <w:t xml:space="preserve"> de indivíduos dependentes da mesma fonte de alimento.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C.</w:t>
      </w:r>
      <w:r w:rsidRPr="005745C4">
        <w:rPr>
          <w:b/>
          <w:i/>
        </w:rPr>
        <w:tab/>
      </w:r>
      <w:r>
        <w:t xml:space="preserve">… </w:t>
      </w:r>
      <w:proofErr w:type="gramStart"/>
      <w:r>
        <w:t>percurso</w:t>
      </w:r>
      <w:proofErr w:type="gramEnd"/>
      <w:r>
        <w:t xml:space="preserve"> da matéria desde o produtor até ao consumidor final.</w:t>
      </w:r>
    </w:p>
    <w:p w:rsidR="005745C4" w:rsidRDefault="005745C4" w:rsidP="00437412">
      <w:pPr>
        <w:spacing w:after="0" w:line="240" w:lineRule="auto"/>
        <w:ind w:left="567" w:hanging="284"/>
      </w:pPr>
      <w:proofErr w:type="gramStart"/>
      <w:r w:rsidRPr="005745C4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tipo</w:t>
      </w:r>
      <w:proofErr w:type="gramEnd"/>
      <w:r>
        <w:t xml:space="preserve"> de consumidores cara</w:t>
      </w:r>
      <w:r w:rsidR="00437412">
        <w:t>c</w:t>
      </w:r>
      <w:r>
        <w:t>terísticos de um ecossistema.</w:t>
      </w:r>
    </w:p>
    <w:p w:rsidR="005745C4" w:rsidRDefault="005745C4" w:rsidP="00437412">
      <w:pPr>
        <w:spacing w:after="0" w:line="240" w:lineRule="auto"/>
        <w:ind w:left="284" w:hanging="284"/>
      </w:pPr>
    </w:p>
    <w:p w:rsidR="005745C4" w:rsidRDefault="005745C4" w:rsidP="00437412">
      <w:pPr>
        <w:spacing w:after="0" w:line="240" w:lineRule="auto"/>
        <w:ind w:left="284" w:hanging="284"/>
      </w:pPr>
      <w:r w:rsidRPr="005745C4">
        <w:rPr>
          <w:b/>
          <w:i/>
        </w:rPr>
        <w:t>4.</w:t>
      </w:r>
      <w:r w:rsidRPr="005745C4">
        <w:rPr>
          <w:b/>
          <w:i/>
        </w:rPr>
        <w:tab/>
      </w:r>
      <w:r>
        <w:t>Os consumidores primários, secundários e terciários…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A.</w:t>
      </w:r>
      <w:r>
        <w:tab/>
        <w:t xml:space="preserve">… </w:t>
      </w:r>
      <w:proofErr w:type="gramStart"/>
      <w:r>
        <w:t>são</w:t>
      </w:r>
      <w:proofErr w:type="gramEnd"/>
      <w:r>
        <w:t xml:space="preserve"> heterotróficos.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B.</w:t>
      </w:r>
      <w:r>
        <w:tab/>
        <w:t xml:space="preserve">… </w:t>
      </w:r>
      <w:proofErr w:type="gramStart"/>
      <w:r>
        <w:t>podem</w:t>
      </w:r>
      <w:proofErr w:type="gramEnd"/>
      <w:r>
        <w:t xml:space="preserve"> ser heterotróficos ou autotróficos.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C.</w:t>
      </w:r>
      <w:r>
        <w:tab/>
        <w:t xml:space="preserve">… </w:t>
      </w:r>
      <w:proofErr w:type="gramStart"/>
      <w:r>
        <w:t>são</w:t>
      </w:r>
      <w:proofErr w:type="gramEnd"/>
      <w:r>
        <w:t xml:space="preserve"> </w:t>
      </w:r>
      <w:r w:rsidR="00D86B77">
        <w:t xml:space="preserve">sempre </w:t>
      </w:r>
      <w:r>
        <w:t>autotróficos.</w:t>
      </w:r>
    </w:p>
    <w:p w:rsidR="005745C4" w:rsidRDefault="005745C4" w:rsidP="00437412">
      <w:pPr>
        <w:spacing w:after="0" w:line="240" w:lineRule="auto"/>
        <w:ind w:left="567" w:hanging="284"/>
      </w:pPr>
      <w:proofErr w:type="gramStart"/>
      <w:r w:rsidRPr="005745C4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podem</w:t>
      </w:r>
      <w:proofErr w:type="gramEnd"/>
      <w:r>
        <w:t xml:space="preserve"> ser autotróficos ou decompositores.</w:t>
      </w:r>
    </w:p>
    <w:p w:rsidR="005745C4" w:rsidRDefault="005745C4" w:rsidP="00437412">
      <w:pPr>
        <w:spacing w:after="0" w:line="240" w:lineRule="auto"/>
        <w:ind w:left="284" w:hanging="284"/>
      </w:pPr>
    </w:p>
    <w:p w:rsidR="005745C4" w:rsidRDefault="005745C4" w:rsidP="00437412">
      <w:pPr>
        <w:spacing w:after="0" w:line="240" w:lineRule="auto"/>
        <w:ind w:left="284" w:hanging="284"/>
      </w:pPr>
      <w:r w:rsidRPr="005745C4">
        <w:rPr>
          <w:b/>
          <w:i/>
        </w:rPr>
        <w:t>5.</w:t>
      </w:r>
      <w:r>
        <w:tab/>
        <w:t>Na cadeia trófica em estudo, as algas…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A.</w:t>
      </w:r>
      <w:r>
        <w:tab/>
        <w:t xml:space="preserve">… </w:t>
      </w:r>
      <w:proofErr w:type="gramStart"/>
      <w:r>
        <w:t>ocupam</w:t>
      </w:r>
      <w:proofErr w:type="gramEnd"/>
      <w:r>
        <w:t xml:space="preserve"> o primeiro nível trófico.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B.</w:t>
      </w:r>
      <w:r>
        <w:tab/>
        <w:t xml:space="preserve">… </w:t>
      </w:r>
      <w:proofErr w:type="gramStart"/>
      <w:r>
        <w:t>ocupam</w:t>
      </w:r>
      <w:proofErr w:type="gramEnd"/>
      <w:r>
        <w:t xml:space="preserve"> o segundo nível trófico.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C.</w:t>
      </w:r>
      <w:r w:rsidRPr="005745C4">
        <w:rPr>
          <w:b/>
          <w:i/>
        </w:rPr>
        <w:tab/>
      </w:r>
      <w:r>
        <w:t xml:space="preserve">… </w:t>
      </w:r>
      <w:proofErr w:type="gramStart"/>
      <w:r>
        <w:t>podem</w:t>
      </w:r>
      <w:proofErr w:type="gramEnd"/>
      <w:r>
        <w:t xml:space="preserve"> ser consideradas detritívoros.</w:t>
      </w:r>
    </w:p>
    <w:p w:rsidR="005745C4" w:rsidRDefault="005745C4" w:rsidP="00437412">
      <w:pPr>
        <w:spacing w:after="0" w:line="240" w:lineRule="auto"/>
        <w:ind w:left="567" w:hanging="284"/>
      </w:pPr>
      <w:proofErr w:type="gramStart"/>
      <w:r w:rsidRPr="005745C4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não</w:t>
      </w:r>
      <w:proofErr w:type="gramEnd"/>
      <w:r>
        <w:t xml:space="preserve"> ocupam qualquer nível trófico.</w:t>
      </w:r>
    </w:p>
    <w:p w:rsidR="005745C4" w:rsidRDefault="005745C4" w:rsidP="00437412">
      <w:pPr>
        <w:spacing w:after="0" w:line="240" w:lineRule="auto"/>
        <w:ind w:left="284" w:hanging="284"/>
      </w:pPr>
    </w:p>
    <w:p w:rsidR="005745C4" w:rsidRDefault="005745C4" w:rsidP="00437412">
      <w:pPr>
        <w:spacing w:after="0" w:line="240" w:lineRule="auto"/>
        <w:ind w:left="284" w:hanging="284"/>
      </w:pPr>
      <w:r w:rsidRPr="005745C4">
        <w:rPr>
          <w:b/>
          <w:i/>
        </w:rPr>
        <w:t>6.</w:t>
      </w:r>
      <w:r w:rsidRPr="005745C4">
        <w:rPr>
          <w:b/>
          <w:i/>
        </w:rPr>
        <w:tab/>
      </w:r>
      <w:r>
        <w:t>O fluxo de energia nas cadeias tróficas é…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A.</w:t>
      </w:r>
      <w:r>
        <w:tab/>
        <w:t xml:space="preserve">… </w:t>
      </w:r>
      <w:proofErr w:type="gramStart"/>
      <w:r>
        <w:t>cíclico</w:t>
      </w:r>
      <w:proofErr w:type="gramEnd"/>
      <w:r>
        <w:t xml:space="preserve"> e o da matéria é unidirecional.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B.</w:t>
      </w:r>
      <w:r>
        <w:tab/>
        <w:t xml:space="preserve">… </w:t>
      </w:r>
      <w:proofErr w:type="gramStart"/>
      <w:r>
        <w:t>unidirecional</w:t>
      </w:r>
      <w:proofErr w:type="gramEnd"/>
      <w:r w:rsidR="00D86B77">
        <w:t>,</w:t>
      </w:r>
      <w:r>
        <w:t xml:space="preserve"> tal como o da matéria.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C.</w:t>
      </w:r>
      <w:r>
        <w:tab/>
        <w:t xml:space="preserve">… </w:t>
      </w:r>
      <w:proofErr w:type="gramStart"/>
      <w:r>
        <w:t>cíclico</w:t>
      </w:r>
      <w:proofErr w:type="gramEnd"/>
      <w:r w:rsidR="00D86B77">
        <w:t>,</w:t>
      </w:r>
      <w:r>
        <w:t xml:space="preserve"> tal como o da matéria.</w:t>
      </w:r>
    </w:p>
    <w:p w:rsidR="005745C4" w:rsidRDefault="005745C4" w:rsidP="00437412">
      <w:pPr>
        <w:spacing w:after="0" w:line="240" w:lineRule="auto"/>
        <w:ind w:left="567" w:hanging="284"/>
      </w:pPr>
      <w:proofErr w:type="gramStart"/>
      <w:r w:rsidRPr="005745C4">
        <w:rPr>
          <w:b/>
          <w:i/>
        </w:rPr>
        <w:t>D.</w:t>
      </w:r>
      <w:proofErr w:type="gramEnd"/>
      <w:r>
        <w:tab/>
        <w:t>…</w:t>
      </w:r>
      <w:r w:rsidR="00D86B77">
        <w:t xml:space="preserve"> </w:t>
      </w:r>
      <w:proofErr w:type="gramStart"/>
      <w:r>
        <w:t>unidirecional</w:t>
      </w:r>
      <w:proofErr w:type="gramEnd"/>
      <w:r>
        <w:t xml:space="preserve"> e o da matéria é cíclico.</w:t>
      </w:r>
    </w:p>
    <w:p w:rsidR="005745C4" w:rsidRDefault="005745C4" w:rsidP="00437412">
      <w:pPr>
        <w:spacing w:after="0" w:line="240" w:lineRule="auto"/>
        <w:ind w:left="284" w:hanging="284"/>
      </w:pPr>
    </w:p>
    <w:p w:rsidR="005745C4" w:rsidRDefault="005745C4" w:rsidP="00437412">
      <w:pPr>
        <w:spacing w:after="0" w:line="240" w:lineRule="auto"/>
        <w:ind w:left="284" w:hanging="284"/>
      </w:pPr>
      <w:r w:rsidRPr="005745C4">
        <w:rPr>
          <w:b/>
          <w:i/>
        </w:rPr>
        <w:t>7.</w:t>
      </w:r>
      <w:r w:rsidR="00437412">
        <w:tab/>
        <w:t>A pirâmide ecológica</w:t>
      </w:r>
      <w:r>
        <w:t xml:space="preserve"> que melhor representa a variação da biomassa ao longo das cadeias tróficas </w:t>
      </w:r>
      <w:r w:rsidR="00D86B77">
        <w:t xml:space="preserve">do ecossistema em estudo </w:t>
      </w:r>
      <w:r>
        <w:t>é a…</w:t>
      </w:r>
    </w:p>
    <w:p w:rsidR="005745C4" w:rsidRDefault="00437412" w:rsidP="00437412">
      <w:pPr>
        <w:spacing w:after="0" w:line="240" w:lineRule="auto"/>
        <w:ind w:left="284" w:hanging="284"/>
      </w:pPr>
      <w:r>
        <w:rPr>
          <w:noProof/>
          <w:lang w:eastAsia="pt-PT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202400</wp:posOffset>
            </wp:positionH>
            <wp:positionV relativeFrom="paragraph">
              <wp:posOffset>34282</wp:posOffset>
            </wp:positionV>
            <wp:extent cx="5165766" cy="11573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9221" cy="1160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45C4" w:rsidRDefault="005745C4" w:rsidP="00437412">
      <w:pPr>
        <w:spacing w:after="0" w:line="240" w:lineRule="auto"/>
        <w:ind w:left="284" w:hanging="284"/>
      </w:pPr>
    </w:p>
    <w:p w:rsidR="005745C4" w:rsidRDefault="005745C4" w:rsidP="00437412">
      <w:pPr>
        <w:spacing w:after="0" w:line="240" w:lineRule="auto"/>
        <w:ind w:left="284" w:hanging="284"/>
      </w:pPr>
    </w:p>
    <w:p w:rsidR="005745C4" w:rsidRDefault="005745C4" w:rsidP="00437412">
      <w:pPr>
        <w:spacing w:after="0" w:line="240" w:lineRule="auto"/>
        <w:ind w:left="284" w:hanging="284"/>
      </w:pPr>
    </w:p>
    <w:p w:rsidR="005745C4" w:rsidRDefault="005745C4" w:rsidP="00437412">
      <w:pPr>
        <w:spacing w:after="0" w:line="240" w:lineRule="auto"/>
        <w:ind w:left="284" w:hanging="284"/>
      </w:pPr>
    </w:p>
    <w:p w:rsidR="005745C4" w:rsidRDefault="005745C4" w:rsidP="00437412">
      <w:pPr>
        <w:spacing w:after="0" w:line="240" w:lineRule="auto"/>
        <w:ind w:left="284" w:hanging="284"/>
      </w:pPr>
    </w:p>
    <w:p w:rsidR="005745C4" w:rsidRDefault="005745C4" w:rsidP="00437412">
      <w:pPr>
        <w:spacing w:after="0" w:line="240" w:lineRule="auto"/>
        <w:ind w:left="284" w:hanging="284"/>
      </w:pPr>
    </w:p>
    <w:p w:rsidR="00074A56" w:rsidRDefault="00074A56" w:rsidP="00437412">
      <w:pPr>
        <w:spacing w:after="0" w:line="240" w:lineRule="auto"/>
        <w:ind w:left="567" w:hanging="284"/>
        <w:rPr>
          <w:b/>
          <w:i/>
        </w:rPr>
        <w:sectPr w:rsidR="00074A56" w:rsidSect="00324574">
          <w:footerReference w:type="default" r:id="rId11"/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lastRenderedPageBreak/>
        <w:t>A.</w:t>
      </w:r>
      <w:r>
        <w:tab/>
        <w:t>… I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t>B.</w:t>
      </w:r>
      <w:r>
        <w:tab/>
        <w:t>… II</w:t>
      </w:r>
    </w:p>
    <w:p w:rsidR="005745C4" w:rsidRDefault="005745C4" w:rsidP="00437412">
      <w:pPr>
        <w:spacing w:after="0" w:line="240" w:lineRule="auto"/>
        <w:ind w:left="567" w:hanging="284"/>
      </w:pPr>
      <w:r w:rsidRPr="005745C4">
        <w:rPr>
          <w:b/>
          <w:i/>
        </w:rPr>
        <w:lastRenderedPageBreak/>
        <w:t>C.</w:t>
      </w:r>
      <w:r>
        <w:tab/>
        <w:t>… III</w:t>
      </w:r>
    </w:p>
    <w:p w:rsidR="005745C4" w:rsidRDefault="005745C4" w:rsidP="00437412">
      <w:pPr>
        <w:spacing w:after="0" w:line="240" w:lineRule="auto"/>
        <w:ind w:left="567" w:hanging="284"/>
      </w:pPr>
      <w:proofErr w:type="gramStart"/>
      <w:r w:rsidRPr="005745C4">
        <w:rPr>
          <w:b/>
          <w:i/>
        </w:rPr>
        <w:t>D.</w:t>
      </w:r>
      <w:proofErr w:type="gramEnd"/>
      <w:r>
        <w:tab/>
        <w:t>… IV</w:t>
      </w:r>
    </w:p>
    <w:p w:rsidR="00074A56" w:rsidRDefault="00074A56" w:rsidP="00437412">
      <w:pPr>
        <w:spacing w:after="0" w:line="240" w:lineRule="auto"/>
        <w:ind w:left="284" w:hanging="284"/>
        <w:sectPr w:rsidR="00074A56" w:rsidSect="00074A56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5745C4" w:rsidRDefault="005745C4" w:rsidP="00437412">
      <w:pPr>
        <w:spacing w:after="0" w:line="240" w:lineRule="auto"/>
        <w:ind w:left="284" w:hanging="284"/>
      </w:pPr>
    </w:p>
    <w:p w:rsidR="005745C4" w:rsidRDefault="005745C4" w:rsidP="00437412">
      <w:pPr>
        <w:spacing w:after="0" w:line="240" w:lineRule="auto"/>
        <w:ind w:left="284" w:hanging="284"/>
      </w:pPr>
      <w:r w:rsidRPr="005745C4">
        <w:rPr>
          <w:b/>
          <w:i/>
        </w:rPr>
        <w:t>8.</w:t>
      </w:r>
      <w:r>
        <w:tab/>
        <w:t xml:space="preserve">Entre as cadeias tróficas A e B, </w:t>
      </w:r>
      <w:r w:rsidR="00D86B77">
        <w:t>indica</w:t>
      </w:r>
      <w:r>
        <w:t xml:space="preserve"> e explica qual a menos vantajo</w:t>
      </w:r>
      <w:r w:rsidR="00D86B77">
        <w:t>sa do ponto de vista energético para o consumidor final.</w:t>
      </w:r>
    </w:p>
    <w:p w:rsidR="005745C4" w:rsidRDefault="005745C4" w:rsidP="00437412">
      <w:pPr>
        <w:spacing w:after="0" w:line="240" w:lineRule="auto"/>
        <w:ind w:left="284" w:hanging="284"/>
      </w:pPr>
      <w:r>
        <w:tab/>
        <w:t xml:space="preserve">Cadeia trófica A: </w:t>
      </w:r>
      <w:r w:rsidR="00437412">
        <w:t>a</w:t>
      </w:r>
      <w:r>
        <w:t>lga → larva de inseto → libelinha</w:t>
      </w:r>
    </w:p>
    <w:p w:rsidR="005745C4" w:rsidRDefault="005745C4" w:rsidP="00437412">
      <w:pPr>
        <w:spacing w:after="0" w:line="240" w:lineRule="auto"/>
        <w:ind w:left="284" w:hanging="284"/>
      </w:pPr>
      <w:r>
        <w:tab/>
        <w:t xml:space="preserve">Cadeia trófica B: </w:t>
      </w:r>
      <w:r w:rsidR="00437412">
        <w:t>a</w:t>
      </w:r>
      <w:r>
        <w:t>lga → larva de inseto → libelinha → peixe</w:t>
      </w:r>
    </w:p>
    <w:p w:rsidR="00437412" w:rsidRDefault="00437412" w:rsidP="00437412">
      <w:pPr>
        <w:spacing w:after="0" w:line="240" w:lineRule="auto"/>
        <w:ind w:left="284" w:hanging="284"/>
      </w:pPr>
    </w:p>
    <w:p w:rsidR="005745C4" w:rsidRDefault="005745C4" w:rsidP="00437412">
      <w:pPr>
        <w:spacing w:after="0" w:line="240" w:lineRule="auto"/>
        <w:ind w:left="284" w:hanging="284"/>
      </w:pPr>
      <w:r w:rsidRPr="005745C4">
        <w:rPr>
          <w:b/>
          <w:i/>
        </w:rPr>
        <w:t>9.</w:t>
      </w:r>
      <w:r>
        <w:tab/>
        <w:t>Indica os três principais destinos da matéria orgânica ingerida pelos organismos de um ecossistema.</w:t>
      </w:r>
    </w:p>
    <w:p w:rsidR="005745C4" w:rsidRDefault="005745C4" w:rsidP="00437412">
      <w:pPr>
        <w:spacing w:after="0" w:line="240" w:lineRule="auto"/>
        <w:ind w:left="284" w:hanging="284"/>
      </w:pPr>
    </w:p>
    <w:p w:rsidR="00FF21E7" w:rsidRDefault="005745C4" w:rsidP="00437412">
      <w:pPr>
        <w:spacing w:after="0" w:line="240" w:lineRule="auto"/>
        <w:ind w:left="284" w:hanging="426"/>
      </w:pPr>
      <w:r w:rsidRPr="005745C4">
        <w:rPr>
          <w:b/>
          <w:i/>
        </w:rPr>
        <w:t>10.</w:t>
      </w:r>
      <w:r w:rsidRPr="005745C4">
        <w:rPr>
          <w:b/>
          <w:i/>
        </w:rPr>
        <w:tab/>
      </w:r>
      <w:r>
        <w:t>Explica em que medida a pesca excessiva compromete o funcionamento das teias alimentares.</w:t>
      </w:r>
    </w:p>
    <w:p w:rsidR="008579BE" w:rsidRPr="003E7D4D" w:rsidRDefault="008579BE" w:rsidP="00437412">
      <w:pPr>
        <w:spacing w:after="0" w:line="240" w:lineRule="auto"/>
        <w:jc w:val="center"/>
        <w:rPr>
          <w:b/>
        </w:rPr>
      </w:pPr>
      <w:r w:rsidRPr="003E7D4D">
        <w:rPr>
          <w:b/>
        </w:rPr>
        <w:lastRenderedPageBreak/>
        <w:t>Grupo II</w:t>
      </w:r>
    </w:p>
    <w:p w:rsidR="00A96003" w:rsidRPr="003E7D4D" w:rsidRDefault="00A96003" w:rsidP="00437412">
      <w:pPr>
        <w:spacing w:after="0" w:line="240" w:lineRule="auto"/>
      </w:pPr>
    </w:p>
    <w:p w:rsidR="00466F26" w:rsidRDefault="00437412" w:rsidP="00437412">
      <w:pPr>
        <w:spacing w:after="0" w:line="240" w:lineRule="auto"/>
        <w:jc w:val="both"/>
      </w:pPr>
      <w:r w:rsidRPr="00437412">
        <w:t>A reciclagem de matéria nos ecossistemas é constante e permanente. Para além do ciclo da água</w:t>
      </w:r>
      <w:r>
        <w:t>,</w:t>
      </w:r>
      <w:r w:rsidRPr="00437412">
        <w:t xml:space="preserve"> representado na figura 2, existem outros exemplos como o do carbono, o do </w:t>
      </w:r>
      <w:r w:rsidR="00155D85">
        <w:t>nitrogénio</w:t>
      </w:r>
      <w:r w:rsidRPr="00437412">
        <w:t xml:space="preserve"> </w:t>
      </w:r>
      <w:r w:rsidR="005A614A">
        <w:t xml:space="preserve">(azoto) </w:t>
      </w:r>
      <w:r w:rsidRPr="00437412">
        <w:t>e o do oxigénio.</w:t>
      </w:r>
    </w:p>
    <w:p w:rsidR="00437412" w:rsidRPr="003E7D4D" w:rsidRDefault="00437412" w:rsidP="00437412">
      <w:pPr>
        <w:spacing w:after="0" w:line="240" w:lineRule="auto"/>
        <w:jc w:val="both"/>
      </w:pPr>
    </w:p>
    <w:p w:rsidR="00074A56" w:rsidRDefault="00074A56" w:rsidP="00074A56">
      <w:pPr>
        <w:shd w:val="clear" w:color="auto" w:fill="F2F2F2" w:themeFill="background1" w:themeFillShade="F2"/>
        <w:spacing w:after="0" w:line="240" w:lineRule="auto"/>
        <w:jc w:val="both"/>
      </w:pPr>
    </w:p>
    <w:p w:rsidR="009A261D" w:rsidRDefault="00074A56" w:rsidP="00074A56">
      <w:pPr>
        <w:shd w:val="clear" w:color="auto" w:fill="F2F2F2" w:themeFill="background1" w:themeFillShade="F2"/>
        <w:spacing w:after="0" w:line="240" w:lineRule="auto"/>
        <w:jc w:val="both"/>
      </w:pPr>
      <w:r>
        <w:t xml:space="preserve">Cerca de metade dos rios e albufeiras do país ainda está poluída ou razoavelmente alterada, quinze anos após a adoção de uma diretiva europeia que pretendia que todos os cursos de água estivessem limpos em 2015. </w:t>
      </w:r>
    </w:p>
    <w:p w:rsidR="00074A56" w:rsidRDefault="00074A56" w:rsidP="00074A56">
      <w:pPr>
        <w:shd w:val="clear" w:color="auto" w:fill="F2F2F2" w:themeFill="background1" w:themeFillShade="F2"/>
        <w:spacing w:after="0" w:line="240" w:lineRule="auto"/>
        <w:jc w:val="both"/>
      </w:pPr>
      <w:r>
        <w:t>De todas as massas de água superficiais do território continental, 52% atingem o “estado bom” em termos químicos e ecológicos exigidos pela diretiva-quadro da água, aprovada pela União Europeia em 2000. Cerca de 45% estão abaixo disso e pouco mais de 2% não são classificáveis, por falta de dados.</w:t>
      </w:r>
    </w:p>
    <w:p w:rsidR="00074A56" w:rsidRDefault="00074A56" w:rsidP="00074A56">
      <w:pPr>
        <w:shd w:val="clear" w:color="auto" w:fill="F2F2F2" w:themeFill="background1" w:themeFillShade="F2"/>
        <w:spacing w:after="0" w:line="240" w:lineRule="auto"/>
        <w:jc w:val="both"/>
      </w:pPr>
    </w:p>
    <w:p w:rsidR="00074A56" w:rsidRDefault="00074A56" w:rsidP="00074A56">
      <w:pPr>
        <w:shd w:val="clear" w:color="auto" w:fill="F2F2F2" w:themeFill="background1" w:themeFillShade="F2"/>
        <w:spacing w:after="0" w:line="240" w:lineRule="auto"/>
        <w:jc w:val="right"/>
      </w:pPr>
      <w:proofErr w:type="gramStart"/>
      <w:r w:rsidRPr="00155D85">
        <w:rPr>
          <w:i/>
        </w:rPr>
        <w:t>www.publico.pt</w:t>
      </w:r>
      <w:proofErr w:type="gramEnd"/>
      <w:r>
        <w:t xml:space="preserve"> (consultado em 21 dezembro 2015)</w:t>
      </w:r>
    </w:p>
    <w:p w:rsidR="00466F26" w:rsidRPr="003E7D4D" w:rsidRDefault="00466F26" w:rsidP="00437412">
      <w:pPr>
        <w:spacing w:after="0" w:line="240" w:lineRule="auto"/>
        <w:jc w:val="both"/>
      </w:pPr>
    </w:p>
    <w:p w:rsidR="00437412" w:rsidRDefault="00437412" w:rsidP="00437412">
      <w:pPr>
        <w:spacing w:after="0" w:line="240" w:lineRule="auto"/>
        <w:jc w:val="both"/>
        <w:rPr>
          <w:noProof/>
          <w:lang w:eastAsia="pt-PT"/>
        </w:rPr>
      </w:pPr>
    </w:p>
    <w:p w:rsidR="00AB3078" w:rsidRPr="003E7D4D" w:rsidRDefault="00074A56" w:rsidP="00437412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-9525</wp:posOffset>
            </wp:positionV>
            <wp:extent cx="5414645" cy="322072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298" t="5782" r="2836" b="7824"/>
                    <a:stretch/>
                  </pic:blipFill>
                  <pic:spPr bwMode="auto">
                    <a:xfrm>
                      <a:off x="0" y="0"/>
                      <a:ext cx="5414645" cy="3220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66F26" w:rsidRPr="003E7D4D" w:rsidRDefault="00466F26" w:rsidP="00437412">
      <w:pPr>
        <w:spacing w:after="0" w:line="240" w:lineRule="auto"/>
        <w:jc w:val="both"/>
      </w:pPr>
    </w:p>
    <w:p w:rsidR="00466F26" w:rsidRPr="003E7D4D" w:rsidRDefault="00466F26" w:rsidP="00437412">
      <w:pPr>
        <w:spacing w:after="0" w:line="240" w:lineRule="auto"/>
        <w:jc w:val="both"/>
      </w:pPr>
    </w:p>
    <w:p w:rsidR="00466F26" w:rsidRPr="003E7D4D" w:rsidRDefault="00466F26" w:rsidP="00437412">
      <w:pPr>
        <w:spacing w:after="0" w:line="240" w:lineRule="auto"/>
        <w:jc w:val="both"/>
      </w:pPr>
    </w:p>
    <w:p w:rsidR="00466F26" w:rsidRPr="003E7D4D" w:rsidRDefault="00466F26" w:rsidP="00437412">
      <w:pPr>
        <w:spacing w:after="0" w:line="240" w:lineRule="auto"/>
        <w:jc w:val="both"/>
      </w:pPr>
    </w:p>
    <w:p w:rsidR="00466F26" w:rsidRPr="003E7D4D" w:rsidRDefault="00466F26" w:rsidP="00437412">
      <w:pPr>
        <w:spacing w:after="0" w:line="240" w:lineRule="auto"/>
        <w:jc w:val="both"/>
      </w:pPr>
    </w:p>
    <w:p w:rsidR="00466F26" w:rsidRPr="003E7D4D" w:rsidRDefault="00466F26" w:rsidP="00437412">
      <w:pPr>
        <w:spacing w:after="0" w:line="240" w:lineRule="auto"/>
        <w:jc w:val="both"/>
      </w:pPr>
    </w:p>
    <w:p w:rsidR="00466F26" w:rsidRPr="003E7D4D" w:rsidRDefault="00466F26" w:rsidP="00437412">
      <w:pPr>
        <w:spacing w:after="0" w:line="240" w:lineRule="auto"/>
        <w:jc w:val="both"/>
      </w:pPr>
    </w:p>
    <w:p w:rsidR="00466F26" w:rsidRPr="003E7D4D" w:rsidRDefault="00466F26" w:rsidP="00437412">
      <w:pPr>
        <w:spacing w:after="0" w:line="240" w:lineRule="auto"/>
        <w:jc w:val="both"/>
      </w:pPr>
    </w:p>
    <w:p w:rsidR="00466F26" w:rsidRPr="003E7D4D" w:rsidRDefault="00466F26" w:rsidP="00437412">
      <w:pPr>
        <w:spacing w:after="0" w:line="240" w:lineRule="auto"/>
        <w:jc w:val="both"/>
      </w:pPr>
    </w:p>
    <w:p w:rsidR="00466F26" w:rsidRDefault="00466F26" w:rsidP="00437412">
      <w:pPr>
        <w:spacing w:after="0" w:line="240" w:lineRule="auto"/>
        <w:jc w:val="both"/>
      </w:pPr>
    </w:p>
    <w:p w:rsidR="00437412" w:rsidRDefault="00437412" w:rsidP="00437412">
      <w:pPr>
        <w:spacing w:after="0" w:line="240" w:lineRule="auto"/>
        <w:jc w:val="both"/>
      </w:pPr>
    </w:p>
    <w:p w:rsidR="00437412" w:rsidRDefault="00437412" w:rsidP="00437412">
      <w:pPr>
        <w:spacing w:after="0" w:line="240" w:lineRule="auto"/>
        <w:jc w:val="both"/>
      </w:pPr>
    </w:p>
    <w:p w:rsidR="00437412" w:rsidRDefault="00437412" w:rsidP="00437412">
      <w:pPr>
        <w:spacing w:after="0" w:line="240" w:lineRule="auto"/>
        <w:jc w:val="both"/>
      </w:pPr>
    </w:p>
    <w:p w:rsidR="00437412" w:rsidRPr="003E7D4D" w:rsidRDefault="00437412" w:rsidP="00437412">
      <w:pPr>
        <w:spacing w:after="0" w:line="240" w:lineRule="auto"/>
        <w:jc w:val="both"/>
      </w:pPr>
    </w:p>
    <w:p w:rsidR="00466F26" w:rsidRPr="003E7D4D" w:rsidRDefault="00466F26" w:rsidP="00437412">
      <w:pPr>
        <w:spacing w:after="0" w:line="240" w:lineRule="auto"/>
        <w:jc w:val="both"/>
      </w:pPr>
    </w:p>
    <w:p w:rsidR="00D66B0A" w:rsidRDefault="00D66B0A" w:rsidP="00437412">
      <w:pPr>
        <w:spacing w:after="0" w:line="240" w:lineRule="auto"/>
        <w:ind w:left="567" w:right="-1" w:hanging="284"/>
        <w:rPr>
          <w:color w:val="000000" w:themeColor="text1"/>
        </w:rPr>
      </w:pPr>
      <w:r w:rsidRPr="00D17943">
        <w:rPr>
          <w:b/>
          <w:i/>
        </w:rPr>
        <w:t>2.</w:t>
      </w:r>
      <w:r>
        <w:t xml:space="preserve"> </w:t>
      </w:r>
      <w:r w:rsidR="00636B7D">
        <w:tab/>
      </w:r>
      <w:r w:rsidR="00437412">
        <w:rPr>
          <w:color w:val="000000" w:themeColor="text1"/>
        </w:rPr>
        <w:t>Ciclo da água.</w:t>
      </w:r>
    </w:p>
    <w:p w:rsidR="00D66B0A" w:rsidRDefault="00D66B0A" w:rsidP="00437412">
      <w:pPr>
        <w:spacing w:after="0" w:line="240" w:lineRule="auto"/>
        <w:rPr>
          <w:color w:val="000000" w:themeColor="text1"/>
        </w:rPr>
      </w:pPr>
    </w:p>
    <w:p w:rsidR="00155D85" w:rsidRDefault="00155D85" w:rsidP="00437412">
      <w:pPr>
        <w:spacing w:after="0" w:line="240" w:lineRule="auto"/>
        <w:rPr>
          <w:color w:val="000000" w:themeColor="text1"/>
        </w:rPr>
      </w:pPr>
    </w:p>
    <w:p w:rsidR="00074A56" w:rsidRDefault="00EC0592" w:rsidP="00437412">
      <w:pPr>
        <w:spacing w:after="0" w:line="240" w:lineRule="auto"/>
        <w:rPr>
          <w:color w:val="000000" w:themeColor="text1"/>
        </w:rPr>
      </w:pPr>
      <w:r>
        <w:rPr>
          <w:noProof/>
          <w:color w:val="000000" w:themeColor="text1"/>
          <w:lang w:eastAsia="pt-PT"/>
        </w:rPr>
        <w:pict>
          <v:shape id="_x0000_s1032" type="#_x0000_t202" style="position:absolute;margin-left:17.25pt;margin-top:2.6pt;width:180.55pt;height:20.7pt;z-index:251718656" stroked="f">
            <v:textbox>
              <w:txbxContent>
                <w:p w:rsidR="00074A56" w:rsidRDefault="009A261D" w:rsidP="00074A56">
                  <w:r>
                    <w:rPr>
                      <w:b/>
                      <w:color w:val="4F81BD" w:themeColor="accent1"/>
                    </w:rPr>
                    <w:t>2</w:t>
                  </w:r>
                  <w:r w:rsidR="00074A56">
                    <w:rPr>
                      <w:b/>
                      <w:color w:val="4F81BD" w:themeColor="accent1"/>
                    </w:rPr>
                    <w:t>.</w:t>
                  </w:r>
                  <w:r w:rsidR="00074A56">
                    <w:t xml:space="preserve"> </w:t>
                  </w:r>
                  <w:r>
                    <w:t>Ciclo da água</w:t>
                  </w:r>
                  <w:r w:rsidR="00074A56">
                    <w:t>.</w:t>
                  </w:r>
                </w:p>
              </w:txbxContent>
            </v:textbox>
          </v:shape>
        </w:pict>
      </w:r>
    </w:p>
    <w:p w:rsidR="00074A56" w:rsidRDefault="00074A56" w:rsidP="00437412">
      <w:pPr>
        <w:spacing w:after="0" w:line="240" w:lineRule="auto"/>
        <w:rPr>
          <w:color w:val="000000" w:themeColor="text1"/>
        </w:rPr>
      </w:pPr>
    </w:p>
    <w:p w:rsidR="00074A56" w:rsidRDefault="00074A56" w:rsidP="00437412">
      <w:pPr>
        <w:spacing w:after="0" w:line="240" w:lineRule="auto"/>
        <w:rPr>
          <w:color w:val="000000" w:themeColor="text1"/>
        </w:rPr>
      </w:pPr>
    </w:p>
    <w:p w:rsidR="00074A56" w:rsidRDefault="00074A56" w:rsidP="00437412">
      <w:pPr>
        <w:spacing w:after="0" w:line="240" w:lineRule="auto"/>
        <w:rPr>
          <w:color w:val="000000" w:themeColor="text1"/>
        </w:rPr>
      </w:pPr>
    </w:p>
    <w:p w:rsidR="00437412" w:rsidRDefault="00437412" w:rsidP="00155D85">
      <w:pPr>
        <w:spacing w:after="0" w:line="240" w:lineRule="auto"/>
        <w:ind w:left="284" w:hanging="284"/>
        <w:jc w:val="both"/>
      </w:pPr>
      <w:r w:rsidRPr="00437412">
        <w:rPr>
          <w:b/>
          <w:i/>
        </w:rPr>
        <w:t>1.</w:t>
      </w:r>
      <w:r>
        <w:tab/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afirmações seguintes, relativas ao ciclo da água.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A.</w:t>
      </w:r>
      <w:r>
        <w:tab/>
        <w:t>As letras F e B representam, respetivamente, a evapotranspiração e a precipitação.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B.</w:t>
      </w:r>
      <w:r>
        <w:tab/>
        <w:t>A água circula em todos os subsistemas terrestres, exceto na biosfera.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C.</w:t>
      </w:r>
      <w:r>
        <w:tab/>
        <w:t xml:space="preserve">As letras E </w:t>
      </w:r>
      <w:proofErr w:type="spellStart"/>
      <w:r>
        <w:t>e</w:t>
      </w:r>
      <w:proofErr w:type="spellEnd"/>
      <w:r>
        <w:t xml:space="preserve"> C representam, respetivamente</w:t>
      </w:r>
      <w:r w:rsidR="00155D85">
        <w:t>,</w:t>
      </w:r>
      <w:r>
        <w:t xml:space="preserve"> a evaporação e a</w:t>
      </w:r>
      <w:r w:rsidR="00D841C6">
        <w:t xml:space="preserve"> circulação da</w:t>
      </w:r>
      <w:r>
        <w:t xml:space="preserve"> água subterrânea.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proofErr w:type="gramStart"/>
      <w:r w:rsidRPr="00437412">
        <w:rPr>
          <w:b/>
          <w:i/>
        </w:rPr>
        <w:t>D.</w:t>
      </w:r>
      <w:proofErr w:type="gramEnd"/>
      <w:r>
        <w:tab/>
        <w:t xml:space="preserve">O principal motor do ciclo da água é o </w:t>
      </w:r>
      <w:r w:rsidR="00155D85">
        <w:t>S</w:t>
      </w:r>
      <w:r>
        <w:t>ol.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E.</w:t>
      </w:r>
      <w:r>
        <w:tab/>
        <w:t>As plantas não intervêm no ciclo da água.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F.</w:t>
      </w:r>
      <w:r>
        <w:tab/>
        <w:t xml:space="preserve">O principal reservatório de água no planeta são os oceanos. 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G.</w:t>
      </w:r>
      <w:r>
        <w:tab/>
        <w:t xml:space="preserve">Ao longo do ciclo, a água pode </w:t>
      </w:r>
      <w:r w:rsidR="00D841C6">
        <w:t>estar n</w:t>
      </w:r>
      <w:r>
        <w:t>os três estados físicos da matéria.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H.</w:t>
      </w:r>
      <w:r>
        <w:tab/>
        <w:t>Em algumas fases do ciclo a água perde-se e não se recupera.</w:t>
      </w:r>
    </w:p>
    <w:p w:rsidR="00D841C6" w:rsidRDefault="00437412" w:rsidP="00155D85">
      <w:pPr>
        <w:spacing w:after="0" w:line="240" w:lineRule="auto"/>
        <w:ind w:left="284" w:hanging="284"/>
        <w:jc w:val="both"/>
      </w:pPr>
      <w:r w:rsidRPr="00437412">
        <w:rPr>
          <w:b/>
          <w:i/>
        </w:rPr>
        <w:lastRenderedPageBreak/>
        <w:t>2.</w:t>
      </w:r>
      <w:r>
        <w:tab/>
        <w:t>Indica duas medidas que possam contribuir para melhorar a percentagem de massas de água em</w:t>
      </w:r>
      <w:r w:rsidR="00155D85">
        <w:t xml:space="preserve"> “estado bom”, em</w:t>
      </w:r>
      <w:r>
        <w:t xml:space="preserve"> termos químicos e ecológicos.</w:t>
      </w:r>
    </w:p>
    <w:p w:rsidR="00437412" w:rsidRDefault="00437412" w:rsidP="00D841C6">
      <w:pPr>
        <w:spacing w:after="0" w:line="240" w:lineRule="auto"/>
        <w:jc w:val="both"/>
      </w:pPr>
      <w:r>
        <w:t xml:space="preserve"> </w:t>
      </w:r>
    </w:p>
    <w:p w:rsidR="00437412" w:rsidRDefault="00437412" w:rsidP="00155D85">
      <w:pPr>
        <w:spacing w:after="0" w:line="240" w:lineRule="auto"/>
        <w:ind w:left="284" w:hanging="284"/>
        <w:jc w:val="both"/>
      </w:pPr>
      <w:r w:rsidRPr="00437412">
        <w:rPr>
          <w:b/>
          <w:i/>
        </w:rPr>
        <w:t>3.</w:t>
      </w:r>
      <w:r>
        <w:tab/>
        <w:t>As afirmações seguintes dizem respeito ao ciclo do carbono. Seleciona a opção que as avalia corretamente.</w:t>
      </w:r>
    </w:p>
    <w:p w:rsidR="00437412" w:rsidRDefault="00437412" w:rsidP="00437412">
      <w:pPr>
        <w:spacing w:after="0" w:line="240" w:lineRule="auto"/>
        <w:jc w:val="both"/>
      </w:pPr>
    </w:p>
    <w:p w:rsidR="00155D85" w:rsidRPr="00155D85" w:rsidRDefault="00155D85" w:rsidP="00155D85">
      <w:pPr>
        <w:spacing w:after="0" w:line="240" w:lineRule="auto"/>
        <w:ind w:left="284"/>
        <w:jc w:val="both"/>
        <w:rPr>
          <w:b/>
          <w:i/>
        </w:rPr>
      </w:pPr>
      <w:r>
        <w:rPr>
          <w:b/>
          <w:i/>
        </w:rPr>
        <w:t>Afirmações:</w:t>
      </w:r>
    </w:p>
    <w:p w:rsidR="00437412" w:rsidRDefault="00437412" w:rsidP="00155D85">
      <w:pPr>
        <w:spacing w:after="0" w:line="240" w:lineRule="auto"/>
        <w:ind w:left="709" w:hanging="425"/>
        <w:jc w:val="both"/>
      </w:pPr>
      <w:r w:rsidRPr="00437412">
        <w:rPr>
          <w:b/>
          <w:i/>
        </w:rPr>
        <w:t>I.</w:t>
      </w:r>
      <w:r>
        <w:tab/>
        <w:t>A fotossíntese corresponde a um mecanismo de entrada de carbono nos ecossistemas.</w:t>
      </w:r>
    </w:p>
    <w:p w:rsidR="00437412" w:rsidRDefault="00437412" w:rsidP="00155D85">
      <w:pPr>
        <w:spacing w:after="0" w:line="240" w:lineRule="auto"/>
        <w:ind w:left="709" w:hanging="425"/>
        <w:jc w:val="both"/>
      </w:pPr>
      <w:r w:rsidRPr="00437412">
        <w:rPr>
          <w:b/>
          <w:i/>
        </w:rPr>
        <w:t>II.</w:t>
      </w:r>
      <w:r>
        <w:tab/>
        <w:t>Os compostos ricos em carbono são degradados durante a respiração celular para produção de energia.</w:t>
      </w:r>
    </w:p>
    <w:p w:rsidR="00437412" w:rsidRDefault="00437412" w:rsidP="00155D85">
      <w:pPr>
        <w:spacing w:after="0" w:line="240" w:lineRule="auto"/>
        <w:ind w:left="709" w:hanging="425"/>
        <w:jc w:val="both"/>
      </w:pPr>
      <w:r w:rsidRPr="00437412">
        <w:rPr>
          <w:b/>
          <w:i/>
        </w:rPr>
        <w:t>III.</w:t>
      </w:r>
      <w:r>
        <w:tab/>
        <w:t>Da respiração celular resulta dióxido de carbono que é libertado para a atmosfera.</w:t>
      </w:r>
    </w:p>
    <w:p w:rsidR="00437412" w:rsidRDefault="00437412" w:rsidP="00437412">
      <w:pPr>
        <w:spacing w:after="0" w:line="240" w:lineRule="auto"/>
        <w:jc w:val="both"/>
      </w:pPr>
    </w:p>
    <w:p w:rsidR="00155D85" w:rsidRPr="00155D85" w:rsidRDefault="00155D85" w:rsidP="00155D85">
      <w:pPr>
        <w:spacing w:after="0" w:line="240" w:lineRule="auto"/>
        <w:ind w:left="284"/>
        <w:jc w:val="both"/>
        <w:rPr>
          <w:b/>
          <w:i/>
        </w:rPr>
      </w:pPr>
      <w:r w:rsidRPr="00155D85">
        <w:rPr>
          <w:b/>
          <w:i/>
        </w:rPr>
        <w:t>Opções: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A.</w:t>
      </w:r>
      <w:r>
        <w:tab/>
        <w:t>Todas as afirmações são verdadeiras.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B.</w:t>
      </w:r>
      <w:r>
        <w:tab/>
        <w:t>As afirmações I e II são falsas, III é verdadeira.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C.</w:t>
      </w:r>
      <w:r>
        <w:tab/>
        <w:t>As afirmações I e II são verdadeiras, III é falsa.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proofErr w:type="gramStart"/>
      <w:r w:rsidRPr="00437412">
        <w:rPr>
          <w:b/>
          <w:i/>
        </w:rPr>
        <w:t>D.</w:t>
      </w:r>
      <w:proofErr w:type="gramEnd"/>
      <w:r>
        <w:tab/>
        <w:t>As afirmações II e III são verdadeiras, I é falsa.</w:t>
      </w:r>
    </w:p>
    <w:p w:rsidR="00155D85" w:rsidRDefault="00155D85" w:rsidP="00155D85">
      <w:pPr>
        <w:spacing w:after="0" w:line="240" w:lineRule="auto"/>
        <w:ind w:left="567" w:hanging="283"/>
        <w:jc w:val="both"/>
      </w:pPr>
    </w:p>
    <w:p w:rsidR="00437412" w:rsidRDefault="00437412" w:rsidP="00155D85">
      <w:pPr>
        <w:spacing w:after="0" w:line="240" w:lineRule="auto"/>
        <w:ind w:left="284" w:hanging="284"/>
        <w:jc w:val="both"/>
      </w:pPr>
      <w:r w:rsidRPr="00437412">
        <w:rPr>
          <w:b/>
          <w:i/>
        </w:rPr>
        <w:t>4.</w:t>
      </w:r>
      <w:r>
        <w:tab/>
        <w:t>Indica qual o principal reservatório de carbono no planeta.</w:t>
      </w:r>
    </w:p>
    <w:p w:rsidR="00437412" w:rsidRDefault="00437412" w:rsidP="00437412">
      <w:pPr>
        <w:spacing w:after="0" w:line="240" w:lineRule="auto"/>
        <w:jc w:val="both"/>
      </w:pPr>
    </w:p>
    <w:p w:rsidR="00437412" w:rsidRDefault="00437412" w:rsidP="00155D85">
      <w:pPr>
        <w:spacing w:after="0" w:line="240" w:lineRule="auto"/>
        <w:ind w:left="284" w:hanging="284"/>
        <w:jc w:val="both"/>
      </w:pPr>
      <w:r w:rsidRPr="00437412">
        <w:rPr>
          <w:b/>
          <w:i/>
        </w:rPr>
        <w:t>5.</w:t>
      </w:r>
      <w:r>
        <w:tab/>
        <w:t>Relativamente ao ciclo do oxigénio</w:t>
      </w:r>
      <w:r w:rsidR="00155D85">
        <w:t>,</w:t>
      </w:r>
      <w:r>
        <w:t xml:space="preserve"> podemos afirmar </w:t>
      </w:r>
      <w:proofErr w:type="gramStart"/>
      <w:r>
        <w:t>que</w:t>
      </w:r>
      <w:proofErr w:type="gramEnd"/>
      <w:r>
        <w:t>…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A.</w:t>
      </w:r>
      <w:r>
        <w:tab/>
        <w:t xml:space="preserve">… </w:t>
      </w:r>
      <w:proofErr w:type="gramStart"/>
      <w:r>
        <w:t>os</w:t>
      </w:r>
      <w:proofErr w:type="gramEnd"/>
      <w:r>
        <w:t xml:space="preserve"> seres vivos apenas podem obter este gás a partir da atmosfera.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B.</w:t>
      </w:r>
      <w:r>
        <w:tab/>
        <w:t xml:space="preserve">… </w:t>
      </w:r>
      <w:proofErr w:type="gramStart"/>
      <w:r>
        <w:t>os</w:t>
      </w:r>
      <w:proofErr w:type="gramEnd"/>
      <w:r>
        <w:t xml:space="preserve"> principais reservatórios são a hidrosfera e a geosfera.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C.</w:t>
      </w:r>
      <w:r>
        <w:tab/>
        <w:t xml:space="preserve">… </w:t>
      </w:r>
      <w:proofErr w:type="gramStart"/>
      <w:r>
        <w:t>a</w:t>
      </w:r>
      <w:proofErr w:type="gramEnd"/>
      <w:r>
        <w:t xml:space="preserve"> respiração celular não o integra.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proofErr w:type="gramStart"/>
      <w:r w:rsidRPr="00437412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</w:t>
      </w:r>
      <w:proofErr w:type="gramEnd"/>
      <w:r>
        <w:t xml:space="preserve"> fotossíntese é um dos principais processos associados.</w:t>
      </w:r>
    </w:p>
    <w:p w:rsidR="00437412" w:rsidRDefault="00437412" w:rsidP="00437412">
      <w:pPr>
        <w:spacing w:after="0" w:line="240" w:lineRule="auto"/>
        <w:jc w:val="both"/>
      </w:pPr>
    </w:p>
    <w:p w:rsidR="00437412" w:rsidRDefault="00437412" w:rsidP="00155D85">
      <w:pPr>
        <w:spacing w:after="0" w:line="240" w:lineRule="auto"/>
        <w:ind w:left="284" w:hanging="284"/>
        <w:jc w:val="both"/>
      </w:pPr>
      <w:r w:rsidRPr="00437412">
        <w:rPr>
          <w:b/>
          <w:i/>
        </w:rPr>
        <w:t>6.</w:t>
      </w:r>
      <w:r>
        <w:tab/>
        <w:t>Fazem parte do ciclo do oxigénio…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A.</w:t>
      </w:r>
      <w:r>
        <w:tab/>
        <w:t xml:space="preserve">… </w:t>
      </w:r>
      <w:proofErr w:type="gramStart"/>
      <w:r>
        <w:t>a</w:t>
      </w:r>
      <w:proofErr w:type="gramEnd"/>
      <w:r>
        <w:t xml:space="preserve"> fotossíntese e a evapotranspiração.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B.</w:t>
      </w:r>
      <w:r>
        <w:tab/>
        <w:t xml:space="preserve">… </w:t>
      </w:r>
      <w:proofErr w:type="gramStart"/>
      <w:r>
        <w:t>a</w:t>
      </w:r>
      <w:proofErr w:type="gramEnd"/>
      <w:r>
        <w:t xml:space="preserve"> respiração celular e a evaporação.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C.</w:t>
      </w:r>
      <w:r>
        <w:tab/>
        <w:t xml:space="preserve">… </w:t>
      </w:r>
      <w:proofErr w:type="gramStart"/>
      <w:r>
        <w:t>a</w:t>
      </w:r>
      <w:proofErr w:type="gramEnd"/>
      <w:r>
        <w:t xml:space="preserve"> formação da camada de ozono e a fotossíntese.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proofErr w:type="gramStart"/>
      <w:r w:rsidRPr="00437412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o</w:t>
      </w:r>
      <w:proofErr w:type="gramEnd"/>
      <w:r>
        <w:t xml:space="preserve"> efeito de estufa e a formação da camada de ozono.</w:t>
      </w:r>
    </w:p>
    <w:p w:rsidR="00437412" w:rsidRDefault="00437412" w:rsidP="00437412">
      <w:pPr>
        <w:spacing w:after="0" w:line="240" w:lineRule="auto"/>
        <w:jc w:val="both"/>
      </w:pPr>
    </w:p>
    <w:p w:rsidR="00437412" w:rsidRDefault="00437412" w:rsidP="00155D85">
      <w:pPr>
        <w:spacing w:after="0" w:line="240" w:lineRule="auto"/>
        <w:ind w:left="284" w:hanging="284"/>
        <w:jc w:val="both"/>
      </w:pPr>
      <w:r w:rsidRPr="00437412">
        <w:rPr>
          <w:b/>
          <w:i/>
        </w:rPr>
        <w:t>7.</w:t>
      </w:r>
      <w:r>
        <w:tab/>
        <w:t>Indica uma atividade humana que interfira negativamente com o ciclo do oxigénio.</w:t>
      </w:r>
    </w:p>
    <w:p w:rsidR="00437412" w:rsidRDefault="00437412" w:rsidP="00437412">
      <w:pPr>
        <w:spacing w:after="0" w:line="240" w:lineRule="auto"/>
        <w:jc w:val="both"/>
      </w:pPr>
    </w:p>
    <w:p w:rsidR="00437412" w:rsidRDefault="00437412" w:rsidP="00155D85">
      <w:pPr>
        <w:spacing w:after="0" w:line="240" w:lineRule="auto"/>
        <w:ind w:left="284" w:hanging="284"/>
        <w:jc w:val="both"/>
      </w:pPr>
      <w:r w:rsidRPr="00437412">
        <w:rPr>
          <w:b/>
          <w:i/>
        </w:rPr>
        <w:t>8.</w:t>
      </w:r>
      <w:r>
        <w:tab/>
        <w:t xml:space="preserve">Das afirmações seguintes seleciona as que verdadeiras relativamente ao ciclo do </w:t>
      </w:r>
      <w:r w:rsidR="00155D85">
        <w:t>nitrogénio</w:t>
      </w:r>
      <w:r>
        <w:t>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A.</w:t>
      </w:r>
      <w:r>
        <w:tab/>
        <w:t xml:space="preserve">Em solos pobres em </w:t>
      </w:r>
      <w:r w:rsidR="00155D85">
        <w:t>nitrogénio</w:t>
      </w:r>
      <w:r>
        <w:t>, o crescimento das plantas é afetado.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B.</w:t>
      </w:r>
      <w:r>
        <w:tab/>
        <w:t xml:space="preserve">Na atmosfera, o </w:t>
      </w:r>
      <w:r w:rsidR="00155D85">
        <w:t>nitrogénio</w:t>
      </w:r>
      <w:r>
        <w:t xml:space="preserve"> encontra-se sob a forma gasosa.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C.</w:t>
      </w:r>
      <w:r>
        <w:tab/>
        <w:t xml:space="preserve">As bactérias não têm </w:t>
      </w:r>
      <w:r w:rsidR="00155D85">
        <w:t>influência</w:t>
      </w:r>
      <w:r>
        <w:t xml:space="preserve"> no ciclo do </w:t>
      </w:r>
      <w:r w:rsidR="00155D85">
        <w:t>nitrogénio</w:t>
      </w:r>
      <w:r>
        <w:t>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proofErr w:type="gramStart"/>
      <w:r w:rsidRPr="00437412">
        <w:rPr>
          <w:b/>
          <w:i/>
        </w:rPr>
        <w:t>D.</w:t>
      </w:r>
      <w:proofErr w:type="gramEnd"/>
      <w:r>
        <w:tab/>
        <w:t xml:space="preserve">A fixação do </w:t>
      </w:r>
      <w:r w:rsidR="00155D85">
        <w:t>nitrogénio</w:t>
      </w:r>
      <w:r>
        <w:t xml:space="preserve"> nos solos ocorre sobretudo </w:t>
      </w:r>
      <w:r w:rsidR="005A614A">
        <w:t>pelos animais.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E.</w:t>
      </w:r>
      <w:r>
        <w:tab/>
        <w:t xml:space="preserve">Durante o processo de decomposição de matéria é libertado </w:t>
      </w:r>
      <w:r w:rsidR="00155D85">
        <w:t>nitrogénio</w:t>
      </w:r>
      <w:r>
        <w:t xml:space="preserve"> para o solo.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F.</w:t>
      </w:r>
      <w:r>
        <w:tab/>
        <w:t xml:space="preserve">O principal reservatório de </w:t>
      </w:r>
      <w:r w:rsidR="00155D85">
        <w:t>nitrogénio é a geosfera.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G.</w:t>
      </w:r>
      <w:r>
        <w:tab/>
        <w:t xml:space="preserve">O </w:t>
      </w:r>
      <w:r w:rsidR="00155D85">
        <w:t>ser humano</w:t>
      </w:r>
      <w:r>
        <w:t xml:space="preserve"> não intervém no ciclo do </w:t>
      </w:r>
      <w:r w:rsidR="00155D85">
        <w:t>nitrogénio</w:t>
      </w:r>
      <w:r>
        <w:t>.</w:t>
      </w:r>
    </w:p>
    <w:p w:rsidR="00437412" w:rsidRDefault="00437412" w:rsidP="00155D85">
      <w:pPr>
        <w:spacing w:after="0" w:line="240" w:lineRule="auto"/>
        <w:ind w:left="567" w:hanging="283"/>
        <w:jc w:val="both"/>
      </w:pPr>
      <w:r w:rsidRPr="00437412">
        <w:rPr>
          <w:b/>
          <w:i/>
        </w:rPr>
        <w:t>H.</w:t>
      </w:r>
      <w:r>
        <w:tab/>
        <w:t xml:space="preserve">O </w:t>
      </w:r>
      <w:r w:rsidR="00155D85">
        <w:t>nitrogénio</w:t>
      </w:r>
      <w:r>
        <w:t xml:space="preserve"> pode ser fixado nos nódulos das raízes </w:t>
      </w:r>
      <w:r w:rsidR="0030252B">
        <w:t>de algumas</w:t>
      </w:r>
      <w:bookmarkStart w:id="0" w:name="_GoBack"/>
      <w:bookmarkEnd w:id="0"/>
      <w:r w:rsidR="0030252B">
        <w:t xml:space="preserve"> </w:t>
      </w:r>
      <w:r>
        <w:t xml:space="preserve">plantas. </w:t>
      </w:r>
    </w:p>
    <w:p w:rsidR="00437412" w:rsidRDefault="00437412" w:rsidP="00437412">
      <w:pPr>
        <w:spacing w:after="0" w:line="240" w:lineRule="auto"/>
        <w:jc w:val="both"/>
      </w:pPr>
    </w:p>
    <w:p w:rsidR="00466F26" w:rsidRPr="003E7D4D" w:rsidRDefault="00437412" w:rsidP="00155D85">
      <w:pPr>
        <w:spacing w:after="0" w:line="240" w:lineRule="auto"/>
        <w:ind w:left="284" w:hanging="284"/>
        <w:jc w:val="both"/>
        <w:rPr>
          <w:b/>
        </w:rPr>
      </w:pPr>
      <w:r w:rsidRPr="00437412">
        <w:rPr>
          <w:b/>
          <w:i/>
        </w:rPr>
        <w:t>9.</w:t>
      </w:r>
      <w:r>
        <w:tab/>
        <w:t xml:space="preserve">Explica a influência da desflorestação no ciclo do </w:t>
      </w:r>
      <w:r w:rsidR="00155D85">
        <w:t>nitrogénio</w:t>
      </w:r>
      <w:r>
        <w:t>.</w:t>
      </w:r>
      <w:r w:rsidR="00466F26" w:rsidRPr="003E7D4D">
        <w:rPr>
          <w:b/>
        </w:rPr>
        <w:br w:type="page"/>
      </w:r>
    </w:p>
    <w:p w:rsidR="00F7459D" w:rsidRDefault="00B426AB" w:rsidP="00437412">
      <w:pPr>
        <w:spacing w:after="0" w:line="240" w:lineRule="auto"/>
        <w:jc w:val="center"/>
        <w:rPr>
          <w:b/>
        </w:rPr>
      </w:pPr>
      <w:r w:rsidRPr="00324574">
        <w:rPr>
          <w:b/>
        </w:rPr>
        <w:lastRenderedPageBreak/>
        <w:t>COTAÇÕES (%)</w:t>
      </w:r>
    </w:p>
    <w:p w:rsidR="00B426AB" w:rsidRPr="00324574" w:rsidRDefault="00B426AB" w:rsidP="00437412">
      <w:pPr>
        <w:spacing w:after="0" w:line="240" w:lineRule="auto"/>
      </w:pPr>
    </w:p>
    <w:p w:rsidR="00B426AB" w:rsidRPr="00B81EBB" w:rsidRDefault="00B426AB" w:rsidP="00887431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  <w:rPr>
          <w:b/>
        </w:rPr>
      </w:pPr>
      <w:r w:rsidRPr="00B81EBB">
        <w:rPr>
          <w:b/>
        </w:rPr>
        <w:t>GRUPO I</w:t>
      </w:r>
    </w:p>
    <w:p w:rsidR="00B426AB" w:rsidRPr="00B81EBB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324574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</w:r>
      <w:r w:rsidR="00174402" w:rsidRPr="000960C7">
        <w:t xml:space="preserve">1. </w:t>
      </w:r>
      <w:r w:rsidR="00174402" w:rsidRPr="000960C7">
        <w:rPr>
          <w:u w:val="dotted" w:color="A6A6A6" w:themeColor="background1" w:themeShade="A6"/>
        </w:rPr>
        <w:tab/>
      </w:r>
      <w:r w:rsidR="00873A2D">
        <w:rPr>
          <w:u w:val="dotted" w:color="A6A6A6" w:themeColor="background1" w:themeShade="A6"/>
        </w:rPr>
        <w:t>8</w:t>
      </w:r>
      <w:r w:rsidR="00174402"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2. </w:t>
      </w:r>
      <w:r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3. </w:t>
      </w:r>
      <w:r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892B66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4. </w:t>
      </w:r>
      <w:r w:rsidR="00155D85"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="00155D85"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6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5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7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5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8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6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9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6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10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7</w:t>
      </w:r>
      <w:r w:rsidRPr="000960C7">
        <w:t>%</w:t>
      </w:r>
    </w:p>
    <w:p w:rsidR="00B426AB" w:rsidRPr="000960C7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155D85">
        <w:t>57</w:t>
      </w:r>
      <w:r w:rsidRPr="000960C7">
        <w:t>%</w:t>
      </w:r>
    </w:p>
    <w:p w:rsidR="00B83BB4" w:rsidRDefault="00B83BB4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CA6F03" w:rsidRPr="000960C7" w:rsidRDefault="00CA6F03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B426AB" w:rsidP="00887431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  <w:rPr>
          <w:b/>
        </w:rPr>
      </w:pPr>
      <w:r w:rsidRPr="000960C7">
        <w:rPr>
          <w:b/>
        </w:rPr>
        <w:t>GRUPO II</w:t>
      </w:r>
    </w:p>
    <w:p w:rsidR="00B426AB" w:rsidRPr="000960C7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1</w:t>
      </w:r>
      <w:r w:rsidRPr="000960C7">
        <w:t>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155D85">
        <w:t>8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2.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155D85">
        <w:t>6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3.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155D85">
        <w:t>5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4.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155D85">
        <w:t>2</w:t>
      </w:r>
      <w:r w:rsidR="00B426AB" w:rsidRPr="000960C7">
        <w:t>%</w:t>
      </w:r>
    </w:p>
    <w:p w:rsidR="00873A2D" w:rsidRPr="000960C7" w:rsidRDefault="00873A2D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Pr="000960C7">
        <w:rPr>
          <w:u w:val="dotted" w:color="A6A6A6" w:themeColor="background1" w:themeShade="A6"/>
        </w:rPr>
        <w:tab/>
      </w:r>
      <w:r>
        <w:t>5</w:t>
      </w:r>
      <w:r w:rsidRPr="000960C7">
        <w:t>%</w:t>
      </w:r>
    </w:p>
    <w:p w:rsidR="00873A2D" w:rsidRPr="000960C7" w:rsidRDefault="00873A2D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6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5</w:t>
      </w:r>
      <w:r w:rsidRPr="000960C7">
        <w:t>%</w:t>
      </w:r>
    </w:p>
    <w:p w:rsidR="00873A2D" w:rsidRPr="000960C7" w:rsidRDefault="00873A2D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7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2</w:t>
      </w:r>
      <w:r w:rsidRPr="000960C7">
        <w:t>%</w:t>
      </w:r>
    </w:p>
    <w:p w:rsidR="00873A2D" w:rsidRPr="000960C7" w:rsidRDefault="00873A2D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8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="00155D85">
        <w:t>4</w:t>
      </w:r>
      <w:r w:rsidRPr="000960C7">
        <w:t>%</w:t>
      </w:r>
    </w:p>
    <w:p w:rsidR="00873A2D" w:rsidRPr="000960C7" w:rsidRDefault="00873A2D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9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6</w:t>
      </w:r>
      <w:r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B426AB" w:rsidRPr="000960C7">
        <w:tab/>
      </w:r>
      <w:r w:rsidR="00155D85">
        <w:t>4</w:t>
      </w:r>
      <w:r w:rsidR="00873A2D">
        <w:t>3</w:t>
      </w:r>
      <w:r w:rsidR="00B426AB" w:rsidRPr="000960C7">
        <w:t xml:space="preserve">% </w:t>
      </w:r>
    </w:p>
    <w:p w:rsidR="000960C7" w:rsidRPr="00324574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Pr="00324574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437412">
      <w:pPr>
        <w:tabs>
          <w:tab w:val="right" w:pos="284"/>
          <w:tab w:val="right" w:pos="6663"/>
          <w:tab w:val="right" w:pos="8505"/>
        </w:tabs>
        <w:spacing w:after="0" w:line="240" w:lineRule="auto"/>
        <w:ind w:left="5664" w:firstLine="708"/>
      </w:pPr>
      <w:r w:rsidRPr="00324574">
        <w:t>TOTAL</w:t>
      </w:r>
      <w:r w:rsidR="00D35796">
        <w:tab/>
      </w:r>
      <w:r w:rsidR="00155D85">
        <w:t>100</w:t>
      </w:r>
      <w:r w:rsidRPr="00324574">
        <w:t>%</w:t>
      </w:r>
    </w:p>
    <w:p w:rsidR="00B83BB4" w:rsidRPr="00324574" w:rsidRDefault="00B83BB4" w:rsidP="00437412">
      <w:pPr>
        <w:spacing w:after="0" w:line="240" w:lineRule="auto"/>
      </w:pPr>
      <w:r w:rsidRPr="00324574">
        <w:br w:type="page"/>
      </w:r>
    </w:p>
    <w:p w:rsidR="00B83BB4" w:rsidRPr="008C5C3D" w:rsidRDefault="00B83BB4" w:rsidP="00437412">
      <w:pPr>
        <w:spacing w:after="0" w:line="240" w:lineRule="auto"/>
        <w:jc w:val="center"/>
        <w:rPr>
          <w:b/>
        </w:rPr>
      </w:pPr>
      <w:r w:rsidRPr="008C5C3D">
        <w:rPr>
          <w:b/>
        </w:rPr>
        <w:lastRenderedPageBreak/>
        <w:t>Proposta de resolução</w:t>
      </w:r>
    </w:p>
    <w:p w:rsidR="00B83BB4" w:rsidRPr="008C5C3D" w:rsidRDefault="00B83BB4" w:rsidP="00437412">
      <w:pPr>
        <w:spacing w:after="0" w:line="240" w:lineRule="auto"/>
      </w:pPr>
    </w:p>
    <w:p w:rsidR="00B83BB4" w:rsidRDefault="00AA4154" w:rsidP="00437412">
      <w:pPr>
        <w:spacing w:after="0" w:line="240" w:lineRule="auto"/>
        <w:jc w:val="both"/>
        <w:rPr>
          <w:b/>
        </w:rPr>
      </w:pPr>
      <w:r>
        <w:rPr>
          <w:b/>
        </w:rPr>
        <w:t>GRUPO I</w:t>
      </w:r>
    </w:p>
    <w:p w:rsidR="00AA4154" w:rsidRPr="008C5C3D" w:rsidRDefault="00AA4154" w:rsidP="00437412">
      <w:pPr>
        <w:spacing w:after="0" w:line="240" w:lineRule="auto"/>
        <w:jc w:val="both"/>
        <w:rPr>
          <w:b/>
        </w:rPr>
      </w:pPr>
    </w:p>
    <w:p w:rsidR="00155D85" w:rsidRPr="00107383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1.</w:t>
      </w:r>
      <w:r w:rsidR="00DA7E35">
        <w:t xml:space="preserve"> </w:t>
      </w:r>
      <w:r w:rsidR="00DE052E" w:rsidRPr="00DE052E">
        <w:t>Verdadeiras</w:t>
      </w:r>
      <w:r w:rsidR="00DA7E35">
        <w:t xml:space="preserve">: </w:t>
      </w:r>
      <w:r w:rsidR="00B47A84" w:rsidRPr="00DA7E35">
        <w:rPr>
          <w:b/>
        </w:rPr>
        <w:t>A</w:t>
      </w:r>
      <w:r>
        <w:t xml:space="preserve">, </w:t>
      </w:r>
      <w:r w:rsidRPr="00107383">
        <w:rPr>
          <w:b/>
        </w:rPr>
        <w:t>D</w:t>
      </w:r>
      <w:r>
        <w:t xml:space="preserve">, </w:t>
      </w:r>
      <w:r w:rsidRPr="00107383">
        <w:rPr>
          <w:b/>
        </w:rPr>
        <w:t>F</w:t>
      </w:r>
      <w:r>
        <w:t xml:space="preserve"> e </w:t>
      </w:r>
      <w:r w:rsidRPr="00107383">
        <w:rPr>
          <w:b/>
        </w:rPr>
        <w:t>G</w:t>
      </w:r>
      <w:r>
        <w:t xml:space="preserve">; </w:t>
      </w:r>
      <w:r w:rsidR="00DE052E" w:rsidRPr="00DE052E">
        <w:t>Falsas</w:t>
      </w:r>
      <w:r>
        <w:t xml:space="preserve">: </w:t>
      </w:r>
      <w:r w:rsidRPr="00107383">
        <w:rPr>
          <w:b/>
        </w:rPr>
        <w:t>B</w:t>
      </w:r>
      <w:r>
        <w:t xml:space="preserve">, </w:t>
      </w:r>
      <w:r w:rsidR="00F57196" w:rsidRPr="00DA7E35">
        <w:rPr>
          <w:b/>
        </w:rPr>
        <w:t>C</w:t>
      </w:r>
      <w:r w:rsidR="00DA7E35">
        <w:t xml:space="preserve">, </w:t>
      </w:r>
      <w:r w:rsidRPr="00107383">
        <w:rPr>
          <w:b/>
        </w:rPr>
        <w:t>E</w:t>
      </w:r>
      <w:r>
        <w:t xml:space="preserve"> </w:t>
      </w:r>
      <w:proofErr w:type="spellStart"/>
      <w:r>
        <w:t>e</w:t>
      </w:r>
      <w:proofErr w:type="spellEnd"/>
      <w:r>
        <w:t xml:space="preserve"> </w:t>
      </w:r>
      <w:r w:rsidRPr="00107383">
        <w:rPr>
          <w:b/>
        </w:rPr>
        <w:t>H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2.</w:t>
      </w:r>
      <w:r>
        <w:t xml:space="preserve"> Opção </w:t>
      </w:r>
      <w:r w:rsidRPr="00107383">
        <w:rPr>
          <w:b/>
        </w:rPr>
        <w:t>D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3.</w:t>
      </w:r>
      <w:r>
        <w:t xml:space="preserve"> Opção </w:t>
      </w:r>
      <w:r w:rsidRPr="00107383">
        <w:rPr>
          <w:b/>
        </w:rPr>
        <w:t>C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4.</w:t>
      </w:r>
      <w:r>
        <w:t xml:space="preserve"> Opção </w:t>
      </w:r>
      <w:r w:rsidRPr="00107383">
        <w:rPr>
          <w:b/>
        </w:rPr>
        <w:t>A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5.</w:t>
      </w:r>
      <w:r>
        <w:t xml:space="preserve"> Opção </w:t>
      </w:r>
      <w:r w:rsidRPr="00107383">
        <w:rPr>
          <w:b/>
        </w:rPr>
        <w:t>A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6.</w:t>
      </w:r>
      <w:r>
        <w:t xml:space="preserve"> Opção </w:t>
      </w:r>
      <w:r w:rsidRPr="00107383">
        <w:rPr>
          <w:b/>
        </w:rPr>
        <w:t>D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7.</w:t>
      </w:r>
      <w:r>
        <w:t xml:space="preserve"> Opção </w:t>
      </w:r>
      <w:r w:rsidRPr="00107383">
        <w:rPr>
          <w:b/>
        </w:rPr>
        <w:t>D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07383">
        <w:rPr>
          <w:b/>
          <w:i/>
        </w:rPr>
        <w:t>8.</w:t>
      </w:r>
      <w:r>
        <w:t xml:space="preserve"> Cadeia trófica B, porque quanto maior for o número de níveis tróficos de uma cadeia trófica maior é o desperdício de energia, sendo, consequentemente, mais reduzida a quantidade de energia que chega ao consumidor final. </w:t>
      </w:r>
    </w:p>
    <w:p w:rsidR="00225CFD" w:rsidRDefault="00155D85" w:rsidP="00155D85">
      <w:pPr>
        <w:spacing w:after="0" w:line="240" w:lineRule="auto"/>
        <w:ind w:left="567" w:hanging="283"/>
        <w:jc w:val="both"/>
      </w:pPr>
      <w:r w:rsidRPr="00107383">
        <w:rPr>
          <w:b/>
          <w:i/>
        </w:rPr>
        <w:t>9.</w:t>
      </w:r>
      <w:r>
        <w:t xml:space="preserve"> A matéria orgânica ingerida pelos organismos é usada para a produção de energia, para o crescimento do organismo e para a manutenção e reparação celular.</w:t>
      </w:r>
    </w:p>
    <w:p w:rsidR="00B47A84" w:rsidRDefault="00B47A84" w:rsidP="00155D85">
      <w:pPr>
        <w:spacing w:after="0" w:line="240" w:lineRule="auto"/>
        <w:ind w:left="567" w:hanging="283"/>
        <w:jc w:val="both"/>
      </w:pPr>
      <w:r w:rsidRPr="009A261D">
        <w:rPr>
          <w:b/>
        </w:rPr>
        <w:t>10.</w:t>
      </w:r>
      <w:r>
        <w:t xml:space="preserve"> A pesca excessiva vai reduzir drasticamente os indivíduos de alguns níveis tróficos das cadeias tróficas aquáticas, podendo comprometer a sobrevivência dos consumidores de níveis tróficos superiores, colocando em risco o funcionamento das teias alimentares.</w:t>
      </w:r>
    </w:p>
    <w:p w:rsidR="00246D61" w:rsidRDefault="00246D61" w:rsidP="00437412">
      <w:pPr>
        <w:spacing w:after="0" w:line="240" w:lineRule="auto"/>
        <w:jc w:val="both"/>
      </w:pPr>
    </w:p>
    <w:p w:rsidR="00107383" w:rsidRDefault="00107383" w:rsidP="00437412">
      <w:pPr>
        <w:spacing w:after="0" w:line="240" w:lineRule="auto"/>
        <w:jc w:val="both"/>
      </w:pPr>
    </w:p>
    <w:p w:rsidR="009D6042" w:rsidRDefault="00B83BB4" w:rsidP="00437412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</w:p>
    <w:p w:rsidR="00246D61" w:rsidRDefault="00246D61" w:rsidP="00437412">
      <w:pPr>
        <w:spacing w:after="0" w:line="240" w:lineRule="auto"/>
        <w:jc w:val="both"/>
        <w:rPr>
          <w:b/>
        </w:rPr>
      </w:pPr>
    </w:p>
    <w:p w:rsidR="00107383" w:rsidRP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1.</w:t>
      </w:r>
      <w:r>
        <w:t xml:space="preserve"> </w:t>
      </w:r>
      <w:r w:rsidRPr="00D841C6">
        <w:t>Verdadeiras</w:t>
      </w:r>
      <w:r>
        <w:t xml:space="preserve">: </w:t>
      </w:r>
      <w:r w:rsidR="00B47A84">
        <w:rPr>
          <w:b/>
        </w:rPr>
        <w:t>C,</w:t>
      </w:r>
      <w:r>
        <w:t xml:space="preserve"> </w:t>
      </w:r>
      <w:r w:rsidRPr="00107383">
        <w:rPr>
          <w:b/>
        </w:rPr>
        <w:t>D</w:t>
      </w:r>
      <w:r w:rsidR="00B47A84">
        <w:rPr>
          <w:b/>
        </w:rPr>
        <w:t>, F</w:t>
      </w:r>
      <w:r>
        <w:t xml:space="preserve"> e </w:t>
      </w:r>
      <w:r w:rsidRPr="00107383">
        <w:rPr>
          <w:b/>
        </w:rPr>
        <w:t>G</w:t>
      </w:r>
      <w:r>
        <w:t xml:space="preserve">; </w:t>
      </w:r>
      <w:r w:rsidR="00977157">
        <w:t>F</w:t>
      </w:r>
      <w:r w:rsidRPr="00D841C6">
        <w:t>alsas</w:t>
      </w:r>
      <w:r>
        <w:t xml:space="preserve">: </w:t>
      </w:r>
      <w:r w:rsidR="00B47A84">
        <w:rPr>
          <w:b/>
        </w:rPr>
        <w:t>A, B</w:t>
      </w:r>
      <w:r>
        <w:t xml:space="preserve">, </w:t>
      </w:r>
      <w:r w:rsidRPr="00107383">
        <w:rPr>
          <w:b/>
        </w:rPr>
        <w:t>E</w:t>
      </w:r>
      <w:r w:rsidR="00B47A84">
        <w:t xml:space="preserve"> </w:t>
      </w:r>
      <w:proofErr w:type="spellStart"/>
      <w:r>
        <w:t>e</w:t>
      </w:r>
      <w:proofErr w:type="spellEnd"/>
      <w:r>
        <w:t xml:space="preserve"> </w:t>
      </w:r>
      <w:r w:rsidRPr="00107383">
        <w:rPr>
          <w:b/>
        </w:rPr>
        <w:t>H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2.</w:t>
      </w:r>
      <w:r>
        <w:t xml:space="preserve"> Tratamentos dos efluentes domésticos e das águas residuais resultantes da pecuária e da indústria antes de serem lançados nos rios; reduzir o uso de pesticidas e inseticidas na agricultura, pois muitos deles são transportados até aos rios.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3.</w:t>
      </w:r>
      <w:r>
        <w:t xml:space="preserve"> Opção </w:t>
      </w:r>
      <w:r w:rsidRPr="00107383">
        <w:rPr>
          <w:b/>
        </w:rPr>
        <w:t>A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4.</w:t>
      </w:r>
      <w:r>
        <w:t xml:space="preserve"> </w:t>
      </w:r>
      <w:r w:rsidR="00D841C6">
        <w:t>Geosfera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5.</w:t>
      </w:r>
      <w:r>
        <w:t xml:space="preserve"> Opção </w:t>
      </w:r>
      <w:r w:rsidRPr="00107383">
        <w:rPr>
          <w:b/>
        </w:rPr>
        <w:t>D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6.</w:t>
      </w:r>
      <w:r>
        <w:t xml:space="preserve"> Opção </w:t>
      </w:r>
      <w:r w:rsidRPr="00107383">
        <w:rPr>
          <w:b/>
        </w:rPr>
        <w:t>C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7.</w:t>
      </w:r>
      <w:r>
        <w:t xml:space="preserve"> </w:t>
      </w:r>
      <w:r w:rsidR="00073CF7">
        <w:t>Desflorestação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8.</w:t>
      </w:r>
      <w:r>
        <w:t xml:space="preserve"> </w:t>
      </w:r>
      <w:r w:rsidRPr="00107383">
        <w:rPr>
          <w:b/>
        </w:rPr>
        <w:t>A</w:t>
      </w:r>
      <w:r>
        <w:t xml:space="preserve">, </w:t>
      </w:r>
      <w:r w:rsidRPr="00107383">
        <w:rPr>
          <w:b/>
        </w:rPr>
        <w:t>B</w:t>
      </w:r>
      <w:r>
        <w:t xml:space="preserve">, </w:t>
      </w:r>
      <w:r w:rsidRPr="00107383">
        <w:rPr>
          <w:b/>
        </w:rPr>
        <w:t>E</w:t>
      </w:r>
      <w:r>
        <w:t xml:space="preserve"> </w:t>
      </w:r>
      <w:proofErr w:type="spellStart"/>
      <w:r>
        <w:t>e</w:t>
      </w:r>
      <w:proofErr w:type="spellEnd"/>
      <w:r>
        <w:t xml:space="preserve"> </w:t>
      </w:r>
      <w:r w:rsidRPr="00107383">
        <w:rPr>
          <w:b/>
        </w:rPr>
        <w:t>H</w:t>
      </w:r>
    </w:p>
    <w:p w:rsidR="00233ED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9.</w:t>
      </w:r>
      <w:r>
        <w:t xml:space="preserve"> Com a desflorestaç</w:t>
      </w:r>
      <w:r w:rsidR="00073CF7">
        <w:t>ão há uma redução da fixação do nitrogénio ao nível das raízes das plantas, o que reduz o teor de nitrogénio no solo e favorece o seu transporte para os rios e oceanos. Assim, os solos das regiões desflorestadas ficam mais pobres em nitrogénio.</w:t>
      </w:r>
    </w:p>
    <w:sectPr w:rsidR="00233ED3" w:rsidSect="00324574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C8A" w:rsidRDefault="00541C8A" w:rsidP="00875DFD">
      <w:pPr>
        <w:spacing w:after="0" w:line="240" w:lineRule="auto"/>
      </w:pPr>
      <w:r>
        <w:separator/>
      </w:r>
    </w:p>
  </w:endnote>
  <w:endnote w:type="continuationSeparator" w:id="0">
    <w:p w:rsidR="00541C8A" w:rsidRDefault="00541C8A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431" w:rsidRDefault="00AB3078" w:rsidP="00887431">
    <w:pPr>
      <w:pStyle w:val="Rodap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C0592"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0.85pt;margin-top:6.9pt;width:198.2pt;height:33.65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_x0000_s2055">
            <w:txbxContent>
              <w:p w:rsidR="00AB3078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5745C4">
                  <w:rPr>
                    <w:sz w:val="18"/>
                    <w:szCs w:val="18"/>
                  </w:rPr>
                  <w:t>6</w:t>
                </w:r>
              </w:p>
              <w:p w:rsidR="00AB3078" w:rsidRPr="00B426AB" w:rsidRDefault="00AB3078">
                <w:pPr>
                  <w:rPr>
                    <w:lang w:val="en-US"/>
                  </w:rPr>
                </w:pPr>
              </w:p>
            </w:txbxContent>
          </v:textbox>
        </v:shape>
      </w:pict>
    </w:r>
    <w:r w:rsidR="00EC0592">
      <w:rPr>
        <w:noProof/>
        <w:lang w:eastAsia="pt-PT"/>
      </w:rPr>
      <w:pict>
        <v:shape id="_x0000_s2054" type="#_x0000_t202" style="position:absolute;margin-left:171.7pt;margin-top:400.3pt;width:252.3pt;height:41.65pt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_x0000_s2054"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EC0592">
      <w:rPr>
        <w:noProof/>
        <w:lang w:eastAsia="pt-PT"/>
      </w:rPr>
      <w:pict>
        <v:shape id="_x0000_s2053" type="#_x0000_t202" style="position:absolute;margin-left:80.3pt;margin-top:769.85pt;width:252.3pt;height:41.6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_x0000_s2053"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tab/>
    </w:r>
    <w:r>
      <w:tab/>
    </w:r>
    <w:r w:rsidR="00EC0592">
      <w:rPr>
        <w:noProof/>
        <w:lang w:eastAsia="pt-PT"/>
      </w:rPr>
      <w:fldChar w:fldCharType="begin"/>
    </w:r>
    <w:r w:rsidR="00887431">
      <w:rPr>
        <w:noProof/>
        <w:lang w:eastAsia="pt-PT"/>
      </w:rPr>
      <w:instrText>PAGE   \* MERGEFORMAT</w:instrText>
    </w:r>
    <w:r w:rsidR="00EC0592">
      <w:rPr>
        <w:noProof/>
        <w:lang w:eastAsia="pt-PT"/>
      </w:rPr>
      <w:fldChar w:fldCharType="separate"/>
    </w:r>
    <w:r w:rsidR="00977157">
      <w:rPr>
        <w:noProof/>
        <w:lang w:eastAsia="pt-PT"/>
      </w:rPr>
      <w:t>1</w:t>
    </w:r>
    <w:r w:rsidR="00EC0592">
      <w:rPr>
        <w:noProof/>
        <w:lang w:eastAsia="pt-PT"/>
      </w:rPr>
      <w:fldChar w:fldCharType="end"/>
    </w:r>
  </w:p>
  <w:p w:rsidR="00AB3078" w:rsidRDefault="00AB3078" w:rsidP="00B426AB">
    <w:pPr>
      <w:pStyle w:val="Rodap"/>
      <w:tabs>
        <w:tab w:val="clear" w:pos="4252"/>
        <w:tab w:val="clear" w:pos="8504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C8A" w:rsidRDefault="00541C8A" w:rsidP="00875DFD">
      <w:pPr>
        <w:spacing w:after="0" w:line="240" w:lineRule="auto"/>
      </w:pPr>
      <w:r>
        <w:separator/>
      </w:r>
    </w:p>
  </w:footnote>
  <w:footnote w:type="continuationSeparator" w:id="0">
    <w:p w:rsidR="00541C8A" w:rsidRDefault="00541C8A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96596"/>
    <w:multiLevelType w:val="hybridMultilevel"/>
    <w:tmpl w:val="459A97FC"/>
    <w:lvl w:ilvl="0" w:tplc="16D2F8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C5B98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0F404E8"/>
    <w:multiLevelType w:val="hybridMultilevel"/>
    <w:tmpl w:val="C03445E0"/>
    <w:lvl w:ilvl="0" w:tplc="5BB83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04B7F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683429A"/>
    <w:multiLevelType w:val="hybridMultilevel"/>
    <w:tmpl w:val="E25A289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83D7E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AFE3D25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F0000EC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08A04EF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9">
    <w:nsid w:val="235117B3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A734B8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1C3397A"/>
    <w:multiLevelType w:val="hybridMultilevel"/>
    <w:tmpl w:val="6C960EF8"/>
    <w:lvl w:ilvl="0" w:tplc="A896F03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4E27AE"/>
    <w:multiLevelType w:val="hybridMultilevel"/>
    <w:tmpl w:val="630653AC"/>
    <w:lvl w:ilvl="0" w:tplc="66CE75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B3398"/>
    <w:multiLevelType w:val="hybridMultilevel"/>
    <w:tmpl w:val="9482D130"/>
    <w:lvl w:ilvl="0" w:tplc="AAC854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3B4766"/>
    <w:multiLevelType w:val="hybridMultilevel"/>
    <w:tmpl w:val="96C0EE0E"/>
    <w:lvl w:ilvl="0" w:tplc="1E5271A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A10F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CBF04E5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55613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0A16C1D"/>
    <w:multiLevelType w:val="hybridMultilevel"/>
    <w:tmpl w:val="BC92B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3F7241"/>
    <w:multiLevelType w:val="hybridMultilevel"/>
    <w:tmpl w:val="DAAC8A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906556"/>
    <w:multiLevelType w:val="hybridMultilevel"/>
    <w:tmpl w:val="D5F014B8"/>
    <w:lvl w:ilvl="0" w:tplc="22D83EA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F80626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C6E2913"/>
    <w:multiLevelType w:val="hybridMultilevel"/>
    <w:tmpl w:val="E6609016"/>
    <w:lvl w:ilvl="0" w:tplc="B4F0E71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E386739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7739FB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68B2386C"/>
    <w:multiLevelType w:val="multilevel"/>
    <w:tmpl w:val="5AEA299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>
    <w:nsid w:val="690A7E2A"/>
    <w:multiLevelType w:val="hybridMultilevel"/>
    <w:tmpl w:val="AF68BE08"/>
    <w:lvl w:ilvl="0" w:tplc="7996FD32">
      <w:start w:val="1"/>
      <w:numFmt w:val="upperLetter"/>
      <w:lvlText w:val="(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9FF30B6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8">
    <w:nsid w:val="7173221C"/>
    <w:multiLevelType w:val="hybridMultilevel"/>
    <w:tmpl w:val="22661D84"/>
    <w:lvl w:ilvl="0" w:tplc="AB7405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7B5159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775E2AED"/>
    <w:multiLevelType w:val="hybridMultilevel"/>
    <w:tmpl w:val="BE52EDEC"/>
    <w:lvl w:ilvl="0" w:tplc="6FEACBFA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>
    <w:nsid w:val="7E80515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24"/>
  </w:num>
  <w:num w:numId="3">
    <w:abstractNumId w:val="22"/>
  </w:num>
  <w:num w:numId="4">
    <w:abstractNumId w:val="6"/>
  </w:num>
  <w:num w:numId="5">
    <w:abstractNumId w:val="28"/>
  </w:num>
  <w:num w:numId="6">
    <w:abstractNumId w:val="5"/>
  </w:num>
  <w:num w:numId="7">
    <w:abstractNumId w:val="27"/>
  </w:num>
  <w:num w:numId="8">
    <w:abstractNumId w:val="26"/>
  </w:num>
  <w:num w:numId="9">
    <w:abstractNumId w:val="3"/>
  </w:num>
  <w:num w:numId="10">
    <w:abstractNumId w:val="17"/>
  </w:num>
  <w:num w:numId="11">
    <w:abstractNumId w:val="29"/>
  </w:num>
  <w:num w:numId="12">
    <w:abstractNumId w:val="7"/>
  </w:num>
  <w:num w:numId="13">
    <w:abstractNumId w:val="9"/>
  </w:num>
  <w:num w:numId="14">
    <w:abstractNumId w:val="10"/>
  </w:num>
  <w:num w:numId="15">
    <w:abstractNumId w:val="31"/>
  </w:num>
  <w:num w:numId="16">
    <w:abstractNumId w:val="20"/>
  </w:num>
  <w:num w:numId="17">
    <w:abstractNumId w:val="30"/>
  </w:num>
  <w:num w:numId="18">
    <w:abstractNumId w:val="14"/>
  </w:num>
  <w:num w:numId="19">
    <w:abstractNumId w:val="12"/>
  </w:num>
  <w:num w:numId="20">
    <w:abstractNumId w:val="25"/>
  </w:num>
  <w:num w:numId="21">
    <w:abstractNumId w:val="15"/>
  </w:num>
  <w:num w:numId="22">
    <w:abstractNumId w:val="21"/>
  </w:num>
  <w:num w:numId="23">
    <w:abstractNumId w:val="1"/>
  </w:num>
  <w:num w:numId="24">
    <w:abstractNumId w:val="18"/>
  </w:num>
  <w:num w:numId="25">
    <w:abstractNumId w:val="19"/>
  </w:num>
  <w:num w:numId="26">
    <w:abstractNumId w:val="0"/>
  </w:num>
  <w:num w:numId="27">
    <w:abstractNumId w:val="2"/>
  </w:num>
  <w:num w:numId="28">
    <w:abstractNumId w:val="8"/>
  </w:num>
  <w:num w:numId="29">
    <w:abstractNumId w:val="4"/>
  </w:num>
  <w:num w:numId="30">
    <w:abstractNumId w:val="23"/>
  </w:num>
  <w:num w:numId="31">
    <w:abstractNumId w:val="16"/>
  </w:num>
  <w:num w:numId="3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6146">
      <o:colormru v:ext="edit" colors="#fb43d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36B14"/>
    <w:rsid w:val="0000445D"/>
    <w:rsid w:val="0001412B"/>
    <w:rsid w:val="00015A33"/>
    <w:rsid w:val="000169CE"/>
    <w:rsid w:val="00016ACC"/>
    <w:rsid w:val="000179F5"/>
    <w:rsid w:val="0002018D"/>
    <w:rsid w:val="000202AB"/>
    <w:rsid w:val="00023957"/>
    <w:rsid w:val="00026F90"/>
    <w:rsid w:val="00027575"/>
    <w:rsid w:val="00045860"/>
    <w:rsid w:val="00046307"/>
    <w:rsid w:val="0006152D"/>
    <w:rsid w:val="00061A57"/>
    <w:rsid w:val="00062300"/>
    <w:rsid w:val="0006283F"/>
    <w:rsid w:val="000649C4"/>
    <w:rsid w:val="00065F18"/>
    <w:rsid w:val="0006643F"/>
    <w:rsid w:val="00073599"/>
    <w:rsid w:val="00073CF7"/>
    <w:rsid w:val="00074A56"/>
    <w:rsid w:val="00080552"/>
    <w:rsid w:val="00083A74"/>
    <w:rsid w:val="0008659D"/>
    <w:rsid w:val="00094AA8"/>
    <w:rsid w:val="000960C7"/>
    <w:rsid w:val="0009680B"/>
    <w:rsid w:val="00097B39"/>
    <w:rsid w:val="000A5BD4"/>
    <w:rsid w:val="000D239B"/>
    <w:rsid w:val="000D3B75"/>
    <w:rsid w:val="000D4D6C"/>
    <w:rsid w:val="000E3661"/>
    <w:rsid w:val="000E416A"/>
    <w:rsid w:val="000E5C94"/>
    <w:rsid w:val="000F1C1E"/>
    <w:rsid w:val="000F2F52"/>
    <w:rsid w:val="00107383"/>
    <w:rsid w:val="00110F24"/>
    <w:rsid w:val="00120EC3"/>
    <w:rsid w:val="00121BCE"/>
    <w:rsid w:val="001238D2"/>
    <w:rsid w:val="00125710"/>
    <w:rsid w:val="00127CA0"/>
    <w:rsid w:val="001333B6"/>
    <w:rsid w:val="0014491C"/>
    <w:rsid w:val="00155D85"/>
    <w:rsid w:val="00161CA7"/>
    <w:rsid w:val="001646DE"/>
    <w:rsid w:val="001647DE"/>
    <w:rsid w:val="00166887"/>
    <w:rsid w:val="001729CB"/>
    <w:rsid w:val="00173176"/>
    <w:rsid w:val="00174402"/>
    <w:rsid w:val="001828FD"/>
    <w:rsid w:val="001853A4"/>
    <w:rsid w:val="001A6BBF"/>
    <w:rsid w:val="001B00BF"/>
    <w:rsid w:val="001C4CF7"/>
    <w:rsid w:val="001C6BC6"/>
    <w:rsid w:val="001F00C7"/>
    <w:rsid w:val="001F104B"/>
    <w:rsid w:val="001F4AF6"/>
    <w:rsid w:val="00211B11"/>
    <w:rsid w:val="0021730A"/>
    <w:rsid w:val="00221E4D"/>
    <w:rsid w:val="00222C5E"/>
    <w:rsid w:val="00222FA1"/>
    <w:rsid w:val="00223305"/>
    <w:rsid w:val="00225CFD"/>
    <w:rsid w:val="00233ED3"/>
    <w:rsid w:val="00235FB2"/>
    <w:rsid w:val="00246D61"/>
    <w:rsid w:val="00247381"/>
    <w:rsid w:val="0025096C"/>
    <w:rsid w:val="00252E35"/>
    <w:rsid w:val="00257F07"/>
    <w:rsid w:val="00270303"/>
    <w:rsid w:val="00274C85"/>
    <w:rsid w:val="002834CF"/>
    <w:rsid w:val="002A4C87"/>
    <w:rsid w:val="002A622D"/>
    <w:rsid w:val="002A624F"/>
    <w:rsid w:val="002A67FF"/>
    <w:rsid w:val="002B4DAF"/>
    <w:rsid w:val="002B5C0A"/>
    <w:rsid w:val="002B682A"/>
    <w:rsid w:val="002C18CF"/>
    <w:rsid w:val="002C1BEB"/>
    <w:rsid w:val="002D3551"/>
    <w:rsid w:val="002E29B7"/>
    <w:rsid w:val="002E4637"/>
    <w:rsid w:val="002F7AC5"/>
    <w:rsid w:val="0030252B"/>
    <w:rsid w:val="00302CDF"/>
    <w:rsid w:val="00304F96"/>
    <w:rsid w:val="00316CA5"/>
    <w:rsid w:val="00324574"/>
    <w:rsid w:val="00330F81"/>
    <w:rsid w:val="003339CF"/>
    <w:rsid w:val="00343455"/>
    <w:rsid w:val="00360E48"/>
    <w:rsid w:val="00384509"/>
    <w:rsid w:val="003851F0"/>
    <w:rsid w:val="00385F3E"/>
    <w:rsid w:val="00393CCB"/>
    <w:rsid w:val="003A1219"/>
    <w:rsid w:val="003A5D26"/>
    <w:rsid w:val="003A77A0"/>
    <w:rsid w:val="003A7FBE"/>
    <w:rsid w:val="003B7350"/>
    <w:rsid w:val="003B7A5C"/>
    <w:rsid w:val="003C0261"/>
    <w:rsid w:val="003C258D"/>
    <w:rsid w:val="003C486C"/>
    <w:rsid w:val="003C6C11"/>
    <w:rsid w:val="003D27B4"/>
    <w:rsid w:val="003E7D4D"/>
    <w:rsid w:val="003F1C44"/>
    <w:rsid w:val="00417080"/>
    <w:rsid w:val="00417902"/>
    <w:rsid w:val="0042009A"/>
    <w:rsid w:val="00420B83"/>
    <w:rsid w:val="004279E2"/>
    <w:rsid w:val="00437412"/>
    <w:rsid w:val="004459F3"/>
    <w:rsid w:val="004563F1"/>
    <w:rsid w:val="00466F26"/>
    <w:rsid w:val="00487BAE"/>
    <w:rsid w:val="00491025"/>
    <w:rsid w:val="0049448A"/>
    <w:rsid w:val="004A3F16"/>
    <w:rsid w:val="004C1E0B"/>
    <w:rsid w:val="004C38A5"/>
    <w:rsid w:val="004C3DD7"/>
    <w:rsid w:val="004C45A7"/>
    <w:rsid w:val="004D3527"/>
    <w:rsid w:val="004D45BB"/>
    <w:rsid w:val="004F529D"/>
    <w:rsid w:val="00501634"/>
    <w:rsid w:val="00517CF4"/>
    <w:rsid w:val="00522DF5"/>
    <w:rsid w:val="0052365B"/>
    <w:rsid w:val="00530C9E"/>
    <w:rsid w:val="005354A6"/>
    <w:rsid w:val="00541C8A"/>
    <w:rsid w:val="005474EE"/>
    <w:rsid w:val="00556747"/>
    <w:rsid w:val="0056025A"/>
    <w:rsid w:val="005745C4"/>
    <w:rsid w:val="00577E87"/>
    <w:rsid w:val="0058144F"/>
    <w:rsid w:val="00582DB2"/>
    <w:rsid w:val="00587A79"/>
    <w:rsid w:val="00587E22"/>
    <w:rsid w:val="0059092F"/>
    <w:rsid w:val="00595BB9"/>
    <w:rsid w:val="005A2C77"/>
    <w:rsid w:val="005A614A"/>
    <w:rsid w:val="005A648F"/>
    <w:rsid w:val="005B5127"/>
    <w:rsid w:val="005B6237"/>
    <w:rsid w:val="005C0A99"/>
    <w:rsid w:val="005C3085"/>
    <w:rsid w:val="005C4EFB"/>
    <w:rsid w:val="005D3CFE"/>
    <w:rsid w:val="005E0429"/>
    <w:rsid w:val="005E5C41"/>
    <w:rsid w:val="005E6D52"/>
    <w:rsid w:val="005F30D1"/>
    <w:rsid w:val="005F6357"/>
    <w:rsid w:val="0060379E"/>
    <w:rsid w:val="006048AF"/>
    <w:rsid w:val="00615E33"/>
    <w:rsid w:val="0062381A"/>
    <w:rsid w:val="00624F2A"/>
    <w:rsid w:val="00636B14"/>
    <w:rsid w:val="00636B7D"/>
    <w:rsid w:val="00637143"/>
    <w:rsid w:val="00641673"/>
    <w:rsid w:val="00652262"/>
    <w:rsid w:val="00655FEF"/>
    <w:rsid w:val="00660BC3"/>
    <w:rsid w:val="006707E9"/>
    <w:rsid w:val="00672259"/>
    <w:rsid w:val="006801E1"/>
    <w:rsid w:val="006A1A9B"/>
    <w:rsid w:val="006B588C"/>
    <w:rsid w:val="006B60A7"/>
    <w:rsid w:val="006D0AB2"/>
    <w:rsid w:val="006D781B"/>
    <w:rsid w:val="006E0AD1"/>
    <w:rsid w:val="006F2502"/>
    <w:rsid w:val="006F39D6"/>
    <w:rsid w:val="00700CDC"/>
    <w:rsid w:val="00701BD3"/>
    <w:rsid w:val="007147DF"/>
    <w:rsid w:val="00715B01"/>
    <w:rsid w:val="0072153A"/>
    <w:rsid w:val="00731991"/>
    <w:rsid w:val="007361D3"/>
    <w:rsid w:val="007617E3"/>
    <w:rsid w:val="007667FE"/>
    <w:rsid w:val="007705AF"/>
    <w:rsid w:val="00775BAC"/>
    <w:rsid w:val="00785055"/>
    <w:rsid w:val="00791247"/>
    <w:rsid w:val="007938E6"/>
    <w:rsid w:val="0079466E"/>
    <w:rsid w:val="007A0AF3"/>
    <w:rsid w:val="007A5260"/>
    <w:rsid w:val="007A5C27"/>
    <w:rsid w:val="007A634D"/>
    <w:rsid w:val="007B2F4D"/>
    <w:rsid w:val="007B4718"/>
    <w:rsid w:val="007C2B8F"/>
    <w:rsid w:val="007C76A9"/>
    <w:rsid w:val="007D470C"/>
    <w:rsid w:val="007E343C"/>
    <w:rsid w:val="007E5807"/>
    <w:rsid w:val="007E6F63"/>
    <w:rsid w:val="007F182A"/>
    <w:rsid w:val="007F5348"/>
    <w:rsid w:val="007F5850"/>
    <w:rsid w:val="008058A7"/>
    <w:rsid w:val="00816197"/>
    <w:rsid w:val="008207DE"/>
    <w:rsid w:val="00821EF5"/>
    <w:rsid w:val="008357B4"/>
    <w:rsid w:val="008579BE"/>
    <w:rsid w:val="008658FC"/>
    <w:rsid w:val="00873A2D"/>
    <w:rsid w:val="00875DFD"/>
    <w:rsid w:val="00883FFA"/>
    <w:rsid w:val="00887431"/>
    <w:rsid w:val="00892B66"/>
    <w:rsid w:val="008A68F2"/>
    <w:rsid w:val="008B4467"/>
    <w:rsid w:val="008B766E"/>
    <w:rsid w:val="008B76D9"/>
    <w:rsid w:val="008C140D"/>
    <w:rsid w:val="008C5C3D"/>
    <w:rsid w:val="008C6124"/>
    <w:rsid w:val="008C798D"/>
    <w:rsid w:val="008C7C84"/>
    <w:rsid w:val="008D0940"/>
    <w:rsid w:val="008D11B0"/>
    <w:rsid w:val="008F0617"/>
    <w:rsid w:val="00903621"/>
    <w:rsid w:val="0090458C"/>
    <w:rsid w:val="00907C69"/>
    <w:rsid w:val="00911799"/>
    <w:rsid w:val="00911E2B"/>
    <w:rsid w:val="00916793"/>
    <w:rsid w:val="0092263B"/>
    <w:rsid w:val="00927767"/>
    <w:rsid w:val="00927FE6"/>
    <w:rsid w:val="009325DA"/>
    <w:rsid w:val="009515EA"/>
    <w:rsid w:val="00977157"/>
    <w:rsid w:val="00977DA0"/>
    <w:rsid w:val="00986E7F"/>
    <w:rsid w:val="009A220F"/>
    <w:rsid w:val="009A261D"/>
    <w:rsid w:val="009A6127"/>
    <w:rsid w:val="009A66B0"/>
    <w:rsid w:val="009B545B"/>
    <w:rsid w:val="009C0446"/>
    <w:rsid w:val="009C2638"/>
    <w:rsid w:val="009C35F3"/>
    <w:rsid w:val="009C62D0"/>
    <w:rsid w:val="009C7962"/>
    <w:rsid w:val="009D2A75"/>
    <w:rsid w:val="009D39F6"/>
    <w:rsid w:val="009D3DE4"/>
    <w:rsid w:val="009D6042"/>
    <w:rsid w:val="009E1A58"/>
    <w:rsid w:val="00A00D17"/>
    <w:rsid w:val="00A013AB"/>
    <w:rsid w:val="00A20D71"/>
    <w:rsid w:val="00A246BD"/>
    <w:rsid w:val="00A335EB"/>
    <w:rsid w:val="00A35E61"/>
    <w:rsid w:val="00A4131C"/>
    <w:rsid w:val="00A54F52"/>
    <w:rsid w:val="00A5618D"/>
    <w:rsid w:val="00A615CB"/>
    <w:rsid w:val="00A7063B"/>
    <w:rsid w:val="00A725E7"/>
    <w:rsid w:val="00A75AC9"/>
    <w:rsid w:val="00A85ADB"/>
    <w:rsid w:val="00A94ACC"/>
    <w:rsid w:val="00A96003"/>
    <w:rsid w:val="00AA0DD3"/>
    <w:rsid w:val="00AA0FFA"/>
    <w:rsid w:val="00AA4154"/>
    <w:rsid w:val="00AA663D"/>
    <w:rsid w:val="00AA69EF"/>
    <w:rsid w:val="00AB1970"/>
    <w:rsid w:val="00AB294C"/>
    <w:rsid w:val="00AB300D"/>
    <w:rsid w:val="00AB3072"/>
    <w:rsid w:val="00AB3078"/>
    <w:rsid w:val="00AB4016"/>
    <w:rsid w:val="00AD1689"/>
    <w:rsid w:val="00AE088A"/>
    <w:rsid w:val="00AE7037"/>
    <w:rsid w:val="00AF6C27"/>
    <w:rsid w:val="00B1487E"/>
    <w:rsid w:val="00B316E9"/>
    <w:rsid w:val="00B34E16"/>
    <w:rsid w:val="00B3685A"/>
    <w:rsid w:val="00B41698"/>
    <w:rsid w:val="00B426AB"/>
    <w:rsid w:val="00B47A84"/>
    <w:rsid w:val="00B57139"/>
    <w:rsid w:val="00B81EBB"/>
    <w:rsid w:val="00B83289"/>
    <w:rsid w:val="00B83BB4"/>
    <w:rsid w:val="00B93261"/>
    <w:rsid w:val="00BA5DCF"/>
    <w:rsid w:val="00BA6CDF"/>
    <w:rsid w:val="00BB57BE"/>
    <w:rsid w:val="00BB58C6"/>
    <w:rsid w:val="00BD787A"/>
    <w:rsid w:val="00BE1569"/>
    <w:rsid w:val="00BE33EE"/>
    <w:rsid w:val="00BE7C00"/>
    <w:rsid w:val="00BF4026"/>
    <w:rsid w:val="00BF6260"/>
    <w:rsid w:val="00C16036"/>
    <w:rsid w:val="00C209A0"/>
    <w:rsid w:val="00C232D3"/>
    <w:rsid w:val="00C30D42"/>
    <w:rsid w:val="00C533F8"/>
    <w:rsid w:val="00C5577A"/>
    <w:rsid w:val="00C57B7D"/>
    <w:rsid w:val="00C6707A"/>
    <w:rsid w:val="00C70B3E"/>
    <w:rsid w:val="00C83E75"/>
    <w:rsid w:val="00C85C89"/>
    <w:rsid w:val="00C935BF"/>
    <w:rsid w:val="00CA6F03"/>
    <w:rsid w:val="00CB1381"/>
    <w:rsid w:val="00CB3347"/>
    <w:rsid w:val="00CB697D"/>
    <w:rsid w:val="00CB748C"/>
    <w:rsid w:val="00CC7486"/>
    <w:rsid w:val="00CE6C4A"/>
    <w:rsid w:val="00CF1B3F"/>
    <w:rsid w:val="00D023F8"/>
    <w:rsid w:val="00D057EA"/>
    <w:rsid w:val="00D17943"/>
    <w:rsid w:val="00D35796"/>
    <w:rsid w:val="00D43EC0"/>
    <w:rsid w:val="00D46041"/>
    <w:rsid w:val="00D47933"/>
    <w:rsid w:val="00D507AA"/>
    <w:rsid w:val="00D51244"/>
    <w:rsid w:val="00D51EC8"/>
    <w:rsid w:val="00D52969"/>
    <w:rsid w:val="00D52F1A"/>
    <w:rsid w:val="00D66B0A"/>
    <w:rsid w:val="00D704AD"/>
    <w:rsid w:val="00D74EFE"/>
    <w:rsid w:val="00D841C6"/>
    <w:rsid w:val="00D862D1"/>
    <w:rsid w:val="00D86B77"/>
    <w:rsid w:val="00D9023A"/>
    <w:rsid w:val="00DA00AF"/>
    <w:rsid w:val="00DA06E5"/>
    <w:rsid w:val="00DA258C"/>
    <w:rsid w:val="00DA49BF"/>
    <w:rsid w:val="00DA67E5"/>
    <w:rsid w:val="00DA7E35"/>
    <w:rsid w:val="00DB60E5"/>
    <w:rsid w:val="00DB6AC6"/>
    <w:rsid w:val="00DC02EA"/>
    <w:rsid w:val="00DD589A"/>
    <w:rsid w:val="00DE052E"/>
    <w:rsid w:val="00DE16A8"/>
    <w:rsid w:val="00E04FE3"/>
    <w:rsid w:val="00E062A2"/>
    <w:rsid w:val="00E335E6"/>
    <w:rsid w:val="00E36E74"/>
    <w:rsid w:val="00E43255"/>
    <w:rsid w:val="00E50DCB"/>
    <w:rsid w:val="00E535E2"/>
    <w:rsid w:val="00E53810"/>
    <w:rsid w:val="00E54D90"/>
    <w:rsid w:val="00E6178E"/>
    <w:rsid w:val="00E74BD4"/>
    <w:rsid w:val="00E772DC"/>
    <w:rsid w:val="00E77BE0"/>
    <w:rsid w:val="00E82877"/>
    <w:rsid w:val="00E8630F"/>
    <w:rsid w:val="00E93005"/>
    <w:rsid w:val="00E972C3"/>
    <w:rsid w:val="00EA0AE9"/>
    <w:rsid w:val="00EC0592"/>
    <w:rsid w:val="00EC0CD4"/>
    <w:rsid w:val="00EC3840"/>
    <w:rsid w:val="00EC619C"/>
    <w:rsid w:val="00ED3FA5"/>
    <w:rsid w:val="00EE4212"/>
    <w:rsid w:val="00EF2685"/>
    <w:rsid w:val="00EF6709"/>
    <w:rsid w:val="00F15414"/>
    <w:rsid w:val="00F2524B"/>
    <w:rsid w:val="00F26CCE"/>
    <w:rsid w:val="00F273F8"/>
    <w:rsid w:val="00F34496"/>
    <w:rsid w:val="00F41602"/>
    <w:rsid w:val="00F47399"/>
    <w:rsid w:val="00F57196"/>
    <w:rsid w:val="00F7410D"/>
    <w:rsid w:val="00F7459D"/>
    <w:rsid w:val="00F85AC1"/>
    <w:rsid w:val="00F867D9"/>
    <w:rsid w:val="00F879C2"/>
    <w:rsid w:val="00F94889"/>
    <w:rsid w:val="00FA15B9"/>
    <w:rsid w:val="00FA1F0C"/>
    <w:rsid w:val="00FA46CA"/>
    <w:rsid w:val="00FB09EC"/>
    <w:rsid w:val="00FB4BC5"/>
    <w:rsid w:val="00FC004E"/>
    <w:rsid w:val="00FE50F6"/>
    <w:rsid w:val="00FE71D3"/>
    <w:rsid w:val="00FF2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ru v:ext="edit" colors="#fb43d8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62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75DFD"/>
  </w:style>
  <w:style w:type="table" w:styleId="Tabelacomgrelha">
    <w:name w:val="Table Grid"/>
    <w:basedOn w:val="Tabelanormal"/>
    <w:uiPriority w:val="59"/>
    <w:rsid w:val="003245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1646D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1646D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1646DE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1646DE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o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0D239B"/>
    <w:rPr>
      <w:color w:val="0000FF"/>
      <w:u w:val="single"/>
    </w:rPr>
  </w:style>
  <w:style w:type="character" w:styleId="MquinadeescreverHTML">
    <w:name w:val="HTML Typewriter"/>
    <w:basedOn w:val="Tipodeletrapredefinidodopargrafo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8579BE"/>
  </w:style>
  <w:style w:type="character" w:styleId="nfase">
    <w:name w:val="Emphasis"/>
    <w:basedOn w:val="Tipodeletrapredefinidodopargrafo"/>
    <w:uiPriority w:val="20"/>
    <w:qFormat/>
    <w:rsid w:val="008579B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Balloon Text Cha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Header Cha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Footer Char"/>
    <w:basedOn w:val="Tipodeletrapredefinidodopargrafo"/>
    <w:link w:val="Rodap"/>
    <w:uiPriority w:val="99"/>
    <w:rsid w:val="00875DFD"/>
  </w:style>
  <w:style w:type="table" w:styleId="Tabelacomgrelha">
    <w:name w:val="Table Grid"/>
    <w:basedOn w:val="Tabela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1646D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TextodecomentrioCarcter">
    <w:name w:val="Comment Text Char"/>
    <w:basedOn w:val="Tipodeletrapredefinidodopargrafo"/>
    <w:link w:val="Textodecomentrio"/>
    <w:uiPriority w:val="99"/>
    <w:semiHidden/>
    <w:rsid w:val="001646D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1646DE"/>
    <w:rPr>
      <w:b/>
      <w:bCs/>
    </w:rPr>
  </w:style>
  <w:style w:type="character" w:customStyle="1" w:styleId="AssuntodecomentrioCarcter">
    <w:name w:val="Comment Subject Char"/>
    <w:basedOn w:val="TextodecomentrioCarcter"/>
    <w:link w:val="Assuntodecomentrio"/>
    <w:uiPriority w:val="99"/>
    <w:semiHidden/>
    <w:rsid w:val="001646DE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o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0D239B"/>
    <w:rPr>
      <w:color w:val="0000FF"/>
      <w:u w:val="single"/>
    </w:rPr>
  </w:style>
  <w:style w:type="character" w:styleId="MquinadeescreverHTML">
    <w:name w:val="HTML Typewriter"/>
    <w:basedOn w:val="Tipodeletrapredefinidodopargrafo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34193-7AB7-48F0-BAD5-75A1A3000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1323</Words>
  <Characters>7146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2016-01-19T15:15:00Z</dcterms:created>
  <dcterms:modified xsi:type="dcterms:W3CDTF">2016-01-19T16:32:00Z</dcterms:modified>
</cp:coreProperties>
</file>