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FD" w:rsidRDefault="0082719A" w:rsidP="00437412">
      <w:pPr>
        <w:spacing w:after="0" w:line="240" w:lineRule="auto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704319" behindDoc="0" locked="0" layoutInCell="1" allowOverlap="1" wp14:anchorId="70038CB0" wp14:editId="53393685">
            <wp:simplePos x="0" y="0"/>
            <wp:positionH relativeFrom="column">
              <wp:posOffset>-793750</wp:posOffset>
            </wp:positionH>
            <wp:positionV relativeFrom="paragraph">
              <wp:posOffset>-584200</wp:posOffset>
            </wp:positionV>
            <wp:extent cx="7212330" cy="1075055"/>
            <wp:effectExtent l="0" t="0" r="762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33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0039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561CABC" wp14:editId="53AB5C5F">
                <wp:simplePos x="0" y="0"/>
                <wp:positionH relativeFrom="column">
                  <wp:posOffset>-674370</wp:posOffset>
                </wp:positionH>
                <wp:positionV relativeFrom="paragraph">
                  <wp:posOffset>-510540</wp:posOffset>
                </wp:positionV>
                <wp:extent cx="3002280" cy="296545"/>
                <wp:effectExtent l="0" t="0" r="1905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7431" w:rsidRPr="00EF5136" w:rsidRDefault="00887431" w:rsidP="00887431">
                            <w:pPr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EF513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Ficha de Avaliação Sumativa </w:t>
                            </w:r>
                            <w:proofErr w:type="spellStart"/>
                            <w:r w:rsidRPr="00EF513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>n.</w:t>
                            </w:r>
                            <w:r w:rsidRPr="00EF513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F513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460921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3.1pt;margin-top:-40.2pt;width:236.4pt;height:23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Z2cswIAALk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" filled="f" stroked="f">
                <v:textbox>
                  <w:txbxContent>
                    <w:p w:rsidR="00887431" w:rsidRPr="00EF5136" w:rsidRDefault="00887431" w:rsidP="00887431">
                      <w:pPr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</w:pPr>
                      <w:r w:rsidRPr="00EF513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Ficha de Avaliação Sumativa </w:t>
                      </w:r>
                      <w:proofErr w:type="spellStart"/>
                      <w:r w:rsidRPr="00EF513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>n.</w:t>
                      </w:r>
                      <w:r w:rsidRPr="00EF513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  <w:vertAlign w:val="superscript"/>
                        </w:rPr>
                        <w:t>o</w:t>
                      </w:r>
                      <w:proofErr w:type="spellEnd"/>
                      <w:r w:rsidRPr="00EF513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460921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8D0940" w:rsidRPr="003E7D4D" w:rsidRDefault="008D0940" w:rsidP="00437412">
      <w:pPr>
        <w:spacing w:after="0" w:line="240" w:lineRule="auto"/>
      </w:pPr>
    </w:p>
    <w:p w:rsidR="00304F96" w:rsidRDefault="00304F96" w:rsidP="00437412">
      <w:pPr>
        <w:spacing w:after="0" w:line="240" w:lineRule="auto"/>
        <w:jc w:val="center"/>
        <w:rPr>
          <w:b/>
        </w:rPr>
      </w:pPr>
    </w:p>
    <w:p w:rsidR="00304F96" w:rsidRDefault="00304F96" w:rsidP="00437412">
      <w:pPr>
        <w:spacing w:after="0" w:line="240" w:lineRule="auto"/>
        <w:jc w:val="center"/>
        <w:rPr>
          <w:b/>
        </w:rPr>
      </w:pPr>
    </w:p>
    <w:p w:rsidR="00EC619C" w:rsidRPr="003E7D4D" w:rsidRDefault="00EC619C" w:rsidP="00437412">
      <w:pPr>
        <w:spacing w:after="0" w:line="240" w:lineRule="auto"/>
        <w:jc w:val="center"/>
        <w:rPr>
          <w:b/>
        </w:rPr>
      </w:pPr>
      <w:r w:rsidRPr="003E7D4D">
        <w:rPr>
          <w:b/>
        </w:rPr>
        <w:t>Grupo I</w:t>
      </w:r>
    </w:p>
    <w:p w:rsidR="00DB6AC6" w:rsidRPr="003E7D4D" w:rsidRDefault="00DB6AC6" w:rsidP="00437412">
      <w:pPr>
        <w:spacing w:after="0" w:line="240" w:lineRule="auto"/>
        <w:jc w:val="both"/>
      </w:pPr>
    </w:p>
    <w:p w:rsidR="00027575" w:rsidRDefault="00460921" w:rsidP="00437412">
      <w:pPr>
        <w:spacing w:before="60" w:after="0" w:line="240" w:lineRule="auto"/>
        <w:jc w:val="both"/>
      </w:pPr>
      <w:r w:rsidRPr="00460921">
        <w:t>Todos os anos, especialmente na época de verão</w:t>
      </w:r>
      <w:proofErr w:type="gramStart"/>
      <w:r w:rsidRPr="00460921">
        <w:t>,</w:t>
      </w:r>
      <w:proofErr w:type="gramEnd"/>
      <w:r w:rsidRPr="00460921">
        <w:t xml:space="preserve"> assistimos a reportagens sobre incêndios que devastam a floresta portuguesa e perturbam os ecossistemas (fig. 1). Segundo as autoridades, a maioria dos incêndios têm origem criminosa</w:t>
      </w:r>
      <w:r w:rsidR="00266A2B">
        <w:t xml:space="preserve"> ou descuido humano</w:t>
      </w:r>
      <w:r w:rsidRPr="00460921">
        <w:t>.</w:t>
      </w:r>
    </w:p>
    <w:p w:rsidR="00074A56" w:rsidRDefault="00C25356" w:rsidP="00437412">
      <w:pPr>
        <w:spacing w:before="60"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-985542</wp:posOffset>
            </wp:positionH>
            <wp:positionV relativeFrom="paragraph">
              <wp:posOffset>144386</wp:posOffset>
            </wp:positionV>
            <wp:extent cx="2774731" cy="231753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48" b="9473"/>
                    <a:stretch/>
                  </pic:blipFill>
                  <pic:spPr bwMode="auto">
                    <a:xfrm>
                      <a:off x="0" y="0"/>
                      <a:ext cx="2777490" cy="2319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1937201</wp:posOffset>
            </wp:positionH>
            <wp:positionV relativeFrom="paragraph">
              <wp:posOffset>144386</wp:posOffset>
            </wp:positionV>
            <wp:extent cx="4581643" cy="2317531"/>
            <wp:effectExtent l="0" t="0" r="0" b="0"/>
            <wp:wrapNone/>
            <wp:docPr id="3" name="Picture 3" descr="C:\Users\psilva\Desktop\CN 8\10 Marketing [2016]\CN8teste4 fig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8\10 Marketing [2016]\CN8teste4 fig1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624" cy="231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7575" w:rsidRDefault="00027575" w:rsidP="00437412">
      <w:pPr>
        <w:spacing w:before="60" w:after="0" w:line="240" w:lineRule="auto"/>
        <w:jc w:val="both"/>
      </w:pPr>
    </w:p>
    <w:p w:rsidR="00027575" w:rsidRDefault="00027575" w:rsidP="00437412">
      <w:pPr>
        <w:spacing w:before="60"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A00398" w:rsidP="00437412">
      <w:pPr>
        <w:spacing w:after="0" w:line="240" w:lineRule="auto"/>
        <w:jc w:val="bot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1678940</wp:posOffset>
                </wp:positionH>
                <wp:positionV relativeFrom="paragraph">
                  <wp:posOffset>81915</wp:posOffset>
                </wp:positionV>
                <wp:extent cx="488315" cy="635"/>
                <wp:effectExtent l="44450" t="167005" r="48260" b="165735"/>
                <wp:wrapNone/>
                <wp:docPr id="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315" cy="635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132.2pt;margin-top:6.45pt;width:38.45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" strokecolor="black [3200]" strokeweight="6pt">
                <v:stroke endarrow="block"/>
                <v:shadow color="#7f7f7f [1601]" offset="1pt"/>
              </v:shape>
            </w:pict>
          </mc:Fallback>
        </mc:AlternateContent>
      </w: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437412" w:rsidRDefault="00437412" w:rsidP="00437412">
      <w:pPr>
        <w:spacing w:after="0" w:line="240" w:lineRule="auto"/>
        <w:jc w:val="both"/>
      </w:pPr>
    </w:p>
    <w:p w:rsidR="00437412" w:rsidRDefault="00C25356" w:rsidP="00437412">
      <w:pPr>
        <w:spacing w:after="0" w:line="240" w:lineRule="auto"/>
        <w:jc w:val="both"/>
      </w:pPr>
      <w:r w:rsidRPr="00C25356">
        <w:rPr>
          <w:b/>
          <w:i/>
        </w:rPr>
        <w:t>1.</w:t>
      </w:r>
      <w:r>
        <w:t xml:space="preserve"> </w:t>
      </w:r>
      <w:r w:rsidRPr="00C25356">
        <w:t>Sucessão ecológica num ecossistema florestal após um incêndio florestal.</w:t>
      </w:r>
    </w:p>
    <w:p w:rsidR="00437412" w:rsidRDefault="00437412" w:rsidP="00437412">
      <w:pPr>
        <w:spacing w:after="0" w:line="240" w:lineRule="auto"/>
        <w:jc w:val="both"/>
      </w:pPr>
    </w:p>
    <w:p w:rsidR="00C25356" w:rsidRDefault="00C25356" w:rsidP="00437412">
      <w:pPr>
        <w:spacing w:after="0" w:line="240" w:lineRule="auto"/>
        <w:jc w:val="both"/>
      </w:pPr>
    </w:p>
    <w:p w:rsidR="00BB57BE" w:rsidRDefault="00BB57BE" w:rsidP="00437412">
      <w:pPr>
        <w:spacing w:after="0" w:line="240" w:lineRule="auto"/>
        <w:jc w:val="both"/>
      </w:pPr>
    </w:p>
    <w:p w:rsidR="00C25356" w:rsidRPr="00C25356" w:rsidRDefault="00C25356" w:rsidP="00C25356">
      <w:pPr>
        <w:spacing w:after="0" w:line="240" w:lineRule="auto"/>
        <w:ind w:left="284" w:hanging="284"/>
        <w:rPr>
          <w:b/>
          <w:i/>
        </w:rPr>
      </w:pPr>
      <w:r w:rsidRPr="00C25356">
        <w:rPr>
          <w:b/>
          <w:i/>
        </w:rPr>
        <w:t>1.</w:t>
      </w:r>
      <w:r w:rsidRPr="00C25356">
        <w:rPr>
          <w:b/>
          <w:i/>
        </w:rPr>
        <w:tab/>
      </w:r>
      <w:r w:rsidRPr="00C25356">
        <w:t xml:space="preserve">Tendo em conta a figura 1, podemos afirmar </w:t>
      </w:r>
      <w:proofErr w:type="gramStart"/>
      <w:r w:rsidRPr="00C25356">
        <w:t>que</w:t>
      </w:r>
      <w:proofErr w:type="gramEnd"/>
      <w:r w:rsidRPr="00C25356">
        <w:t>…</w:t>
      </w:r>
    </w:p>
    <w:p w:rsidR="00C25356" w:rsidRPr="00C25356" w:rsidRDefault="00C25356" w:rsidP="00C25356">
      <w:pPr>
        <w:spacing w:after="0" w:line="240" w:lineRule="auto"/>
        <w:ind w:left="567" w:hanging="284"/>
      </w:pPr>
      <w:r w:rsidRPr="00C25356">
        <w:rPr>
          <w:b/>
          <w:i/>
        </w:rPr>
        <w:t>A.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se</w:t>
      </w:r>
      <w:proofErr w:type="gramEnd"/>
      <w:r w:rsidRPr="00C25356">
        <w:t xml:space="preserve"> trata de uma sucessão ecológica primária.</w:t>
      </w:r>
    </w:p>
    <w:p w:rsidR="00C25356" w:rsidRPr="00C25356" w:rsidRDefault="00C25356" w:rsidP="00C25356">
      <w:pPr>
        <w:spacing w:after="0" w:line="240" w:lineRule="auto"/>
        <w:ind w:left="567" w:hanging="284"/>
      </w:pPr>
      <w:r w:rsidRPr="00C25356">
        <w:rPr>
          <w:b/>
          <w:i/>
        </w:rPr>
        <w:t>B.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o</w:t>
      </w:r>
      <w:proofErr w:type="gramEnd"/>
      <w:r w:rsidRPr="00C25356">
        <w:t xml:space="preserve"> incêndio foi o responsável pela sucessão ecológica primária.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C.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se</w:t>
      </w:r>
      <w:proofErr w:type="gramEnd"/>
      <w:r w:rsidRPr="00C25356">
        <w:t xml:space="preserve"> trata de uma sucessão ecológica secundária.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proofErr w:type="gramStart"/>
      <w:r w:rsidRPr="00C25356">
        <w:rPr>
          <w:b/>
          <w:i/>
        </w:rPr>
        <w:t>D.</w:t>
      </w:r>
      <w:proofErr w:type="gramEnd"/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o</w:t>
      </w:r>
      <w:proofErr w:type="gramEnd"/>
      <w:r w:rsidRPr="00C25356">
        <w:t xml:space="preserve"> incêndio não interferiu no tipo de sucessão ecológica existente.</w:t>
      </w:r>
    </w:p>
    <w:p w:rsidR="00C25356" w:rsidRDefault="00C25356" w:rsidP="00C25356">
      <w:pPr>
        <w:spacing w:after="0" w:line="240" w:lineRule="auto"/>
        <w:jc w:val="both"/>
      </w:pPr>
    </w:p>
    <w:p w:rsidR="00C25356" w:rsidRPr="00C25356" w:rsidRDefault="00C25356" w:rsidP="00C25356">
      <w:pPr>
        <w:spacing w:after="0" w:line="240" w:lineRule="auto"/>
        <w:ind w:left="284" w:hanging="284"/>
        <w:rPr>
          <w:b/>
          <w:i/>
        </w:rPr>
      </w:pPr>
      <w:r w:rsidRPr="00C25356">
        <w:rPr>
          <w:b/>
          <w:i/>
        </w:rPr>
        <w:t xml:space="preserve">2. </w:t>
      </w:r>
      <w:r w:rsidRPr="00C25356">
        <w:t>Numa sucessão primária, a primeira comunidade que se instala denomina-se…</w:t>
      </w:r>
    </w:p>
    <w:p w:rsidR="00C25356" w:rsidRPr="00C25356" w:rsidRDefault="00C25356" w:rsidP="00C25356">
      <w:pPr>
        <w:spacing w:after="0" w:line="240" w:lineRule="auto"/>
        <w:ind w:left="567" w:hanging="283"/>
        <w:jc w:val="both"/>
        <w:rPr>
          <w:b/>
          <w:i/>
        </w:rPr>
      </w:pPr>
      <w:r>
        <w:rPr>
          <w:b/>
          <w:i/>
        </w:rPr>
        <w:t>A.</w:t>
      </w:r>
      <w:r>
        <w:rPr>
          <w:b/>
          <w:i/>
        </w:rPr>
        <w:tab/>
      </w:r>
      <w:r w:rsidRPr="00C25356">
        <w:t xml:space="preserve">… </w:t>
      </w:r>
      <w:proofErr w:type="gramStart"/>
      <w:r w:rsidRPr="00C25356">
        <w:t>pioneira</w:t>
      </w:r>
      <w:proofErr w:type="gramEnd"/>
      <w:r w:rsidRPr="00C25356">
        <w:t>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B.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intermédia</w:t>
      </w:r>
      <w:proofErr w:type="gramEnd"/>
      <w:r w:rsidRPr="00C25356">
        <w:t>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C.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clímax</w:t>
      </w:r>
      <w:proofErr w:type="gramEnd"/>
      <w:r w:rsidRPr="00C25356">
        <w:t>.</w:t>
      </w:r>
      <w:r w:rsidRPr="00C25356">
        <w:rPr>
          <w:b/>
          <w:i/>
        </w:rPr>
        <w:t xml:space="preserve"> 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proofErr w:type="gramStart"/>
      <w:r w:rsidRPr="00C25356">
        <w:rPr>
          <w:b/>
          <w:i/>
        </w:rPr>
        <w:t>D.</w:t>
      </w:r>
      <w:proofErr w:type="gramEnd"/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sustentável</w:t>
      </w:r>
      <w:proofErr w:type="gramEnd"/>
      <w:r w:rsidRPr="00C25356">
        <w:t>.</w:t>
      </w:r>
    </w:p>
    <w:p w:rsidR="00C25356" w:rsidRDefault="00C25356" w:rsidP="00C25356">
      <w:pPr>
        <w:spacing w:after="0" w:line="240" w:lineRule="auto"/>
        <w:jc w:val="both"/>
      </w:pPr>
      <w:r>
        <w:t xml:space="preserve"> </w:t>
      </w:r>
    </w:p>
    <w:p w:rsidR="00C25356" w:rsidRPr="00C25356" w:rsidRDefault="00C25356" w:rsidP="00C25356">
      <w:pPr>
        <w:spacing w:after="0" w:line="240" w:lineRule="auto"/>
        <w:ind w:left="284" w:hanging="284"/>
      </w:pPr>
      <w:r w:rsidRPr="00C25356">
        <w:rPr>
          <w:b/>
          <w:i/>
        </w:rPr>
        <w:t>3.</w:t>
      </w:r>
      <w:r w:rsidRPr="00C25356">
        <w:rPr>
          <w:b/>
          <w:i/>
        </w:rPr>
        <w:tab/>
      </w:r>
      <w:r w:rsidRPr="00C25356">
        <w:t>Por ordem cronológica de ocupação de solo numa sucessão primária</w:t>
      </w:r>
      <w:r>
        <w:t>,</w:t>
      </w:r>
      <w:r w:rsidRPr="00C25356">
        <w:t xml:space="preserve"> temos…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A.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arbustos</w:t>
      </w:r>
      <w:proofErr w:type="gramEnd"/>
      <w:r w:rsidRPr="00C25356">
        <w:t>, musgos, líquenes e árvores.</w:t>
      </w:r>
      <w:r w:rsidRPr="00C25356">
        <w:rPr>
          <w:b/>
          <w:i/>
        </w:rPr>
        <w:t xml:space="preserve"> 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B.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líquenes</w:t>
      </w:r>
      <w:proofErr w:type="gramEnd"/>
      <w:r w:rsidRPr="00C25356">
        <w:t>, musgos, arbustos e árvores.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C.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árvores</w:t>
      </w:r>
      <w:proofErr w:type="gramEnd"/>
      <w:r w:rsidRPr="00C25356">
        <w:t>, líquenes, musgos e arbustos.</w:t>
      </w:r>
      <w:r w:rsidRPr="00C25356">
        <w:rPr>
          <w:b/>
          <w:i/>
        </w:rPr>
        <w:t xml:space="preserve"> 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proofErr w:type="gramStart"/>
      <w:r w:rsidRPr="00C25356">
        <w:rPr>
          <w:b/>
          <w:i/>
        </w:rPr>
        <w:t>D.</w:t>
      </w:r>
      <w:proofErr w:type="gramEnd"/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líquenes</w:t>
      </w:r>
      <w:proofErr w:type="gramEnd"/>
      <w:r w:rsidRPr="00C25356">
        <w:t>, musgos, árvores e arbustos.</w:t>
      </w:r>
    </w:p>
    <w:p w:rsidR="00C25356" w:rsidRDefault="00C25356" w:rsidP="00C25356">
      <w:pPr>
        <w:spacing w:after="0" w:line="240" w:lineRule="auto"/>
        <w:jc w:val="both"/>
      </w:pPr>
    </w:p>
    <w:p w:rsidR="00C25356" w:rsidRPr="00C25356" w:rsidRDefault="00C25356" w:rsidP="00C25356">
      <w:pPr>
        <w:spacing w:after="0" w:line="240" w:lineRule="auto"/>
        <w:ind w:left="284" w:hanging="284"/>
        <w:rPr>
          <w:b/>
          <w:i/>
        </w:rPr>
      </w:pPr>
      <w:r w:rsidRPr="00C25356">
        <w:rPr>
          <w:b/>
          <w:i/>
        </w:rPr>
        <w:t>4.</w:t>
      </w:r>
      <w:r w:rsidRPr="00C25356">
        <w:rPr>
          <w:b/>
          <w:i/>
        </w:rPr>
        <w:tab/>
      </w:r>
      <w:r w:rsidRPr="00C25356">
        <w:t>Em comparação com a comunidade pioneira, a comunidade clímax apresenta…</w:t>
      </w:r>
    </w:p>
    <w:p w:rsidR="00C25356" w:rsidRPr="00C25356" w:rsidRDefault="00C25356" w:rsidP="00C25356">
      <w:pPr>
        <w:spacing w:after="0" w:line="240" w:lineRule="auto"/>
        <w:ind w:left="567" w:hanging="284"/>
      </w:pPr>
      <w:r w:rsidRPr="00C25356">
        <w:rPr>
          <w:b/>
          <w:i/>
        </w:rPr>
        <w:t>A.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menor</w:t>
      </w:r>
      <w:proofErr w:type="gramEnd"/>
      <w:r w:rsidRPr="00C25356">
        <w:t xml:space="preserve">  diversidade de seres vivos.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B.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organismos</w:t>
      </w:r>
      <w:proofErr w:type="gramEnd"/>
      <w:r w:rsidRPr="00C25356">
        <w:t xml:space="preserve"> menos complexos.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C.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organismos</w:t>
      </w:r>
      <w:proofErr w:type="gramEnd"/>
      <w:r w:rsidRPr="00C25356">
        <w:t xml:space="preserve"> com ciclos de vida mais longos.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proofErr w:type="gramStart"/>
      <w:r w:rsidRPr="00C25356">
        <w:rPr>
          <w:b/>
          <w:i/>
        </w:rPr>
        <w:t>D.</w:t>
      </w:r>
      <w:proofErr w:type="gramEnd"/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apenas</w:t>
      </w:r>
      <w:proofErr w:type="gramEnd"/>
      <w:r w:rsidRPr="00C25356">
        <w:t xml:space="preserve"> organismos consumidores.</w:t>
      </w:r>
    </w:p>
    <w:p w:rsidR="00C25356" w:rsidRDefault="00C25356" w:rsidP="00C25356">
      <w:pPr>
        <w:spacing w:after="0" w:line="240" w:lineRule="auto"/>
        <w:jc w:val="both"/>
      </w:pPr>
    </w:p>
    <w:p w:rsidR="00C25356" w:rsidRPr="00C25356" w:rsidRDefault="00C25356" w:rsidP="00C25356">
      <w:pPr>
        <w:spacing w:after="0" w:line="240" w:lineRule="auto"/>
        <w:ind w:left="284" w:hanging="284"/>
        <w:rPr>
          <w:b/>
          <w:i/>
        </w:rPr>
      </w:pPr>
      <w:r w:rsidRPr="00C25356">
        <w:rPr>
          <w:b/>
          <w:i/>
        </w:rPr>
        <w:lastRenderedPageBreak/>
        <w:t>5.</w:t>
      </w:r>
      <w:r w:rsidRPr="00C25356">
        <w:rPr>
          <w:b/>
          <w:i/>
        </w:rPr>
        <w:tab/>
      </w:r>
      <w:r w:rsidRPr="00C25356">
        <w:t xml:space="preserve">A sucessão secundária é mais rápida do que a sucessão primária </w:t>
      </w:r>
      <w:proofErr w:type="gramStart"/>
      <w:r w:rsidRPr="00C25356">
        <w:t>porque</w:t>
      </w:r>
      <w:proofErr w:type="gramEnd"/>
      <w:r w:rsidRPr="00C25356">
        <w:t>…</w:t>
      </w:r>
    </w:p>
    <w:p w:rsidR="00C25356" w:rsidRPr="00C25356" w:rsidRDefault="00C25356" w:rsidP="00C25356">
      <w:pPr>
        <w:spacing w:after="0" w:line="240" w:lineRule="auto"/>
        <w:ind w:left="567" w:hanging="284"/>
      </w:pPr>
      <w:r w:rsidRPr="00C25356">
        <w:rPr>
          <w:b/>
          <w:i/>
        </w:rPr>
        <w:t>A.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parte</w:t>
      </w:r>
      <w:proofErr w:type="gramEnd"/>
      <w:r w:rsidRPr="00C25356">
        <w:t xml:space="preserve"> dos organismos ou do solo permanecem no ecossistema afetado.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B.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o</w:t>
      </w:r>
      <w:proofErr w:type="gramEnd"/>
      <w:r w:rsidRPr="00C25356">
        <w:t xml:space="preserve"> local fica sem solo e sem organismos.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C.</w:t>
      </w:r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os</w:t>
      </w:r>
      <w:proofErr w:type="gramEnd"/>
      <w:r w:rsidRPr="00C25356">
        <w:t xml:space="preserve"> organismos envolvidos na sucessão secundária são menos complexos.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proofErr w:type="gramStart"/>
      <w:r w:rsidRPr="00C25356">
        <w:rPr>
          <w:b/>
          <w:i/>
        </w:rPr>
        <w:t>D.</w:t>
      </w:r>
      <w:proofErr w:type="gramEnd"/>
      <w:r w:rsidRPr="00C25356">
        <w:rPr>
          <w:b/>
          <w:i/>
        </w:rPr>
        <w:tab/>
      </w:r>
      <w:r w:rsidRPr="00C25356">
        <w:t xml:space="preserve">… </w:t>
      </w:r>
      <w:proofErr w:type="gramStart"/>
      <w:r w:rsidRPr="00C25356">
        <w:t>as</w:t>
      </w:r>
      <w:proofErr w:type="gramEnd"/>
      <w:r w:rsidRPr="00C25356">
        <w:t xml:space="preserve"> catástrofes não afetam o solo.</w:t>
      </w:r>
      <w:r w:rsidRPr="00C25356">
        <w:rPr>
          <w:b/>
          <w:i/>
        </w:rPr>
        <w:t xml:space="preserve"> </w:t>
      </w:r>
    </w:p>
    <w:p w:rsidR="00C25356" w:rsidRDefault="00C25356" w:rsidP="00C25356">
      <w:pPr>
        <w:spacing w:after="0" w:line="240" w:lineRule="auto"/>
        <w:jc w:val="both"/>
      </w:pPr>
    </w:p>
    <w:p w:rsidR="00C25356" w:rsidRPr="00C25356" w:rsidRDefault="00C25356" w:rsidP="00C25356">
      <w:pPr>
        <w:spacing w:after="0" w:line="240" w:lineRule="auto"/>
        <w:ind w:left="284" w:hanging="284"/>
        <w:rPr>
          <w:b/>
          <w:i/>
        </w:rPr>
      </w:pPr>
      <w:r w:rsidRPr="00C25356">
        <w:rPr>
          <w:b/>
          <w:i/>
        </w:rPr>
        <w:t>6.</w:t>
      </w:r>
      <w:r w:rsidRPr="00C25356">
        <w:rPr>
          <w:b/>
          <w:i/>
        </w:rPr>
        <w:tab/>
      </w:r>
      <w:r w:rsidRPr="00C25356">
        <w:t>As afirmações seguintes dizem respeito a uma sucessão primária. Seleciona a opção que as avalia corretamente.</w:t>
      </w:r>
    </w:p>
    <w:p w:rsidR="00C25356" w:rsidRDefault="00C25356" w:rsidP="00C25356">
      <w:pPr>
        <w:spacing w:after="0" w:line="240" w:lineRule="auto"/>
        <w:jc w:val="both"/>
      </w:pPr>
    </w:p>
    <w:p w:rsidR="00C25356" w:rsidRPr="00C25356" w:rsidRDefault="00C25356" w:rsidP="00C25356">
      <w:pPr>
        <w:spacing w:after="0" w:line="240" w:lineRule="auto"/>
        <w:jc w:val="both"/>
        <w:rPr>
          <w:b/>
          <w:i/>
        </w:rPr>
      </w:pPr>
      <w:r w:rsidRPr="00C25356">
        <w:rPr>
          <w:b/>
          <w:i/>
        </w:rPr>
        <w:t>Afirmações:</w:t>
      </w:r>
    </w:p>
    <w:p w:rsidR="00C25356" w:rsidRPr="00C25356" w:rsidRDefault="00C25356" w:rsidP="00C25356">
      <w:pPr>
        <w:spacing w:after="0" w:line="240" w:lineRule="auto"/>
        <w:ind w:left="567" w:hanging="284"/>
      </w:pPr>
      <w:r w:rsidRPr="00C25356">
        <w:rPr>
          <w:b/>
          <w:i/>
        </w:rPr>
        <w:t>I.</w:t>
      </w:r>
      <w:r w:rsidRPr="00C25356">
        <w:rPr>
          <w:b/>
          <w:i/>
        </w:rPr>
        <w:tab/>
      </w:r>
      <w:r w:rsidRPr="00C25356">
        <w:t>Só existem sucessões primárias em zonas vulcânicas.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II.</w:t>
      </w:r>
      <w:r w:rsidRPr="00C25356">
        <w:rPr>
          <w:b/>
          <w:i/>
        </w:rPr>
        <w:tab/>
      </w:r>
      <w:r w:rsidRPr="00C25356">
        <w:t>As sucessões primárias não apresentam comunidade clímax.</w:t>
      </w:r>
      <w:r w:rsidRPr="00C25356">
        <w:rPr>
          <w:b/>
          <w:i/>
        </w:rPr>
        <w:t xml:space="preserve"> 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III.</w:t>
      </w:r>
      <w:r w:rsidRPr="00C25356">
        <w:rPr>
          <w:b/>
          <w:i/>
        </w:rPr>
        <w:tab/>
      </w:r>
      <w:r w:rsidRPr="00C25356">
        <w:t>Ao longo da sucessão representada na fig. 1 aumenta a espessura do solo.</w:t>
      </w:r>
    </w:p>
    <w:p w:rsidR="00C25356" w:rsidRDefault="00C25356" w:rsidP="00C25356">
      <w:pPr>
        <w:spacing w:after="0" w:line="240" w:lineRule="auto"/>
        <w:jc w:val="both"/>
      </w:pPr>
    </w:p>
    <w:p w:rsidR="00C25356" w:rsidRPr="00C25356" w:rsidRDefault="00C25356" w:rsidP="00C25356">
      <w:pPr>
        <w:spacing w:after="0" w:line="240" w:lineRule="auto"/>
        <w:jc w:val="both"/>
        <w:rPr>
          <w:b/>
          <w:i/>
        </w:rPr>
      </w:pPr>
      <w:r w:rsidRPr="00C25356">
        <w:rPr>
          <w:b/>
          <w:i/>
        </w:rPr>
        <w:t>Opções: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A.</w:t>
      </w:r>
      <w:r w:rsidRPr="00C25356">
        <w:rPr>
          <w:b/>
          <w:i/>
        </w:rPr>
        <w:tab/>
      </w:r>
      <w:r w:rsidRPr="00C25356">
        <w:t>Todas as afirmações são verdadeiras.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B.</w:t>
      </w:r>
      <w:r w:rsidRPr="00C25356">
        <w:rPr>
          <w:b/>
          <w:i/>
        </w:rPr>
        <w:tab/>
      </w:r>
      <w:r w:rsidRPr="00C25356">
        <w:t>As afirmações I e II são falsas, III é verdadeira.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r w:rsidRPr="00C25356">
        <w:rPr>
          <w:b/>
          <w:i/>
        </w:rPr>
        <w:t>C.</w:t>
      </w:r>
      <w:r w:rsidRPr="00C25356">
        <w:rPr>
          <w:b/>
          <w:i/>
        </w:rPr>
        <w:tab/>
      </w:r>
      <w:r w:rsidRPr="00C25356">
        <w:t>As afirmações I e II são verdadeiras, III é falsa.</w:t>
      </w:r>
    </w:p>
    <w:p w:rsidR="00C25356" w:rsidRPr="00C25356" w:rsidRDefault="00C25356" w:rsidP="00C25356">
      <w:pPr>
        <w:spacing w:after="0" w:line="240" w:lineRule="auto"/>
        <w:ind w:left="567" w:hanging="284"/>
        <w:rPr>
          <w:b/>
          <w:i/>
        </w:rPr>
      </w:pPr>
      <w:proofErr w:type="gramStart"/>
      <w:r w:rsidRPr="00C25356">
        <w:rPr>
          <w:b/>
          <w:i/>
        </w:rPr>
        <w:t>D.</w:t>
      </w:r>
      <w:proofErr w:type="gramEnd"/>
      <w:r w:rsidRPr="00C25356">
        <w:rPr>
          <w:b/>
          <w:i/>
        </w:rPr>
        <w:tab/>
      </w:r>
      <w:r w:rsidRPr="00C25356">
        <w:t>As afirmações II e III são verdadeiras, I é falsa.</w:t>
      </w:r>
    </w:p>
    <w:p w:rsidR="00C25356" w:rsidRDefault="00C25356" w:rsidP="00C25356">
      <w:pPr>
        <w:spacing w:after="0" w:line="240" w:lineRule="auto"/>
        <w:jc w:val="both"/>
      </w:pPr>
    </w:p>
    <w:p w:rsidR="00C25356" w:rsidRPr="00C25356" w:rsidRDefault="00C25356" w:rsidP="00C25356">
      <w:pPr>
        <w:spacing w:after="0" w:line="240" w:lineRule="auto"/>
        <w:ind w:left="284" w:hanging="284"/>
        <w:rPr>
          <w:b/>
          <w:i/>
        </w:rPr>
      </w:pPr>
      <w:r w:rsidRPr="00C25356">
        <w:rPr>
          <w:b/>
          <w:i/>
        </w:rPr>
        <w:t>7.</w:t>
      </w:r>
      <w:r w:rsidRPr="00C25356">
        <w:rPr>
          <w:b/>
          <w:i/>
        </w:rPr>
        <w:tab/>
      </w:r>
      <w:r w:rsidRPr="00C25356">
        <w:t>Menciona três possíveis causas que possam ser responsáveis pela perturbação das sucessões ecológicas.</w:t>
      </w:r>
    </w:p>
    <w:p w:rsidR="00C25356" w:rsidRDefault="00C25356" w:rsidP="00C25356">
      <w:pPr>
        <w:spacing w:after="0" w:line="240" w:lineRule="auto"/>
        <w:jc w:val="both"/>
      </w:pPr>
    </w:p>
    <w:p w:rsidR="00C25356" w:rsidRPr="00C25356" w:rsidRDefault="00C25356" w:rsidP="00C25356">
      <w:pPr>
        <w:spacing w:after="0" w:line="240" w:lineRule="auto"/>
        <w:ind w:left="284" w:hanging="284"/>
        <w:rPr>
          <w:b/>
          <w:i/>
        </w:rPr>
      </w:pPr>
      <w:r>
        <w:rPr>
          <w:b/>
          <w:i/>
        </w:rPr>
        <w:t>8.</w:t>
      </w:r>
      <w:r>
        <w:rPr>
          <w:b/>
          <w:i/>
        </w:rPr>
        <w:tab/>
      </w:r>
      <w:r w:rsidRPr="00C25356">
        <w:t>Relaciona os incêndios com o facto de parte dos ecossistemas florestais não possuir uma comunidade clímax bem desenvolvida.</w:t>
      </w:r>
    </w:p>
    <w:p w:rsidR="00C25356" w:rsidRDefault="00C25356" w:rsidP="00C25356">
      <w:pPr>
        <w:spacing w:after="0" w:line="240" w:lineRule="auto"/>
        <w:jc w:val="both"/>
      </w:pPr>
    </w:p>
    <w:p w:rsidR="005745C4" w:rsidRPr="00C25356" w:rsidRDefault="00C25356" w:rsidP="00C25356">
      <w:pPr>
        <w:spacing w:after="0" w:line="240" w:lineRule="auto"/>
        <w:ind w:left="284" w:hanging="284"/>
        <w:rPr>
          <w:b/>
          <w:i/>
        </w:rPr>
      </w:pPr>
      <w:r w:rsidRPr="00C25356">
        <w:rPr>
          <w:b/>
          <w:i/>
        </w:rPr>
        <w:t>9.</w:t>
      </w:r>
      <w:r w:rsidRPr="00C25356">
        <w:rPr>
          <w:b/>
          <w:i/>
        </w:rPr>
        <w:tab/>
      </w:r>
      <w:r w:rsidRPr="00C25356">
        <w:t>Comenta a afirmação</w:t>
      </w:r>
      <w:r>
        <w:t>:</w:t>
      </w:r>
      <w:r w:rsidRPr="00C25356">
        <w:t xml:space="preserve"> “Para que um ecossistema seja sustentável é essencial a circulação de matéria pelos diferentes níveis tróficos</w:t>
      </w:r>
      <w:r>
        <w:t>.”</w:t>
      </w:r>
    </w:p>
    <w:p w:rsidR="00C25356" w:rsidRDefault="00C25356" w:rsidP="00437412">
      <w:pPr>
        <w:spacing w:after="0" w:line="240" w:lineRule="auto"/>
        <w:jc w:val="center"/>
        <w:rPr>
          <w:b/>
        </w:rPr>
      </w:pPr>
    </w:p>
    <w:p w:rsidR="00C25356" w:rsidRDefault="00C25356" w:rsidP="00437412">
      <w:pPr>
        <w:spacing w:after="0" w:line="240" w:lineRule="auto"/>
        <w:jc w:val="center"/>
        <w:rPr>
          <w:b/>
        </w:rPr>
      </w:pPr>
    </w:p>
    <w:p w:rsidR="0018393A" w:rsidRDefault="0018393A">
      <w:pPr>
        <w:rPr>
          <w:b/>
        </w:rPr>
      </w:pPr>
      <w:r>
        <w:rPr>
          <w:b/>
        </w:rPr>
        <w:br w:type="page"/>
      </w:r>
    </w:p>
    <w:p w:rsidR="008579BE" w:rsidRPr="003E7D4D" w:rsidRDefault="008579BE" w:rsidP="00437412">
      <w:pPr>
        <w:spacing w:after="0" w:line="240" w:lineRule="auto"/>
        <w:jc w:val="center"/>
        <w:rPr>
          <w:b/>
        </w:rPr>
      </w:pPr>
      <w:r w:rsidRPr="003E7D4D">
        <w:rPr>
          <w:b/>
        </w:rPr>
        <w:lastRenderedPageBreak/>
        <w:t>Grupo II</w:t>
      </w:r>
    </w:p>
    <w:p w:rsidR="00A96003" w:rsidRPr="0018393A" w:rsidRDefault="00A96003" w:rsidP="00437412">
      <w:pPr>
        <w:spacing w:after="0" w:line="240" w:lineRule="auto"/>
        <w:rPr>
          <w:sz w:val="18"/>
          <w:szCs w:val="18"/>
        </w:rPr>
      </w:pPr>
    </w:p>
    <w:p w:rsidR="0065505F" w:rsidRDefault="0065505F" w:rsidP="0065505F">
      <w:pPr>
        <w:spacing w:after="0" w:line="240" w:lineRule="auto"/>
        <w:jc w:val="both"/>
      </w:pPr>
      <w:r>
        <w:t>A borboleta-monarca (</w:t>
      </w:r>
      <w:proofErr w:type="spellStart"/>
      <w:r w:rsidRPr="0065505F">
        <w:rPr>
          <w:i/>
        </w:rPr>
        <w:t>Danaus</w:t>
      </w:r>
      <w:proofErr w:type="spellEnd"/>
      <w:r w:rsidRPr="0065505F">
        <w:rPr>
          <w:i/>
        </w:rPr>
        <w:t xml:space="preserve"> </w:t>
      </w:r>
      <w:proofErr w:type="spellStart"/>
      <w:r w:rsidRPr="0065505F">
        <w:rPr>
          <w:i/>
        </w:rPr>
        <w:t>plexippus</w:t>
      </w:r>
      <w:proofErr w:type="spellEnd"/>
      <w:r>
        <w:t xml:space="preserve">), nativa do continente americano, é famosa pelas suas migrações extraordinárias em extensão e número de indivíduos. Até há pouco tempo foi considerada migrante de passagem no nosso país, até se descobrir uma colónia residente em Portugal, em Vila Nova de Milfontes. </w:t>
      </w:r>
    </w:p>
    <w:p w:rsidR="0065505F" w:rsidRDefault="0065505F" w:rsidP="0065505F">
      <w:pPr>
        <w:spacing w:after="0" w:line="240" w:lineRule="auto"/>
        <w:jc w:val="both"/>
      </w:pPr>
      <w:r>
        <w:t xml:space="preserve">Durante um ano monitorizou-se uma população de borboleta-monarca. Com base na avaliação efetuada, foi possível constatar que em Portugal estas borboletas não migram e reproduzem-se em diferentes alturas do ano, com um pico de intensidade no outono e na primavera, ao contrário do que acontece na espécie de origem. O número de machos e de fêmeas difere ao longo do ano. No verão, curiosamente, apenas se conseguem detetar machos, apesar de continuarem a nascer borboletas. </w:t>
      </w:r>
    </w:p>
    <w:p w:rsidR="00AB3078" w:rsidRPr="0018393A" w:rsidRDefault="0065505F" w:rsidP="0065505F">
      <w:pPr>
        <w:spacing w:after="0" w:line="240" w:lineRule="auto"/>
        <w:jc w:val="both"/>
        <w:rPr>
          <w:spacing w:val="-2"/>
        </w:rPr>
      </w:pPr>
      <w:r w:rsidRPr="0018393A">
        <w:rPr>
          <w:spacing w:val="-2"/>
        </w:rPr>
        <w:t xml:space="preserve">Em paralelo investigou-se a possibilidade </w:t>
      </w:r>
      <w:r w:rsidR="00290153">
        <w:rPr>
          <w:spacing w:val="-2"/>
        </w:rPr>
        <w:t>da</w:t>
      </w:r>
      <w:r w:rsidR="00290153" w:rsidRPr="00290153">
        <w:t xml:space="preserve"> </w:t>
      </w:r>
      <w:r w:rsidR="00290153">
        <w:t xml:space="preserve">borboleta-monarca </w:t>
      </w:r>
      <w:r w:rsidRPr="0018393A">
        <w:rPr>
          <w:spacing w:val="-2"/>
        </w:rPr>
        <w:t xml:space="preserve">ter um comportamento invasor, tendo-se verificado que não existem fenómenos de competição pelo alimento entre as lagartas </w:t>
      </w:r>
      <w:r w:rsidR="00290153">
        <w:rPr>
          <w:spacing w:val="-2"/>
        </w:rPr>
        <w:t xml:space="preserve">da </w:t>
      </w:r>
      <w:r w:rsidR="00290153">
        <w:t>borboleta-monarca</w:t>
      </w:r>
      <w:r w:rsidRPr="0018393A">
        <w:rPr>
          <w:spacing w:val="-2"/>
        </w:rPr>
        <w:t xml:space="preserve"> e lagartas de borboletas nativas, ou outros insetos. No entanto, é provável que exista competição pelo alimento entre os adultos </w:t>
      </w:r>
      <w:r w:rsidR="00290153">
        <w:rPr>
          <w:spacing w:val="-2"/>
        </w:rPr>
        <w:t xml:space="preserve">da </w:t>
      </w:r>
      <w:r w:rsidR="00290153">
        <w:t>borboleta-monarca</w:t>
      </w:r>
      <w:r w:rsidRPr="0018393A">
        <w:rPr>
          <w:spacing w:val="-2"/>
        </w:rPr>
        <w:t xml:space="preserve"> e os adultos de borboletas nativas, já que coexistiam no mesmo local, alimentando-se das mesmas espécies de plantas. </w:t>
      </w:r>
    </w:p>
    <w:p w:rsidR="00466F26" w:rsidRPr="0065505F" w:rsidRDefault="0065505F" w:rsidP="0065505F">
      <w:pPr>
        <w:spacing w:after="0" w:line="240" w:lineRule="auto"/>
        <w:jc w:val="right"/>
        <w:rPr>
          <w:sz w:val="18"/>
          <w:szCs w:val="18"/>
        </w:rPr>
      </w:pPr>
      <w:proofErr w:type="gramStart"/>
      <w:r w:rsidRPr="0065505F">
        <w:rPr>
          <w:i/>
          <w:sz w:val="18"/>
          <w:szCs w:val="18"/>
        </w:rPr>
        <w:t>http:</w:t>
      </w:r>
      <w:proofErr w:type="gramEnd"/>
      <w:r w:rsidRPr="0065505F">
        <w:rPr>
          <w:i/>
          <w:sz w:val="18"/>
          <w:szCs w:val="18"/>
        </w:rPr>
        <w:t>//revistas.ua.pt/</w:t>
      </w:r>
      <w:r w:rsidRPr="0065505F">
        <w:rPr>
          <w:sz w:val="18"/>
          <w:szCs w:val="18"/>
        </w:rPr>
        <w:t xml:space="preserve"> (consultado em janeiro 2016</w:t>
      </w:r>
      <w:r>
        <w:rPr>
          <w:sz w:val="18"/>
          <w:szCs w:val="18"/>
        </w:rPr>
        <w:t>, texto adaptado</w:t>
      </w:r>
      <w:r w:rsidRPr="0065505F">
        <w:rPr>
          <w:sz w:val="18"/>
          <w:szCs w:val="18"/>
        </w:rPr>
        <w:t>)</w:t>
      </w:r>
    </w:p>
    <w:p w:rsidR="00466F26" w:rsidRPr="003E7D4D" w:rsidRDefault="00466F26" w:rsidP="00437412">
      <w:pPr>
        <w:spacing w:after="0" w:line="240" w:lineRule="auto"/>
        <w:jc w:val="both"/>
      </w:pPr>
    </w:p>
    <w:p w:rsidR="0065505F" w:rsidRPr="0065505F" w:rsidRDefault="0065505F" w:rsidP="0065505F">
      <w:pPr>
        <w:spacing w:after="0" w:line="240" w:lineRule="auto"/>
        <w:ind w:left="284" w:hanging="284"/>
        <w:rPr>
          <w:b/>
          <w:i/>
        </w:rPr>
      </w:pPr>
      <w:r w:rsidRPr="0065505F">
        <w:rPr>
          <w:b/>
          <w:i/>
        </w:rPr>
        <w:t>1.</w:t>
      </w:r>
      <w:r w:rsidRPr="0065505F">
        <w:rPr>
          <w:b/>
          <w:i/>
        </w:rPr>
        <w:tab/>
      </w:r>
      <w:r w:rsidRPr="0065505F">
        <w:t xml:space="preserve">Classifica como verdadeira (V) ou </w:t>
      </w:r>
      <w:proofErr w:type="gramStart"/>
      <w:r w:rsidRPr="0065505F">
        <w:t>falsa</w:t>
      </w:r>
      <w:proofErr w:type="gramEnd"/>
      <w:r w:rsidRPr="0065505F">
        <w:t xml:space="preserve"> (F) </w:t>
      </w:r>
      <w:proofErr w:type="gramStart"/>
      <w:r w:rsidRPr="0065505F">
        <w:t>cada uma</w:t>
      </w:r>
      <w:proofErr w:type="gramEnd"/>
      <w:r w:rsidRPr="0065505F">
        <w:t xml:space="preserve"> das afirmações s</w:t>
      </w:r>
      <w:r>
        <w:t>eguintes, relativas à borboleta-</w:t>
      </w:r>
      <w:r w:rsidRPr="0065505F">
        <w:t>monarca.</w:t>
      </w: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r w:rsidRPr="0065505F">
        <w:rPr>
          <w:b/>
          <w:i/>
        </w:rPr>
        <w:t>A.</w:t>
      </w:r>
      <w:r w:rsidRPr="0065505F">
        <w:rPr>
          <w:b/>
          <w:i/>
        </w:rPr>
        <w:tab/>
      </w:r>
      <w:r w:rsidRPr="0065505F">
        <w:t>A borboleta</w:t>
      </w:r>
      <w:r>
        <w:t>-</w:t>
      </w:r>
      <w:r w:rsidRPr="0065505F">
        <w:t>monarca é uma espécie autóctone de Portugal.</w:t>
      </w: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r w:rsidRPr="0065505F">
        <w:rPr>
          <w:b/>
          <w:i/>
        </w:rPr>
        <w:t>B.</w:t>
      </w:r>
      <w:r w:rsidRPr="0065505F">
        <w:rPr>
          <w:b/>
          <w:i/>
        </w:rPr>
        <w:tab/>
      </w:r>
      <w:r w:rsidRPr="0065505F">
        <w:t>A introdução de espécies invasoras pode ser considerada uma catástrofe natural.</w:t>
      </w: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r w:rsidRPr="0065505F">
        <w:rPr>
          <w:b/>
          <w:i/>
        </w:rPr>
        <w:t>C.</w:t>
      </w:r>
      <w:r w:rsidRPr="0065505F">
        <w:rPr>
          <w:b/>
          <w:i/>
        </w:rPr>
        <w:tab/>
      </w:r>
      <w:r w:rsidR="009B0123">
        <w:t>A</w:t>
      </w:r>
      <w:r w:rsidRPr="0065505F">
        <w:t xml:space="preserve"> borboleta</w:t>
      </w:r>
      <w:r>
        <w:t>-</w:t>
      </w:r>
      <w:r w:rsidRPr="0065505F">
        <w:t>monarca e as borboletas nativas são encontradas no mesmo ecossistema.</w:t>
      </w: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proofErr w:type="gramStart"/>
      <w:r w:rsidRPr="0065505F">
        <w:rPr>
          <w:b/>
          <w:i/>
        </w:rPr>
        <w:t>D.</w:t>
      </w:r>
      <w:proofErr w:type="gramEnd"/>
      <w:r w:rsidRPr="0065505F">
        <w:rPr>
          <w:b/>
          <w:i/>
        </w:rPr>
        <w:tab/>
      </w:r>
      <w:r w:rsidR="009B0123">
        <w:t>A</w:t>
      </w:r>
      <w:r w:rsidRPr="0065505F">
        <w:t xml:space="preserve"> borboleta</w:t>
      </w:r>
      <w:r>
        <w:t>-</w:t>
      </w:r>
      <w:r w:rsidRPr="0065505F">
        <w:t xml:space="preserve">monarca </w:t>
      </w:r>
      <w:r w:rsidR="009B0123">
        <w:t>é considerada uma espécie migratória em Portugal.</w:t>
      </w:r>
      <w:r w:rsidRPr="0065505F">
        <w:rPr>
          <w:b/>
          <w:i/>
        </w:rPr>
        <w:t xml:space="preserve"> </w:t>
      </w: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r w:rsidRPr="0065505F">
        <w:rPr>
          <w:b/>
          <w:i/>
        </w:rPr>
        <w:t>E.</w:t>
      </w:r>
      <w:r w:rsidRPr="0065505F">
        <w:rPr>
          <w:b/>
          <w:i/>
        </w:rPr>
        <w:tab/>
      </w:r>
      <w:r w:rsidRPr="0065505F">
        <w:t>A colónia portuguesa de borboleta</w:t>
      </w:r>
      <w:r>
        <w:t>-</w:t>
      </w:r>
      <w:r w:rsidRPr="0065505F">
        <w:t>monarca apresenta épocas reprodutivas diferentes das colónias migrantes no continente americano.</w:t>
      </w:r>
    </w:p>
    <w:p w:rsidR="0065505F" w:rsidRPr="0065505F" w:rsidRDefault="0065505F" w:rsidP="0065505F">
      <w:pPr>
        <w:spacing w:after="0" w:line="240" w:lineRule="auto"/>
        <w:ind w:left="567" w:hanging="284"/>
      </w:pPr>
      <w:r w:rsidRPr="0065505F">
        <w:rPr>
          <w:b/>
          <w:i/>
        </w:rPr>
        <w:t>F.</w:t>
      </w:r>
      <w:r w:rsidRPr="0065505F">
        <w:rPr>
          <w:b/>
          <w:i/>
        </w:rPr>
        <w:tab/>
      </w:r>
      <w:r w:rsidRPr="0065505F">
        <w:t xml:space="preserve">A introdução de espécies invasoras é uma medida que visa aumentar a biodiversidade. </w:t>
      </w: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r w:rsidRPr="0065505F">
        <w:rPr>
          <w:b/>
          <w:i/>
        </w:rPr>
        <w:t>G.</w:t>
      </w:r>
      <w:r w:rsidRPr="0065505F">
        <w:rPr>
          <w:b/>
          <w:i/>
        </w:rPr>
        <w:tab/>
      </w:r>
      <w:r w:rsidRPr="0065505F">
        <w:t xml:space="preserve">As relações intraespecíficas e interespecíficas desempenham um importante papel no controlo das populações de borboletas de diferentes espécies.  </w:t>
      </w: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r w:rsidRPr="0065505F">
        <w:rPr>
          <w:b/>
          <w:i/>
        </w:rPr>
        <w:t>H.</w:t>
      </w:r>
      <w:r w:rsidRPr="0065505F">
        <w:rPr>
          <w:b/>
          <w:i/>
        </w:rPr>
        <w:tab/>
      </w:r>
      <w:r w:rsidRPr="0065505F">
        <w:t>A introdução d</w:t>
      </w:r>
      <w:r w:rsidR="009B0123">
        <w:t>a</w:t>
      </w:r>
      <w:r w:rsidRPr="0065505F">
        <w:t xml:space="preserve"> borboleta</w:t>
      </w:r>
      <w:r w:rsidR="0018393A">
        <w:t>-</w:t>
      </w:r>
      <w:r w:rsidRPr="0065505F">
        <w:t>monarca num ecossistema pode perturbar o seu equilíbrio.</w:t>
      </w:r>
    </w:p>
    <w:p w:rsidR="0065505F" w:rsidRDefault="0065505F" w:rsidP="0065505F">
      <w:pPr>
        <w:spacing w:after="0" w:line="240" w:lineRule="auto"/>
        <w:jc w:val="both"/>
      </w:pPr>
    </w:p>
    <w:p w:rsidR="0065505F" w:rsidRPr="0065505F" w:rsidRDefault="0065505F" w:rsidP="0065505F">
      <w:pPr>
        <w:spacing w:after="0" w:line="240" w:lineRule="auto"/>
        <w:ind w:left="284" w:hanging="284"/>
        <w:rPr>
          <w:b/>
          <w:i/>
        </w:rPr>
      </w:pPr>
      <w:r w:rsidRPr="0065505F">
        <w:rPr>
          <w:b/>
          <w:i/>
        </w:rPr>
        <w:t>2.</w:t>
      </w:r>
      <w:r w:rsidRPr="0065505F">
        <w:rPr>
          <w:b/>
          <w:i/>
        </w:rPr>
        <w:tab/>
      </w:r>
      <w:r w:rsidRPr="0065505F">
        <w:t>Refere três exemplos de catástrofes naturais.</w:t>
      </w:r>
    </w:p>
    <w:p w:rsidR="0065505F" w:rsidRDefault="0065505F" w:rsidP="0065505F">
      <w:pPr>
        <w:spacing w:after="0" w:line="240" w:lineRule="auto"/>
        <w:jc w:val="both"/>
      </w:pPr>
    </w:p>
    <w:p w:rsidR="0065505F" w:rsidRPr="0065505F" w:rsidRDefault="0065505F" w:rsidP="0065505F">
      <w:pPr>
        <w:spacing w:after="0" w:line="240" w:lineRule="auto"/>
        <w:ind w:left="284" w:hanging="284"/>
        <w:rPr>
          <w:b/>
          <w:i/>
        </w:rPr>
      </w:pPr>
      <w:r w:rsidRPr="0065505F">
        <w:rPr>
          <w:b/>
          <w:i/>
        </w:rPr>
        <w:t>3.</w:t>
      </w:r>
      <w:r w:rsidRPr="0065505F">
        <w:rPr>
          <w:b/>
          <w:i/>
        </w:rPr>
        <w:tab/>
      </w:r>
      <w:r w:rsidRPr="0065505F">
        <w:t>As afirmações seguintes dizem respeito às catástrofes que afetam os ecossistemas. Seleciona a opção que as avalia corretamente.</w:t>
      </w:r>
    </w:p>
    <w:p w:rsidR="0065505F" w:rsidRDefault="0065505F" w:rsidP="0065505F">
      <w:pPr>
        <w:spacing w:after="0" w:line="240" w:lineRule="auto"/>
        <w:jc w:val="both"/>
      </w:pP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r w:rsidRPr="0065505F">
        <w:rPr>
          <w:b/>
          <w:i/>
        </w:rPr>
        <w:t>Afirmações:</w:t>
      </w: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r w:rsidRPr="0065505F">
        <w:rPr>
          <w:b/>
          <w:i/>
        </w:rPr>
        <w:t>I.</w:t>
      </w:r>
      <w:r w:rsidRPr="0065505F">
        <w:rPr>
          <w:b/>
          <w:i/>
        </w:rPr>
        <w:tab/>
      </w:r>
      <w:r w:rsidRPr="0065505F">
        <w:t>Os sismos e os vulcões são exemplos de catástrofes geológicas de origem antrópica.</w:t>
      </w: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r w:rsidRPr="0065505F">
        <w:rPr>
          <w:b/>
          <w:i/>
        </w:rPr>
        <w:t>II.</w:t>
      </w:r>
      <w:r w:rsidRPr="0065505F">
        <w:rPr>
          <w:b/>
          <w:i/>
        </w:rPr>
        <w:tab/>
      </w:r>
      <w:r w:rsidRPr="0065505F">
        <w:t xml:space="preserve">Nos países desenvolvidos, as perdas de vidas humanas devido a catástrofes naturais </w:t>
      </w:r>
      <w:r w:rsidR="0018393A">
        <w:t>são</w:t>
      </w:r>
      <w:r w:rsidRPr="0065505F">
        <w:t>, no geral, inferior</w:t>
      </w:r>
      <w:r w:rsidR="0018393A">
        <w:t>es</w:t>
      </w:r>
      <w:r w:rsidRPr="0065505F">
        <w:t xml:space="preserve"> </w:t>
      </w:r>
      <w:r w:rsidR="0018393A">
        <w:t>às dos</w:t>
      </w:r>
      <w:r w:rsidRPr="0065505F">
        <w:t xml:space="preserve"> países em desenvolvimento.</w:t>
      </w: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r w:rsidRPr="0065505F">
        <w:rPr>
          <w:b/>
          <w:i/>
        </w:rPr>
        <w:t>III.</w:t>
      </w:r>
      <w:r w:rsidRPr="0065505F">
        <w:rPr>
          <w:b/>
          <w:i/>
        </w:rPr>
        <w:tab/>
      </w:r>
      <w:r w:rsidRPr="0065505F">
        <w:t>Apenas as catástrofes antrópicas afetam o Homem.</w:t>
      </w:r>
    </w:p>
    <w:p w:rsidR="0065505F" w:rsidRDefault="0065505F" w:rsidP="0065505F">
      <w:pPr>
        <w:spacing w:after="0" w:line="240" w:lineRule="auto"/>
        <w:jc w:val="both"/>
      </w:pP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r w:rsidRPr="0065505F">
        <w:rPr>
          <w:b/>
          <w:i/>
        </w:rPr>
        <w:t>Opções:</w:t>
      </w:r>
    </w:p>
    <w:p w:rsidR="0065505F" w:rsidRPr="0065505F" w:rsidRDefault="0065505F" w:rsidP="0065505F">
      <w:pPr>
        <w:spacing w:after="0" w:line="240" w:lineRule="auto"/>
        <w:ind w:left="567" w:hanging="284"/>
      </w:pPr>
      <w:r w:rsidRPr="0065505F">
        <w:rPr>
          <w:b/>
          <w:i/>
        </w:rPr>
        <w:t>A.</w:t>
      </w:r>
      <w:r w:rsidRPr="0065505F">
        <w:rPr>
          <w:b/>
          <w:i/>
        </w:rPr>
        <w:tab/>
      </w:r>
      <w:r w:rsidRPr="0065505F">
        <w:t>Todas as afirmações são verdadeiras.</w:t>
      </w: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r w:rsidRPr="0065505F">
        <w:rPr>
          <w:b/>
          <w:i/>
        </w:rPr>
        <w:t>B.</w:t>
      </w:r>
      <w:r w:rsidRPr="0065505F">
        <w:rPr>
          <w:b/>
          <w:i/>
        </w:rPr>
        <w:tab/>
      </w:r>
      <w:r w:rsidRPr="0065505F">
        <w:t>As afirmações I e II são falsas, III é verdadeira.</w:t>
      </w: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r w:rsidRPr="0065505F">
        <w:rPr>
          <w:b/>
          <w:i/>
        </w:rPr>
        <w:t>C.</w:t>
      </w:r>
      <w:r w:rsidRPr="0065505F">
        <w:rPr>
          <w:b/>
          <w:i/>
        </w:rPr>
        <w:tab/>
      </w:r>
      <w:r w:rsidRPr="0065505F">
        <w:t>As afirmações I e II são verdadeiras, III é falsa.</w:t>
      </w:r>
    </w:p>
    <w:p w:rsidR="0065505F" w:rsidRPr="0065505F" w:rsidRDefault="0065505F" w:rsidP="0065505F">
      <w:pPr>
        <w:spacing w:after="0" w:line="240" w:lineRule="auto"/>
        <w:ind w:left="567" w:hanging="284"/>
        <w:rPr>
          <w:b/>
          <w:i/>
        </w:rPr>
      </w:pPr>
      <w:proofErr w:type="gramStart"/>
      <w:r w:rsidRPr="0065505F">
        <w:rPr>
          <w:b/>
          <w:i/>
        </w:rPr>
        <w:t>D.</w:t>
      </w:r>
      <w:proofErr w:type="gramEnd"/>
      <w:r w:rsidRPr="0065505F">
        <w:rPr>
          <w:b/>
          <w:i/>
        </w:rPr>
        <w:tab/>
      </w:r>
      <w:r w:rsidRPr="0065505F">
        <w:t>As afirmações I e III são falsas, II é verdadeira.</w:t>
      </w:r>
    </w:p>
    <w:p w:rsidR="0065505F" w:rsidRDefault="0065505F" w:rsidP="0065505F">
      <w:pPr>
        <w:spacing w:after="0" w:line="240" w:lineRule="auto"/>
        <w:jc w:val="both"/>
      </w:pPr>
    </w:p>
    <w:p w:rsidR="0018393A" w:rsidRPr="0065505F" w:rsidRDefault="0065505F" w:rsidP="0065505F">
      <w:pPr>
        <w:spacing w:after="0" w:line="240" w:lineRule="auto"/>
        <w:ind w:left="284" w:hanging="284"/>
        <w:rPr>
          <w:b/>
          <w:i/>
        </w:rPr>
      </w:pPr>
      <w:r w:rsidRPr="0065505F">
        <w:rPr>
          <w:b/>
          <w:i/>
        </w:rPr>
        <w:t>4.</w:t>
      </w:r>
      <w:r w:rsidRPr="0065505F">
        <w:rPr>
          <w:b/>
          <w:i/>
        </w:rPr>
        <w:tab/>
      </w:r>
      <w:r w:rsidRPr="0065505F">
        <w:t>Relaciona a tendência de aumento de catástrofes naturais que se tem vindo a registar nas últimas décadas com a atividade antrópica.</w:t>
      </w:r>
    </w:p>
    <w:p w:rsidR="0018393A" w:rsidRPr="003E7D4D" w:rsidRDefault="0018393A" w:rsidP="0018393A">
      <w:pPr>
        <w:spacing w:after="0" w:line="240" w:lineRule="auto"/>
        <w:jc w:val="center"/>
        <w:rPr>
          <w:b/>
        </w:rPr>
      </w:pPr>
      <w:r>
        <w:rPr>
          <w:b/>
        </w:rPr>
        <w:br w:type="page"/>
      </w:r>
      <w:r w:rsidRPr="003E7D4D">
        <w:rPr>
          <w:b/>
        </w:rPr>
        <w:lastRenderedPageBreak/>
        <w:t>Grupo II</w:t>
      </w:r>
      <w:r>
        <w:rPr>
          <w:b/>
        </w:rPr>
        <w:t>I</w:t>
      </w:r>
    </w:p>
    <w:p w:rsidR="0018393A" w:rsidRPr="003E7D4D" w:rsidRDefault="00EA0015" w:rsidP="0018393A">
      <w:pPr>
        <w:spacing w:after="0" w:line="240" w:lineRule="auto"/>
      </w:pPr>
      <w:r>
        <w:rPr>
          <w:noProof/>
          <w:vertAlign w:val="subscript"/>
          <w:lang w:eastAsia="pt-PT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1917507</wp:posOffset>
            </wp:positionH>
            <wp:positionV relativeFrom="paragraph">
              <wp:posOffset>-219819</wp:posOffset>
            </wp:positionV>
            <wp:extent cx="3760967" cy="3307742"/>
            <wp:effectExtent l="0" t="0" r="0" b="0"/>
            <wp:wrapNone/>
            <wp:docPr id="4" name="Picture 4" descr="C:\Users\psilva\Desktop\CN 8\10 Marketing [2016]\CN8teste4 fi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8\10 Marketing [2016]\CN8teste4 fig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967" cy="330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8393A" w:rsidRDefault="0018393A" w:rsidP="00EA0015">
      <w:pPr>
        <w:spacing w:after="0" w:line="240" w:lineRule="auto"/>
        <w:ind w:right="5810"/>
        <w:jc w:val="both"/>
      </w:pPr>
      <w:r w:rsidRPr="0018393A">
        <w:t xml:space="preserve">O gráfico da figura 2 representa as variações da concentração de </w:t>
      </w:r>
      <w:r>
        <w:t>dióxido de carbono (CO</w:t>
      </w:r>
      <w:r w:rsidRPr="0018393A">
        <w:rPr>
          <w:vertAlign w:val="subscript"/>
        </w:rPr>
        <w:t>2</w:t>
      </w:r>
      <w:r>
        <w:t>)</w:t>
      </w:r>
      <w:r w:rsidRPr="0018393A">
        <w:t>, da temperatura média global e do volume de CO</w:t>
      </w:r>
      <w:r w:rsidR="00903894">
        <w:rPr>
          <w:vertAlign w:val="subscript"/>
        </w:rPr>
        <w:t>2</w:t>
      </w:r>
      <w:r w:rsidRPr="0018393A">
        <w:t xml:space="preserve"> emitido pela atividade humana </w:t>
      </w:r>
      <w:r w:rsidR="005341EF">
        <w:t>entre o ano 1000 e o ano 2000</w:t>
      </w:r>
      <w:r w:rsidR="0082719A">
        <w:t>.</w:t>
      </w:r>
      <w:r w:rsidR="0082719A">
        <w:br/>
      </w:r>
      <w:r w:rsidR="007B044D">
        <w:t>(</w:t>
      </w:r>
      <w:proofErr w:type="spellStart"/>
      <w:r w:rsidR="007B044D">
        <w:t>Gt</w:t>
      </w:r>
      <w:proofErr w:type="spellEnd"/>
      <w:r w:rsidR="0082719A">
        <w:t xml:space="preserve"> – </w:t>
      </w:r>
      <w:proofErr w:type="spellStart"/>
      <w:r w:rsidR="007B044D">
        <w:t>gigatoneladas</w:t>
      </w:r>
      <w:proofErr w:type="spellEnd"/>
      <w:r w:rsidR="007B044D">
        <w:t>)</w:t>
      </w:r>
    </w:p>
    <w:p w:rsidR="0018393A" w:rsidRDefault="0018393A" w:rsidP="0018393A">
      <w:pPr>
        <w:spacing w:after="0" w:line="240" w:lineRule="auto"/>
        <w:jc w:val="both"/>
      </w:pPr>
    </w:p>
    <w:p w:rsidR="0018393A" w:rsidRDefault="0018393A" w:rsidP="0018393A">
      <w:pPr>
        <w:spacing w:after="0" w:line="240" w:lineRule="auto"/>
        <w:jc w:val="both"/>
      </w:pPr>
    </w:p>
    <w:p w:rsidR="0018393A" w:rsidRPr="003E7D4D" w:rsidRDefault="0018393A" w:rsidP="0018393A">
      <w:pPr>
        <w:spacing w:after="0" w:line="240" w:lineRule="auto"/>
        <w:jc w:val="both"/>
      </w:pPr>
    </w:p>
    <w:p w:rsidR="0018393A" w:rsidRDefault="0018393A" w:rsidP="0018393A">
      <w:pPr>
        <w:spacing w:after="0" w:line="240" w:lineRule="auto"/>
        <w:ind w:right="5810"/>
        <w:jc w:val="both"/>
      </w:pPr>
      <w:r>
        <w:t xml:space="preserve"> </w:t>
      </w:r>
    </w:p>
    <w:p w:rsidR="0018393A" w:rsidRDefault="00A00398" w:rsidP="0018393A">
      <w:pPr>
        <w:spacing w:after="0" w:line="240" w:lineRule="auto"/>
        <w:ind w:left="284" w:hanging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128270</wp:posOffset>
                </wp:positionV>
                <wp:extent cx="1780540" cy="461010"/>
                <wp:effectExtent l="2540" t="4445" r="0" b="1270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41EF" w:rsidRPr="00427BBC" w:rsidRDefault="005341EF">
                            <w:pPr>
                              <w:rPr>
                                <w:b/>
                              </w:rPr>
                            </w:pPr>
                            <w:r w:rsidRPr="00427BBC">
                              <w:rPr>
                                <w:b/>
                              </w:rPr>
                              <w:t>2.</w:t>
                            </w:r>
                            <w:r w:rsidR="007B044D">
                              <w:rPr>
                                <w:b/>
                              </w:rPr>
                              <w:t xml:space="preserve"> </w:t>
                            </w:r>
                            <w:r w:rsidR="007B044D" w:rsidRPr="007B044D">
                              <w:t>Impactes da atividade humana na atmosfera.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left:0;text-align:left;margin-left:1.4pt;margin-top:10.1pt;width:140.2pt;height:36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" stroked="f">
                <v:textbox>
                  <w:txbxContent>
                    <w:p w:rsidR="005341EF" w:rsidRPr="00427BBC" w:rsidRDefault="005341EF">
                      <w:pPr>
                        <w:rPr>
                          <w:b/>
                        </w:rPr>
                      </w:pPr>
                      <w:r w:rsidRPr="00427BBC">
                        <w:rPr>
                          <w:b/>
                        </w:rPr>
                        <w:t>2.</w:t>
                      </w:r>
                      <w:r w:rsidR="007B044D">
                        <w:rPr>
                          <w:b/>
                        </w:rPr>
                        <w:t xml:space="preserve"> </w:t>
                      </w:r>
                      <w:r w:rsidR="007B044D" w:rsidRPr="007B044D">
                        <w:t>Impactes da atividade humana na atmosfera.</w:t>
                      </w:r>
                    </w:p>
                  </w:txbxContent>
                </v:textbox>
              </v:shape>
            </w:pict>
          </mc:Fallback>
        </mc:AlternateContent>
      </w:r>
    </w:p>
    <w:p w:rsidR="005341EF" w:rsidRDefault="005341EF" w:rsidP="0018393A">
      <w:pPr>
        <w:spacing w:after="0" w:line="240" w:lineRule="auto"/>
        <w:ind w:left="284" w:hanging="284"/>
      </w:pPr>
    </w:p>
    <w:p w:rsidR="005341EF" w:rsidRDefault="005341EF" w:rsidP="0018393A">
      <w:pPr>
        <w:spacing w:after="0" w:line="240" w:lineRule="auto"/>
        <w:ind w:left="284" w:hanging="284"/>
      </w:pPr>
    </w:p>
    <w:p w:rsidR="005341EF" w:rsidRDefault="005341EF" w:rsidP="0018393A">
      <w:pPr>
        <w:spacing w:after="0" w:line="240" w:lineRule="auto"/>
        <w:ind w:left="284" w:hanging="284"/>
      </w:pPr>
    </w:p>
    <w:p w:rsidR="005341EF" w:rsidRDefault="005341EF" w:rsidP="0018393A">
      <w:pPr>
        <w:spacing w:after="0" w:line="240" w:lineRule="auto"/>
        <w:ind w:left="284" w:hanging="284"/>
      </w:pPr>
    </w:p>
    <w:p w:rsidR="0018393A" w:rsidRPr="00EA0015" w:rsidRDefault="0018393A" w:rsidP="0018393A">
      <w:pPr>
        <w:spacing w:after="0" w:line="240" w:lineRule="auto"/>
        <w:ind w:left="284" w:hanging="284"/>
        <w:rPr>
          <w:b/>
          <w:i/>
        </w:rPr>
      </w:pPr>
      <w:r w:rsidRPr="00EA0015">
        <w:rPr>
          <w:b/>
          <w:i/>
        </w:rPr>
        <w:t>1.</w:t>
      </w:r>
      <w:r w:rsidRPr="00EA0015">
        <w:rPr>
          <w:b/>
          <w:i/>
        </w:rPr>
        <w:tab/>
      </w:r>
      <w:r w:rsidRPr="00EA0015">
        <w:t>Um poluente corresponde a um composto…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A.</w:t>
      </w:r>
      <w:r w:rsidRPr="00EA0015">
        <w:rPr>
          <w:b/>
        </w:rPr>
        <w:tab/>
      </w:r>
      <w:r w:rsidRPr="00EA0015">
        <w:t xml:space="preserve">… </w:t>
      </w:r>
      <w:proofErr w:type="gramStart"/>
      <w:r w:rsidRPr="00EA0015">
        <w:t>libertado</w:t>
      </w:r>
      <w:proofErr w:type="gramEnd"/>
      <w:r w:rsidRPr="00EA0015">
        <w:t xml:space="preserve"> para o ambiente e que afeta os seres vivos.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B.</w:t>
      </w:r>
      <w:r w:rsidRPr="00EA0015">
        <w:rPr>
          <w:b/>
          <w:i/>
        </w:rPr>
        <w:tab/>
      </w:r>
      <w:r w:rsidRPr="00EA0015">
        <w:t xml:space="preserve">… </w:t>
      </w:r>
      <w:proofErr w:type="gramStart"/>
      <w:r w:rsidRPr="00EA0015">
        <w:t>libertado</w:t>
      </w:r>
      <w:proofErr w:type="gramEnd"/>
      <w:r w:rsidRPr="00EA0015">
        <w:t xml:space="preserve"> para o ambiente e que não afeta os seres vivos.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C.</w:t>
      </w:r>
      <w:r w:rsidRPr="00EA0015">
        <w:rPr>
          <w:b/>
          <w:i/>
        </w:rPr>
        <w:tab/>
      </w:r>
      <w:r w:rsidRPr="00EA0015">
        <w:t xml:space="preserve">… </w:t>
      </w:r>
      <w:proofErr w:type="gramStart"/>
      <w:r w:rsidRPr="00EA0015">
        <w:t>cuja</w:t>
      </w:r>
      <w:proofErr w:type="gramEnd"/>
      <w:r w:rsidRPr="00EA0015">
        <w:t xml:space="preserve"> origem é apenas antrópica e que afeta os seres vivos.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proofErr w:type="gramStart"/>
      <w:r w:rsidRPr="00EA0015">
        <w:rPr>
          <w:b/>
          <w:i/>
        </w:rPr>
        <w:t>D.</w:t>
      </w:r>
      <w:proofErr w:type="gramEnd"/>
      <w:r w:rsidRPr="00EA0015">
        <w:rPr>
          <w:b/>
          <w:i/>
        </w:rPr>
        <w:tab/>
      </w:r>
      <w:r w:rsidRPr="00EA0015">
        <w:t xml:space="preserve">… </w:t>
      </w:r>
      <w:proofErr w:type="gramStart"/>
      <w:r w:rsidRPr="00EA0015">
        <w:t>cuja</w:t>
      </w:r>
      <w:proofErr w:type="gramEnd"/>
      <w:r w:rsidRPr="00EA0015">
        <w:t xml:space="preserve"> origem é apenas natural e que afeta os seres vivos.</w:t>
      </w:r>
    </w:p>
    <w:p w:rsidR="0018393A" w:rsidRPr="00EA0015" w:rsidRDefault="0018393A" w:rsidP="0018393A">
      <w:pPr>
        <w:spacing w:after="0" w:line="240" w:lineRule="auto"/>
        <w:ind w:left="284" w:hanging="284"/>
        <w:rPr>
          <w:sz w:val="18"/>
          <w:szCs w:val="18"/>
        </w:rPr>
      </w:pPr>
    </w:p>
    <w:p w:rsidR="0018393A" w:rsidRPr="00EA0015" w:rsidRDefault="0018393A" w:rsidP="0018393A">
      <w:pPr>
        <w:spacing w:after="0" w:line="240" w:lineRule="auto"/>
        <w:ind w:left="284" w:hanging="284"/>
        <w:rPr>
          <w:b/>
          <w:i/>
        </w:rPr>
      </w:pPr>
      <w:r w:rsidRPr="00EA0015">
        <w:rPr>
          <w:b/>
          <w:i/>
        </w:rPr>
        <w:t>2.</w:t>
      </w:r>
      <w:r w:rsidR="00EA0015" w:rsidRPr="00EA0015">
        <w:t xml:space="preserve"> </w:t>
      </w:r>
      <w:r w:rsidR="00EA0015">
        <w:t>U</w:t>
      </w:r>
      <w:r w:rsidR="00EA0015" w:rsidRPr="00EA0015">
        <w:t>m poluente</w:t>
      </w:r>
      <w:r w:rsidRPr="00EA0015">
        <w:rPr>
          <w:b/>
          <w:i/>
        </w:rPr>
        <w:tab/>
      </w:r>
      <w:r w:rsidR="00EA0015">
        <w:t>é</w:t>
      </w:r>
      <w:r w:rsidRPr="00EA0015">
        <w:t xml:space="preserve"> considerado não biodegradável</w:t>
      </w:r>
      <w:r w:rsidR="00EA0015">
        <w:t xml:space="preserve"> </w:t>
      </w:r>
      <w:proofErr w:type="gramStart"/>
      <w:r w:rsidR="00EA0015">
        <w:t>se</w:t>
      </w:r>
      <w:proofErr w:type="gramEnd"/>
      <w:r w:rsidRPr="00EA0015">
        <w:t>…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A.</w:t>
      </w:r>
      <w:r w:rsidRPr="00EA0015">
        <w:rPr>
          <w:b/>
          <w:i/>
        </w:rPr>
        <w:tab/>
      </w:r>
      <w:r w:rsidRPr="00EA0015">
        <w:t xml:space="preserve">… </w:t>
      </w:r>
      <w:proofErr w:type="gramStart"/>
      <w:r w:rsidRPr="00EA0015">
        <w:t>degrada</w:t>
      </w:r>
      <w:proofErr w:type="gramEnd"/>
      <w:r w:rsidRPr="00EA0015">
        <w:t xml:space="preserve"> naturalmente de forma rápida.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B.</w:t>
      </w:r>
      <w:r w:rsidRPr="00EA0015">
        <w:rPr>
          <w:b/>
          <w:i/>
        </w:rPr>
        <w:tab/>
      </w:r>
      <w:r w:rsidRPr="00EA0015">
        <w:t xml:space="preserve">… </w:t>
      </w:r>
      <w:proofErr w:type="gramStart"/>
      <w:r w:rsidRPr="00EA0015">
        <w:t>permanece</w:t>
      </w:r>
      <w:proofErr w:type="gramEnd"/>
      <w:r w:rsidRPr="00EA0015">
        <w:t xml:space="preserve"> pouco tempo nos ecossistemas e muito tempo no solo.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C.</w:t>
      </w:r>
      <w:r w:rsidRPr="00EA0015">
        <w:rPr>
          <w:b/>
          <w:i/>
        </w:rPr>
        <w:tab/>
      </w:r>
      <w:r w:rsidRPr="00EA0015">
        <w:t xml:space="preserve">… </w:t>
      </w:r>
      <w:proofErr w:type="gramStart"/>
      <w:r w:rsidRPr="00EA0015">
        <w:t>sofre</w:t>
      </w:r>
      <w:proofErr w:type="gramEnd"/>
      <w:r w:rsidRPr="00EA0015">
        <w:t xml:space="preserve"> degradação muito lenta, acumulando-se nos ecossistemas.</w:t>
      </w:r>
      <w:r w:rsidRPr="00EA0015">
        <w:rPr>
          <w:b/>
          <w:i/>
        </w:rPr>
        <w:t xml:space="preserve"> </w:t>
      </w:r>
    </w:p>
    <w:p w:rsidR="0018393A" w:rsidRPr="00EA0015" w:rsidRDefault="0018393A" w:rsidP="00EA0015">
      <w:pPr>
        <w:spacing w:after="0" w:line="240" w:lineRule="auto"/>
        <w:ind w:left="567" w:hanging="284"/>
      </w:pPr>
      <w:proofErr w:type="gramStart"/>
      <w:r w:rsidRPr="00EA0015">
        <w:rPr>
          <w:b/>
          <w:i/>
        </w:rPr>
        <w:t>D.</w:t>
      </w:r>
      <w:proofErr w:type="gramEnd"/>
      <w:r w:rsidRPr="00EA0015">
        <w:rPr>
          <w:b/>
          <w:i/>
        </w:rPr>
        <w:tab/>
      </w:r>
      <w:r w:rsidRPr="00EA0015">
        <w:t xml:space="preserve">… </w:t>
      </w:r>
      <w:proofErr w:type="gramStart"/>
      <w:r w:rsidRPr="00EA0015">
        <w:t>nunca</w:t>
      </w:r>
      <w:proofErr w:type="gramEnd"/>
      <w:r w:rsidRPr="00EA0015">
        <w:t xml:space="preserve"> se degrada e não atinge os ecossistemas.</w:t>
      </w:r>
    </w:p>
    <w:p w:rsidR="0018393A" w:rsidRPr="00EA0015" w:rsidRDefault="0018393A" w:rsidP="0018393A">
      <w:pPr>
        <w:spacing w:after="0" w:line="240" w:lineRule="auto"/>
        <w:ind w:left="284" w:hanging="284"/>
        <w:rPr>
          <w:sz w:val="18"/>
          <w:szCs w:val="18"/>
        </w:rPr>
      </w:pPr>
    </w:p>
    <w:p w:rsidR="0018393A" w:rsidRPr="00EA0015" w:rsidRDefault="0018393A" w:rsidP="0018393A">
      <w:pPr>
        <w:spacing w:after="0" w:line="240" w:lineRule="auto"/>
        <w:ind w:left="284" w:hanging="284"/>
      </w:pPr>
      <w:r w:rsidRPr="00EA0015">
        <w:rPr>
          <w:b/>
          <w:i/>
        </w:rPr>
        <w:t>3.</w:t>
      </w:r>
      <w:r w:rsidRPr="00EA0015">
        <w:rPr>
          <w:b/>
          <w:i/>
        </w:rPr>
        <w:tab/>
      </w:r>
      <w:r w:rsidRPr="00EA0015">
        <w:t>Relativamente aos dados da figura 2</w:t>
      </w:r>
      <w:r w:rsidR="00EA0015">
        <w:t>,</w:t>
      </w:r>
      <w:r w:rsidRPr="00EA0015">
        <w:t xml:space="preserve"> é possível afirmar </w:t>
      </w:r>
      <w:proofErr w:type="gramStart"/>
      <w:r w:rsidRPr="00EA0015">
        <w:t>que</w:t>
      </w:r>
      <w:proofErr w:type="gramEnd"/>
      <w:r w:rsidRPr="00EA0015">
        <w:t>…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A.</w:t>
      </w:r>
      <w:r w:rsidRPr="00EA0015">
        <w:rPr>
          <w:b/>
          <w:i/>
        </w:rPr>
        <w:tab/>
      </w:r>
      <w:r w:rsidRPr="00EA0015">
        <w:t xml:space="preserve">… </w:t>
      </w:r>
      <w:proofErr w:type="gramStart"/>
      <w:r w:rsidR="00EA0015">
        <w:t>a</w:t>
      </w:r>
      <w:proofErr w:type="gramEnd"/>
      <w:r w:rsidR="00EA0015">
        <w:t xml:space="preserve"> concentração</w:t>
      </w:r>
      <w:r w:rsidRPr="00EA0015">
        <w:t xml:space="preserve"> de CO</w:t>
      </w:r>
      <w:r w:rsidRPr="00EA0015">
        <w:rPr>
          <w:vertAlign w:val="subscript"/>
        </w:rPr>
        <w:t>2</w:t>
      </w:r>
      <w:r w:rsidRPr="00EA0015">
        <w:t xml:space="preserve"> </w:t>
      </w:r>
      <w:r w:rsidR="00EA0015">
        <w:t xml:space="preserve">na atmosfera </w:t>
      </w:r>
      <w:r w:rsidRPr="00EA0015">
        <w:t>tem vindo a baixar nos últimos 1000 anos.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B.</w:t>
      </w:r>
      <w:r w:rsidRPr="00EA0015">
        <w:rPr>
          <w:b/>
          <w:i/>
        </w:rPr>
        <w:tab/>
      </w:r>
      <w:r w:rsidRPr="00EA0015">
        <w:t xml:space="preserve">… </w:t>
      </w:r>
      <w:proofErr w:type="gramStart"/>
      <w:r w:rsidRPr="00EA0015">
        <w:t>existe</w:t>
      </w:r>
      <w:proofErr w:type="gramEnd"/>
      <w:r w:rsidRPr="00EA0015">
        <w:t xml:space="preserve"> uma relação entre o aumento </w:t>
      </w:r>
      <w:r w:rsidR="00EA0015">
        <w:t>da concentração</w:t>
      </w:r>
      <w:r w:rsidRPr="00EA0015">
        <w:t xml:space="preserve"> de CO</w:t>
      </w:r>
      <w:r w:rsidRPr="00EA0015">
        <w:rPr>
          <w:vertAlign w:val="subscript"/>
        </w:rPr>
        <w:t>2</w:t>
      </w:r>
      <w:r w:rsidRPr="00EA0015">
        <w:t xml:space="preserve"> e o aumento da temperatura média global.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C.</w:t>
      </w:r>
      <w:r w:rsidRPr="00EA0015">
        <w:rPr>
          <w:b/>
          <w:i/>
        </w:rPr>
        <w:tab/>
      </w:r>
      <w:r w:rsidRPr="00EA0015">
        <w:t xml:space="preserve">… </w:t>
      </w:r>
      <w:proofErr w:type="gramStart"/>
      <w:r w:rsidRPr="00EA0015">
        <w:t>a</w:t>
      </w:r>
      <w:proofErr w:type="gramEnd"/>
      <w:r w:rsidRPr="00EA0015">
        <w:t xml:space="preserve"> concentração de CO</w:t>
      </w:r>
      <w:r w:rsidRPr="00EA0015">
        <w:rPr>
          <w:vertAlign w:val="subscript"/>
        </w:rPr>
        <w:t>2</w:t>
      </w:r>
      <w:r w:rsidRPr="00EA0015">
        <w:t xml:space="preserve"> na atmosfera depende apenas da atividade humana.</w:t>
      </w:r>
      <w:r w:rsidRPr="00EA0015">
        <w:rPr>
          <w:b/>
          <w:i/>
        </w:rPr>
        <w:t xml:space="preserve"> 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proofErr w:type="gramStart"/>
      <w:r w:rsidRPr="00EA0015">
        <w:rPr>
          <w:b/>
          <w:i/>
        </w:rPr>
        <w:t>D.</w:t>
      </w:r>
      <w:proofErr w:type="gramEnd"/>
      <w:r w:rsidRPr="00EA0015">
        <w:rPr>
          <w:b/>
          <w:i/>
        </w:rPr>
        <w:tab/>
      </w:r>
      <w:r w:rsidRPr="00EA0015">
        <w:t xml:space="preserve">… </w:t>
      </w:r>
      <w:proofErr w:type="gramStart"/>
      <w:r w:rsidRPr="00EA0015">
        <w:t>o</w:t>
      </w:r>
      <w:proofErr w:type="gramEnd"/>
      <w:r w:rsidRPr="00EA0015">
        <w:t xml:space="preserve"> CO</w:t>
      </w:r>
      <w:r w:rsidRPr="00EA0015">
        <w:rPr>
          <w:vertAlign w:val="subscript"/>
        </w:rPr>
        <w:t>2</w:t>
      </w:r>
      <w:r w:rsidRPr="00EA0015">
        <w:t xml:space="preserve"> é o único poluente atmosférico com origem antrópica.</w:t>
      </w:r>
    </w:p>
    <w:p w:rsidR="0018393A" w:rsidRPr="00EA0015" w:rsidRDefault="0018393A" w:rsidP="0018393A">
      <w:pPr>
        <w:spacing w:after="0" w:line="240" w:lineRule="auto"/>
        <w:ind w:left="284" w:hanging="284"/>
        <w:rPr>
          <w:sz w:val="18"/>
          <w:szCs w:val="18"/>
        </w:rPr>
      </w:pPr>
    </w:p>
    <w:p w:rsidR="0018393A" w:rsidRPr="00EA0015" w:rsidRDefault="0018393A" w:rsidP="0018393A">
      <w:pPr>
        <w:spacing w:after="0" w:line="240" w:lineRule="auto"/>
        <w:ind w:left="284" w:hanging="284"/>
        <w:rPr>
          <w:b/>
          <w:i/>
        </w:rPr>
      </w:pPr>
      <w:r w:rsidRPr="00EA0015">
        <w:rPr>
          <w:b/>
          <w:i/>
        </w:rPr>
        <w:t xml:space="preserve">4. </w:t>
      </w:r>
      <w:r w:rsidRPr="00EA0015">
        <w:t>Menciona três causas e três consequências da poluição atmosférica.</w:t>
      </w:r>
    </w:p>
    <w:p w:rsidR="0018393A" w:rsidRPr="00EA0015" w:rsidRDefault="0018393A" w:rsidP="0018393A">
      <w:pPr>
        <w:spacing w:after="0" w:line="240" w:lineRule="auto"/>
        <w:ind w:left="284" w:hanging="284"/>
        <w:rPr>
          <w:sz w:val="18"/>
          <w:szCs w:val="18"/>
        </w:rPr>
      </w:pPr>
    </w:p>
    <w:p w:rsidR="0018393A" w:rsidRPr="00EA0015" w:rsidRDefault="0018393A" w:rsidP="0018393A">
      <w:pPr>
        <w:spacing w:after="0" w:line="240" w:lineRule="auto"/>
        <w:ind w:left="284" w:hanging="284"/>
        <w:rPr>
          <w:b/>
          <w:i/>
        </w:rPr>
      </w:pPr>
      <w:r w:rsidRPr="00EA0015">
        <w:rPr>
          <w:b/>
          <w:i/>
        </w:rPr>
        <w:t>5.</w:t>
      </w:r>
      <w:r w:rsidRPr="00EA0015">
        <w:rPr>
          <w:b/>
          <w:i/>
        </w:rPr>
        <w:tab/>
      </w:r>
      <w:r w:rsidRPr="00EA0015">
        <w:t>Das afirmações seguintes</w:t>
      </w:r>
      <w:r w:rsidR="00FE1F0D">
        <w:t>,</w:t>
      </w:r>
      <w:r w:rsidRPr="00EA0015">
        <w:t xml:space="preserve"> seleciona as que </w:t>
      </w:r>
      <w:r w:rsidR="00EA0015">
        <w:t xml:space="preserve">são </w:t>
      </w:r>
      <w:r w:rsidRPr="00EA0015">
        <w:t>verdadeiras.</w:t>
      </w:r>
      <w:bookmarkStart w:id="0" w:name="_GoBack"/>
      <w:bookmarkEnd w:id="0"/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A.</w:t>
      </w:r>
      <w:r w:rsidRPr="00EA0015">
        <w:rPr>
          <w:b/>
          <w:i/>
        </w:rPr>
        <w:tab/>
      </w:r>
      <w:r w:rsidRPr="00EA0015">
        <w:t>Os ecossistemas em equilíbrio podem minimizar parte dos efeitos da poluição.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B.</w:t>
      </w:r>
      <w:r w:rsidRPr="00EA0015">
        <w:rPr>
          <w:b/>
          <w:i/>
        </w:rPr>
        <w:tab/>
      </w:r>
      <w:r w:rsidRPr="00EA0015">
        <w:t>Nas regiões agrícolas a água entra em contacto com menos poluentes do que nas regiões florestadas sem intervenção humana.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C.</w:t>
      </w:r>
      <w:r w:rsidRPr="00EA0015">
        <w:rPr>
          <w:b/>
          <w:i/>
        </w:rPr>
        <w:tab/>
      </w:r>
      <w:r w:rsidRPr="00EA0015">
        <w:t>A eutrofização dos lagos pode resultar da poluição da água por fertilizantes.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proofErr w:type="gramStart"/>
      <w:r w:rsidRPr="00EA0015">
        <w:rPr>
          <w:b/>
          <w:i/>
        </w:rPr>
        <w:t>D.</w:t>
      </w:r>
      <w:proofErr w:type="gramEnd"/>
      <w:r w:rsidRPr="00EA0015">
        <w:rPr>
          <w:b/>
          <w:i/>
        </w:rPr>
        <w:tab/>
      </w:r>
      <w:r w:rsidRPr="00EA0015">
        <w:t xml:space="preserve">As chuvas ácidas são </w:t>
      </w:r>
      <w:r w:rsidR="00DA2343">
        <w:t>as responsáveis pela</w:t>
      </w:r>
      <w:r w:rsidRPr="00EA0015">
        <w:t xml:space="preserve"> poluição atmosférica.</w:t>
      </w:r>
    </w:p>
    <w:p w:rsidR="0018393A" w:rsidRPr="00EA0015" w:rsidRDefault="0018393A" w:rsidP="00EA0015">
      <w:pPr>
        <w:spacing w:after="0" w:line="240" w:lineRule="auto"/>
        <w:ind w:left="567" w:hanging="284"/>
      </w:pPr>
      <w:r w:rsidRPr="00EA0015">
        <w:rPr>
          <w:b/>
          <w:i/>
        </w:rPr>
        <w:t>E.</w:t>
      </w:r>
      <w:r w:rsidRPr="00EA0015">
        <w:rPr>
          <w:b/>
          <w:i/>
        </w:rPr>
        <w:tab/>
      </w:r>
      <w:r w:rsidRPr="00EA0015">
        <w:t>A única atividade humana que contribui para a poluição dos solos é a agricultura.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F.</w:t>
      </w:r>
      <w:r w:rsidRPr="00EA0015">
        <w:rPr>
          <w:b/>
          <w:i/>
        </w:rPr>
        <w:tab/>
      </w:r>
      <w:r w:rsidRPr="00EA0015">
        <w:t>A polução pode ter origem natural ou antrópica.</w:t>
      </w:r>
    </w:p>
    <w:p w:rsidR="0018393A" w:rsidRPr="00EA0015" w:rsidRDefault="0018393A" w:rsidP="00EA0015">
      <w:pPr>
        <w:spacing w:after="0" w:line="240" w:lineRule="auto"/>
        <w:ind w:left="567" w:hanging="284"/>
      </w:pPr>
      <w:r w:rsidRPr="00EA0015">
        <w:rPr>
          <w:b/>
          <w:i/>
        </w:rPr>
        <w:t>G.</w:t>
      </w:r>
      <w:r w:rsidRPr="00EA0015">
        <w:rPr>
          <w:b/>
          <w:i/>
        </w:rPr>
        <w:tab/>
      </w:r>
      <w:r w:rsidRPr="00EA0015">
        <w:t>O CO</w:t>
      </w:r>
      <w:r w:rsidRPr="00EA0015">
        <w:rPr>
          <w:vertAlign w:val="subscript"/>
        </w:rPr>
        <w:t>2</w:t>
      </w:r>
      <w:r w:rsidRPr="00EA0015">
        <w:t xml:space="preserve"> é o principal gás responsável pela formação das chuvas ácidas.</w:t>
      </w:r>
    </w:p>
    <w:p w:rsidR="0018393A" w:rsidRPr="00EA0015" w:rsidRDefault="0018393A" w:rsidP="00EA0015">
      <w:pPr>
        <w:spacing w:after="0" w:line="240" w:lineRule="auto"/>
        <w:ind w:left="567" w:hanging="284"/>
        <w:rPr>
          <w:b/>
          <w:i/>
        </w:rPr>
      </w:pPr>
      <w:r w:rsidRPr="00EA0015">
        <w:rPr>
          <w:b/>
          <w:i/>
        </w:rPr>
        <w:t>H.</w:t>
      </w:r>
      <w:r w:rsidRPr="00EA0015">
        <w:rPr>
          <w:b/>
          <w:i/>
        </w:rPr>
        <w:tab/>
      </w:r>
      <w:r w:rsidRPr="00EA0015">
        <w:t>O CO</w:t>
      </w:r>
      <w:r w:rsidRPr="00EA0015">
        <w:rPr>
          <w:vertAlign w:val="subscript"/>
        </w:rPr>
        <w:t>2</w:t>
      </w:r>
      <w:r w:rsidRPr="00EA0015">
        <w:t xml:space="preserve"> atmosférico contribui para o agravamento do efeito de estufa terrestre.</w:t>
      </w:r>
    </w:p>
    <w:p w:rsidR="0018393A" w:rsidRPr="00EA0015" w:rsidRDefault="0018393A" w:rsidP="0018393A">
      <w:pPr>
        <w:spacing w:after="0" w:line="240" w:lineRule="auto"/>
        <w:ind w:left="284" w:hanging="284"/>
        <w:rPr>
          <w:sz w:val="18"/>
          <w:szCs w:val="18"/>
        </w:rPr>
      </w:pPr>
    </w:p>
    <w:p w:rsidR="0018393A" w:rsidRDefault="0018393A" w:rsidP="00074DDE">
      <w:pPr>
        <w:spacing w:after="0" w:line="240" w:lineRule="auto"/>
        <w:ind w:left="284" w:hanging="284"/>
      </w:pPr>
      <w:r w:rsidRPr="00EA0015">
        <w:rPr>
          <w:b/>
          <w:i/>
        </w:rPr>
        <w:t xml:space="preserve">6. </w:t>
      </w:r>
      <w:r w:rsidRPr="00EA0015">
        <w:t>Relaciona a poluição dos subsistemas terrestres com a diminuição da biodiversidade.</w:t>
      </w:r>
      <w:r>
        <w:br w:type="page"/>
      </w:r>
    </w:p>
    <w:p w:rsidR="00F7459D" w:rsidRDefault="00B426AB" w:rsidP="00437412">
      <w:pPr>
        <w:spacing w:after="0" w:line="240" w:lineRule="auto"/>
        <w:jc w:val="center"/>
        <w:rPr>
          <w:b/>
        </w:rPr>
      </w:pPr>
      <w:r w:rsidRPr="00324574">
        <w:rPr>
          <w:b/>
        </w:rPr>
        <w:lastRenderedPageBreak/>
        <w:t>COTAÇÕES (%)</w:t>
      </w:r>
    </w:p>
    <w:p w:rsidR="00B426AB" w:rsidRPr="00324574" w:rsidRDefault="00B426AB" w:rsidP="00437412">
      <w:pPr>
        <w:spacing w:after="0" w:line="240" w:lineRule="auto"/>
      </w:pPr>
    </w:p>
    <w:p w:rsidR="00B426AB" w:rsidRPr="00B81EBB" w:rsidRDefault="00B426AB" w:rsidP="00887431">
      <w:pPr>
        <w:tabs>
          <w:tab w:val="right" w:pos="284"/>
          <w:tab w:val="right" w:pos="6663"/>
          <w:tab w:val="right" w:pos="8222"/>
        </w:tabs>
        <w:spacing w:after="0" w:line="240" w:lineRule="auto"/>
        <w:jc w:val="center"/>
        <w:rPr>
          <w:b/>
        </w:rPr>
      </w:pPr>
      <w:r w:rsidRPr="00B81EBB">
        <w:rPr>
          <w:b/>
        </w:rPr>
        <w:t>GRUPO I</w:t>
      </w:r>
    </w:p>
    <w:p w:rsidR="00B426AB" w:rsidRPr="00B81EBB" w:rsidRDefault="00B426AB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324574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</w:r>
      <w:r w:rsidR="00174402" w:rsidRPr="000960C7">
        <w:t xml:space="preserve">1. </w:t>
      </w:r>
      <w:r w:rsidR="00174402" w:rsidRPr="000960C7">
        <w:rPr>
          <w:u w:val="dotted" w:color="A6A6A6" w:themeColor="background1" w:themeShade="A6"/>
        </w:rPr>
        <w:tab/>
      </w:r>
      <w:r w:rsidR="00937699">
        <w:rPr>
          <w:u w:val="dotted" w:color="A6A6A6" w:themeColor="background1" w:themeShade="A6"/>
        </w:rPr>
        <w:t>5</w:t>
      </w:r>
      <w:r w:rsidR="00174402" w:rsidRPr="000960C7">
        <w:t>%</w:t>
      </w:r>
    </w:p>
    <w:p w:rsidR="00B426AB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2. </w:t>
      </w:r>
      <w:r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B426AB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3. </w:t>
      </w:r>
      <w:r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892B66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4. </w:t>
      </w:r>
      <w:r w:rsidR="00155D85"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B426AB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="00155D85"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155D85" w:rsidRPr="000960C7" w:rsidRDefault="00155D85" w:rsidP="00155D8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6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5</w:t>
      </w:r>
      <w:r w:rsidRPr="000960C7">
        <w:t>%</w:t>
      </w:r>
    </w:p>
    <w:p w:rsidR="00155D85" w:rsidRPr="000960C7" w:rsidRDefault="00155D85" w:rsidP="00155D8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7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 w:rsidR="00937699">
        <w:t>3</w:t>
      </w:r>
      <w:r w:rsidRPr="000960C7">
        <w:t>%</w:t>
      </w:r>
    </w:p>
    <w:p w:rsidR="00155D85" w:rsidRPr="000960C7" w:rsidRDefault="00155D85" w:rsidP="00155D8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8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6</w:t>
      </w:r>
      <w:r w:rsidRPr="000960C7">
        <w:t>%</w:t>
      </w:r>
    </w:p>
    <w:p w:rsidR="00155D85" w:rsidRPr="000960C7" w:rsidRDefault="00155D85" w:rsidP="00155D8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9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6</w:t>
      </w:r>
      <w:r w:rsidRPr="000960C7">
        <w:t>%</w:t>
      </w:r>
    </w:p>
    <w:p w:rsidR="00B426AB" w:rsidRPr="000960C7" w:rsidRDefault="00B426AB" w:rsidP="00437412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937699">
        <w:t>45</w:t>
      </w:r>
      <w:r w:rsidRPr="000960C7">
        <w:t>%</w:t>
      </w:r>
    </w:p>
    <w:p w:rsidR="00B83BB4" w:rsidRDefault="00B83BB4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CA6F03" w:rsidRPr="000960C7" w:rsidRDefault="00CA6F03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B426AB" w:rsidP="00887431">
      <w:pPr>
        <w:tabs>
          <w:tab w:val="right" w:pos="284"/>
          <w:tab w:val="right" w:pos="6663"/>
          <w:tab w:val="right" w:pos="8222"/>
        </w:tabs>
        <w:spacing w:after="0" w:line="240" w:lineRule="auto"/>
        <w:jc w:val="center"/>
        <w:rPr>
          <w:b/>
        </w:rPr>
      </w:pPr>
      <w:r w:rsidRPr="000960C7">
        <w:rPr>
          <w:b/>
        </w:rPr>
        <w:t>GRUPO II</w:t>
      </w:r>
    </w:p>
    <w:p w:rsidR="00B426AB" w:rsidRPr="000960C7" w:rsidRDefault="00B426AB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1</w:t>
      </w:r>
      <w:r w:rsidRPr="000960C7">
        <w:t>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155D85">
        <w:t>8</w:t>
      </w:r>
      <w:r w:rsidR="00B426AB"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2.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937699">
        <w:t>3</w:t>
      </w:r>
      <w:r w:rsidR="00B426AB"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3.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155D85">
        <w:t>5</w:t>
      </w:r>
      <w:r w:rsidR="00B426AB"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4.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937699">
        <w:t>6</w:t>
      </w:r>
      <w:r w:rsidR="00B426AB"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B426AB" w:rsidRPr="000960C7">
        <w:tab/>
      </w:r>
      <w:r w:rsidR="00937699">
        <w:t>22</w:t>
      </w:r>
      <w:r w:rsidR="00B426AB" w:rsidRPr="000960C7">
        <w:t xml:space="preserve">% </w:t>
      </w:r>
    </w:p>
    <w:p w:rsidR="00937699" w:rsidRDefault="00937699" w:rsidP="00937699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937699" w:rsidRPr="000960C7" w:rsidRDefault="00937699" w:rsidP="00937699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937699" w:rsidRPr="000960C7" w:rsidRDefault="00937699" w:rsidP="00937699">
      <w:pPr>
        <w:tabs>
          <w:tab w:val="right" w:pos="284"/>
          <w:tab w:val="right" w:pos="6663"/>
          <w:tab w:val="right" w:pos="8222"/>
        </w:tabs>
        <w:spacing w:after="0" w:line="240" w:lineRule="auto"/>
        <w:jc w:val="center"/>
        <w:rPr>
          <w:b/>
        </w:rPr>
      </w:pPr>
      <w:r w:rsidRPr="000960C7">
        <w:rPr>
          <w:b/>
        </w:rPr>
        <w:t>GRUPO II</w:t>
      </w:r>
      <w:r>
        <w:rPr>
          <w:b/>
        </w:rPr>
        <w:t>I</w:t>
      </w:r>
    </w:p>
    <w:p w:rsidR="00937699" w:rsidRPr="000960C7" w:rsidRDefault="00937699" w:rsidP="00937699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937699" w:rsidRPr="000960C7" w:rsidRDefault="00937699" w:rsidP="00937699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</w:r>
      <w:r w:rsidRPr="000960C7">
        <w:t xml:space="preserve">1. </w:t>
      </w:r>
      <w:r w:rsidRPr="000960C7">
        <w:rPr>
          <w:u w:val="dotted" w:color="A6A6A6" w:themeColor="background1" w:themeShade="A6"/>
        </w:rPr>
        <w:tab/>
      </w:r>
      <w:r>
        <w:rPr>
          <w:u w:val="dotted" w:color="A6A6A6" w:themeColor="background1" w:themeShade="A6"/>
        </w:rPr>
        <w:t>5</w:t>
      </w:r>
      <w:r w:rsidRPr="000960C7">
        <w:t>%</w:t>
      </w:r>
    </w:p>
    <w:p w:rsidR="00937699" w:rsidRPr="000960C7" w:rsidRDefault="00937699" w:rsidP="00937699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2. </w:t>
      </w:r>
      <w:r w:rsidRPr="000960C7">
        <w:rPr>
          <w:u w:val="dotted" w:color="A6A6A6" w:themeColor="background1" w:themeShade="A6"/>
        </w:rPr>
        <w:tab/>
      </w:r>
      <w:r>
        <w:t>5</w:t>
      </w:r>
      <w:r w:rsidRPr="000960C7">
        <w:t>%</w:t>
      </w:r>
    </w:p>
    <w:p w:rsidR="00937699" w:rsidRPr="000960C7" w:rsidRDefault="00937699" w:rsidP="00937699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3. </w:t>
      </w:r>
      <w:r w:rsidRPr="000960C7">
        <w:rPr>
          <w:u w:val="dotted" w:color="A6A6A6" w:themeColor="background1" w:themeShade="A6"/>
        </w:rPr>
        <w:tab/>
      </w:r>
      <w:r>
        <w:t>5</w:t>
      </w:r>
      <w:r w:rsidRPr="000960C7">
        <w:t>%</w:t>
      </w:r>
    </w:p>
    <w:p w:rsidR="00937699" w:rsidRPr="000960C7" w:rsidRDefault="00937699" w:rsidP="00937699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4. </w:t>
      </w:r>
      <w:r w:rsidRPr="000960C7">
        <w:rPr>
          <w:u w:val="dotted" w:color="A6A6A6" w:themeColor="background1" w:themeShade="A6"/>
        </w:rPr>
        <w:tab/>
      </w:r>
      <w:r>
        <w:t>6</w:t>
      </w:r>
      <w:r w:rsidRPr="000960C7">
        <w:t>%</w:t>
      </w:r>
    </w:p>
    <w:p w:rsidR="00937699" w:rsidRPr="000960C7" w:rsidRDefault="00937699" w:rsidP="00937699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Pr="000960C7">
        <w:rPr>
          <w:u w:val="dotted" w:color="A6A6A6" w:themeColor="background1" w:themeShade="A6"/>
        </w:rPr>
        <w:tab/>
      </w:r>
      <w:r>
        <w:t>6</w:t>
      </w:r>
      <w:r w:rsidRPr="000960C7">
        <w:t>%</w:t>
      </w:r>
    </w:p>
    <w:p w:rsidR="00937699" w:rsidRPr="000960C7" w:rsidRDefault="00937699" w:rsidP="00937699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6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6</w:t>
      </w:r>
      <w:r w:rsidRPr="000960C7">
        <w:t>%</w:t>
      </w:r>
    </w:p>
    <w:p w:rsidR="00937699" w:rsidRPr="000960C7" w:rsidRDefault="00937699" w:rsidP="00937699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Pr="000960C7">
        <w:tab/>
      </w:r>
      <w:r>
        <w:t>33</w:t>
      </w:r>
      <w:r w:rsidRPr="000960C7">
        <w:t xml:space="preserve">% </w:t>
      </w:r>
    </w:p>
    <w:p w:rsidR="000960C7" w:rsidRPr="00324574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Pr="00324574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437412">
      <w:pPr>
        <w:tabs>
          <w:tab w:val="right" w:pos="284"/>
          <w:tab w:val="right" w:pos="6663"/>
          <w:tab w:val="right" w:pos="8505"/>
        </w:tabs>
        <w:spacing w:after="0" w:line="240" w:lineRule="auto"/>
        <w:ind w:left="5664" w:firstLine="708"/>
      </w:pPr>
      <w:r w:rsidRPr="00324574">
        <w:t>TOTAL</w:t>
      </w:r>
      <w:r w:rsidR="00D35796">
        <w:tab/>
      </w:r>
      <w:r w:rsidR="00155D85">
        <w:t>100</w:t>
      </w:r>
      <w:r w:rsidRPr="00324574">
        <w:t>%</w:t>
      </w:r>
    </w:p>
    <w:p w:rsidR="00B83BB4" w:rsidRPr="00324574" w:rsidRDefault="00B83BB4" w:rsidP="00437412">
      <w:pPr>
        <w:spacing w:after="0" w:line="240" w:lineRule="auto"/>
      </w:pPr>
      <w:r w:rsidRPr="00324574">
        <w:br w:type="page"/>
      </w:r>
    </w:p>
    <w:p w:rsidR="00B83BB4" w:rsidRPr="008C5C3D" w:rsidRDefault="00B83BB4" w:rsidP="00437412">
      <w:pPr>
        <w:spacing w:after="0" w:line="240" w:lineRule="auto"/>
        <w:jc w:val="center"/>
        <w:rPr>
          <w:b/>
        </w:rPr>
      </w:pPr>
      <w:r w:rsidRPr="008C5C3D">
        <w:rPr>
          <w:b/>
        </w:rPr>
        <w:lastRenderedPageBreak/>
        <w:t>Proposta de resolução</w:t>
      </w:r>
    </w:p>
    <w:p w:rsidR="00B83BB4" w:rsidRPr="008C5C3D" w:rsidRDefault="00B83BB4" w:rsidP="00437412">
      <w:pPr>
        <w:spacing w:after="0" w:line="240" w:lineRule="auto"/>
      </w:pPr>
    </w:p>
    <w:p w:rsidR="00B83BB4" w:rsidRDefault="00AA4154" w:rsidP="00437412">
      <w:pPr>
        <w:spacing w:after="0" w:line="240" w:lineRule="auto"/>
        <w:jc w:val="both"/>
        <w:rPr>
          <w:b/>
        </w:rPr>
      </w:pPr>
      <w:r>
        <w:rPr>
          <w:b/>
        </w:rPr>
        <w:t>GRUPO I</w:t>
      </w:r>
    </w:p>
    <w:p w:rsidR="00AA4154" w:rsidRPr="008C5C3D" w:rsidRDefault="00AA4154" w:rsidP="00437412">
      <w:pPr>
        <w:spacing w:after="0" w:line="240" w:lineRule="auto"/>
        <w:jc w:val="both"/>
        <w:rPr>
          <w:b/>
        </w:rPr>
      </w:pPr>
    </w:p>
    <w:p w:rsidR="00155D85" w:rsidRPr="00107383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1.</w:t>
      </w:r>
      <w:r w:rsidR="00937699">
        <w:tab/>
        <w:t xml:space="preserve">Opção </w:t>
      </w:r>
      <w:r w:rsidR="00937699">
        <w:rPr>
          <w:b/>
        </w:rPr>
        <w:t>C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2.</w:t>
      </w:r>
      <w:r w:rsidR="00937699">
        <w:tab/>
      </w:r>
      <w:r>
        <w:t xml:space="preserve">Opção </w:t>
      </w:r>
      <w:r w:rsidR="00937699">
        <w:rPr>
          <w:b/>
        </w:rPr>
        <w:t>A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3.</w:t>
      </w:r>
      <w:r w:rsidR="00937699">
        <w:tab/>
      </w:r>
      <w:r>
        <w:t xml:space="preserve">Opção </w:t>
      </w:r>
      <w:r w:rsidR="00937699">
        <w:rPr>
          <w:b/>
        </w:rPr>
        <w:t>B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4.</w:t>
      </w:r>
      <w:r w:rsidR="00937699">
        <w:tab/>
      </w:r>
      <w:r>
        <w:t xml:space="preserve">Opção </w:t>
      </w:r>
      <w:r w:rsidR="00937699">
        <w:rPr>
          <w:b/>
        </w:rPr>
        <w:t>C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5.</w:t>
      </w:r>
      <w:r w:rsidR="00937699">
        <w:tab/>
      </w:r>
      <w:r>
        <w:t xml:space="preserve">Opção </w:t>
      </w:r>
      <w:r w:rsidRPr="00107383">
        <w:rPr>
          <w:b/>
        </w:rPr>
        <w:t>A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6.</w:t>
      </w:r>
      <w:r w:rsidR="00937699">
        <w:tab/>
      </w:r>
      <w:r>
        <w:t xml:space="preserve">Opção </w:t>
      </w:r>
      <w:r w:rsidR="00937699">
        <w:rPr>
          <w:b/>
        </w:rPr>
        <w:t>B</w:t>
      </w:r>
    </w:p>
    <w:p w:rsidR="00937699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7.</w:t>
      </w:r>
      <w:r w:rsidR="00937699">
        <w:tab/>
      </w:r>
      <w:r w:rsidR="00937699" w:rsidRPr="00937699">
        <w:t>Incêndios, erupções vulcânicas e de</w:t>
      </w:r>
      <w:r w:rsidR="00937699">
        <w:t>rrame de poluentes químicos.</w:t>
      </w:r>
    </w:p>
    <w:p w:rsidR="00225CFD" w:rsidRDefault="00937699" w:rsidP="00155D85">
      <w:pPr>
        <w:spacing w:after="0" w:line="240" w:lineRule="auto"/>
        <w:ind w:left="567" w:hanging="283"/>
        <w:jc w:val="both"/>
      </w:pPr>
      <w:r>
        <w:rPr>
          <w:b/>
          <w:i/>
        </w:rPr>
        <w:t>8</w:t>
      </w:r>
      <w:r w:rsidR="00155D85" w:rsidRPr="00107383">
        <w:rPr>
          <w:b/>
          <w:i/>
        </w:rPr>
        <w:t>.</w:t>
      </w:r>
      <w:r>
        <w:tab/>
      </w:r>
      <w:r w:rsidRPr="00937699">
        <w:t>Os incêndios perturbam constantemente os ecossistemas florestais, interferindo no seu equilíbrio e impedindo</w:t>
      </w:r>
      <w:r w:rsidR="00290153">
        <w:t xml:space="preserve">, na maioria das vezes, </w:t>
      </w:r>
      <w:r w:rsidRPr="00937699">
        <w:t>a instalação de uma comunidade clímax bem desenvolvida.</w:t>
      </w:r>
    </w:p>
    <w:p w:rsidR="00246D61" w:rsidRDefault="00937699" w:rsidP="00937699">
      <w:pPr>
        <w:spacing w:after="0" w:line="240" w:lineRule="auto"/>
        <w:ind w:left="567" w:hanging="283"/>
        <w:jc w:val="both"/>
      </w:pPr>
      <w:r>
        <w:rPr>
          <w:b/>
        </w:rPr>
        <w:t>9</w:t>
      </w:r>
      <w:r w:rsidR="00B47A84" w:rsidRPr="009A261D">
        <w:rPr>
          <w:b/>
        </w:rPr>
        <w:t>.</w:t>
      </w:r>
      <w:r>
        <w:tab/>
      </w:r>
      <w:r w:rsidRPr="00937699">
        <w:t>Embora os ecossistemas possam subsistir apenas com produtores e decompositores, um ecossistema sustentável deverá incluir consumidores, estando representados todos os níveis tróficos. Num ecossistema a matéria deverá circular e ser constantemente produzida e reciclada.</w:t>
      </w:r>
    </w:p>
    <w:p w:rsidR="00107383" w:rsidRDefault="00107383" w:rsidP="00437412">
      <w:pPr>
        <w:spacing w:after="0" w:line="240" w:lineRule="auto"/>
        <w:jc w:val="both"/>
      </w:pPr>
    </w:p>
    <w:p w:rsidR="00937699" w:rsidRDefault="00937699" w:rsidP="00437412">
      <w:pPr>
        <w:spacing w:after="0" w:line="240" w:lineRule="auto"/>
        <w:jc w:val="both"/>
      </w:pPr>
    </w:p>
    <w:p w:rsidR="009D6042" w:rsidRDefault="00B83BB4" w:rsidP="00437412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</w:p>
    <w:p w:rsidR="00246D61" w:rsidRDefault="00246D61" w:rsidP="00437412">
      <w:pPr>
        <w:spacing w:after="0" w:line="240" w:lineRule="auto"/>
        <w:jc w:val="both"/>
        <w:rPr>
          <w:b/>
        </w:rPr>
      </w:pPr>
    </w:p>
    <w:p w:rsidR="00107383" w:rsidRP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1.</w:t>
      </w:r>
      <w:r w:rsidR="00937699">
        <w:tab/>
      </w:r>
      <w:r w:rsidRPr="00D841C6">
        <w:t>Verdadeiras</w:t>
      </w:r>
      <w:r>
        <w:t xml:space="preserve">: </w:t>
      </w:r>
      <w:r w:rsidR="00B47A84">
        <w:rPr>
          <w:b/>
        </w:rPr>
        <w:t>C,</w:t>
      </w:r>
      <w:r>
        <w:t xml:space="preserve"> </w:t>
      </w:r>
      <w:r w:rsidR="00937699">
        <w:rPr>
          <w:b/>
        </w:rPr>
        <w:t>E</w:t>
      </w:r>
      <w:r w:rsidR="00B47A84">
        <w:rPr>
          <w:b/>
        </w:rPr>
        <w:t xml:space="preserve">, </w:t>
      </w:r>
      <w:r w:rsidR="00937699">
        <w:rPr>
          <w:b/>
        </w:rPr>
        <w:t>G</w:t>
      </w:r>
      <w:r>
        <w:t xml:space="preserve"> e </w:t>
      </w:r>
      <w:r w:rsidR="00937699">
        <w:rPr>
          <w:b/>
        </w:rPr>
        <w:t>H</w:t>
      </w:r>
      <w:r>
        <w:t xml:space="preserve">; </w:t>
      </w:r>
      <w:r w:rsidRPr="00D841C6">
        <w:t>falsas</w:t>
      </w:r>
      <w:r>
        <w:t xml:space="preserve">: </w:t>
      </w:r>
      <w:r w:rsidR="00B47A84">
        <w:rPr>
          <w:b/>
        </w:rPr>
        <w:t>A, B</w:t>
      </w:r>
      <w:r>
        <w:t xml:space="preserve">, </w:t>
      </w:r>
      <w:r w:rsidR="00937699">
        <w:rPr>
          <w:b/>
        </w:rPr>
        <w:t>D</w:t>
      </w:r>
      <w:r w:rsidR="00B47A84">
        <w:t xml:space="preserve"> </w:t>
      </w:r>
      <w:r>
        <w:t xml:space="preserve">e </w:t>
      </w:r>
      <w:r w:rsidR="00937699">
        <w:rPr>
          <w:b/>
        </w:rPr>
        <w:t>F</w:t>
      </w:r>
    </w:p>
    <w:p w:rsid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2.</w:t>
      </w:r>
      <w:r w:rsidR="00937699">
        <w:rPr>
          <w:b/>
          <w:i/>
        </w:rPr>
        <w:tab/>
      </w:r>
      <w:r w:rsidR="00937699" w:rsidRPr="00937699">
        <w:t>Sismos, tempestades e cheias.</w:t>
      </w:r>
    </w:p>
    <w:p w:rsid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3.</w:t>
      </w:r>
      <w:r w:rsidR="00937699">
        <w:tab/>
      </w:r>
      <w:r>
        <w:t xml:space="preserve">Opção </w:t>
      </w:r>
      <w:r w:rsidR="00937699">
        <w:rPr>
          <w:b/>
        </w:rPr>
        <w:t>D</w:t>
      </w:r>
    </w:p>
    <w:p w:rsidR="00233ED3" w:rsidRDefault="00107383" w:rsidP="00937699">
      <w:pPr>
        <w:spacing w:after="0" w:line="240" w:lineRule="auto"/>
        <w:ind w:left="567" w:hanging="283"/>
      </w:pPr>
      <w:r w:rsidRPr="00107383">
        <w:rPr>
          <w:b/>
          <w:i/>
        </w:rPr>
        <w:t>4.</w:t>
      </w:r>
      <w:r w:rsidR="00937699">
        <w:tab/>
      </w:r>
      <w:r w:rsidR="00937699" w:rsidRPr="00937699">
        <w:t xml:space="preserve">Alguns investigadores defendem que </w:t>
      </w:r>
      <w:r w:rsidR="00937699">
        <w:t xml:space="preserve">a </w:t>
      </w:r>
      <w:r w:rsidR="00937699" w:rsidRPr="00937699">
        <w:t>atividade antrópica tem causado aquecimento global</w:t>
      </w:r>
      <w:r w:rsidR="00BA4BFB">
        <w:t xml:space="preserve">, desflorestação, incêndios florestais, poluição, etc. o </w:t>
      </w:r>
      <w:r w:rsidR="00937699" w:rsidRPr="00937699">
        <w:t xml:space="preserve">que por sua vez </w:t>
      </w:r>
      <w:r w:rsidR="005341EF">
        <w:t xml:space="preserve">pode ser </w:t>
      </w:r>
      <w:r w:rsidR="00937699" w:rsidRPr="00937699">
        <w:t>responsável pelo aumento das catástrofes naturais.</w:t>
      </w:r>
    </w:p>
    <w:p w:rsidR="00937699" w:rsidRDefault="00937699" w:rsidP="00937699">
      <w:pPr>
        <w:spacing w:after="0" w:line="240" w:lineRule="auto"/>
        <w:jc w:val="both"/>
      </w:pPr>
    </w:p>
    <w:p w:rsidR="00937699" w:rsidRDefault="00937699" w:rsidP="00937699">
      <w:pPr>
        <w:spacing w:after="0" w:line="240" w:lineRule="auto"/>
        <w:jc w:val="both"/>
      </w:pPr>
    </w:p>
    <w:p w:rsidR="00937699" w:rsidRDefault="00937699" w:rsidP="00937699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  <w:r>
        <w:rPr>
          <w:b/>
        </w:rPr>
        <w:t>I</w:t>
      </w:r>
    </w:p>
    <w:p w:rsidR="00937699" w:rsidRDefault="00937699" w:rsidP="00937699">
      <w:pPr>
        <w:spacing w:after="0" w:line="240" w:lineRule="auto"/>
        <w:jc w:val="both"/>
        <w:rPr>
          <w:b/>
        </w:rPr>
      </w:pPr>
    </w:p>
    <w:p w:rsidR="00937699" w:rsidRPr="00107383" w:rsidRDefault="00937699" w:rsidP="00937699">
      <w:pPr>
        <w:spacing w:after="0" w:line="240" w:lineRule="auto"/>
        <w:ind w:left="567" w:hanging="283"/>
      </w:pPr>
      <w:r w:rsidRPr="00107383">
        <w:rPr>
          <w:b/>
          <w:i/>
        </w:rPr>
        <w:t>1.</w:t>
      </w:r>
      <w:r>
        <w:tab/>
        <w:t xml:space="preserve">Opção </w:t>
      </w:r>
      <w:r>
        <w:rPr>
          <w:b/>
        </w:rPr>
        <w:t>A</w:t>
      </w:r>
    </w:p>
    <w:p w:rsidR="00937699" w:rsidRDefault="00937699" w:rsidP="00937699">
      <w:pPr>
        <w:spacing w:after="0" w:line="240" w:lineRule="auto"/>
        <w:ind w:left="567" w:hanging="283"/>
      </w:pPr>
      <w:r w:rsidRPr="00107383">
        <w:rPr>
          <w:b/>
          <w:i/>
        </w:rPr>
        <w:t>2.</w:t>
      </w:r>
      <w:r>
        <w:rPr>
          <w:b/>
          <w:i/>
        </w:rPr>
        <w:tab/>
      </w:r>
      <w:r>
        <w:t xml:space="preserve">Opção </w:t>
      </w:r>
      <w:r>
        <w:rPr>
          <w:b/>
        </w:rPr>
        <w:t>C</w:t>
      </w:r>
    </w:p>
    <w:p w:rsidR="00937699" w:rsidRDefault="00937699" w:rsidP="00937699">
      <w:pPr>
        <w:spacing w:after="0" w:line="240" w:lineRule="auto"/>
        <w:ind w:left="567" w:hanging="283"/>
      </w:pPr>
      <w:r w:rsidRPr="00107383">
        <w:rPr>
          <w:b/>
          <w:i/>
        </w:rPr>
        <w:t>3.</w:t>
      </w:r>
      <w:r>
        <w:tab/>
        <w:t xml:space="preserve">Opção </w:t>
      </w:r>
      <w:r>
        <w:rPr>
          <w:b/>
        </w:rPr>
        <w:t>B</w:t>
      </w:r>
    </w:p>
    <w:p w:rsidR="00937699" w:rsidRDefault="00937699" w:rsidP="00937699">
      <w:pPr>
        <w:spacing w:after="0" w:line="240" w:lineRule="auto"/>
        <w:ind w:left="567" w:hanging="283"/>
      </w:pPr>
      <w:r w:rsidRPr="00107383">
        <w:rPr>
          <w:b/>
          <w:i/>
        </w:rPr>
        <w:t>4.</w:t>
      </w:r>
      <w:r>
        <w:tab/>
        <w:t>Causas: i</w:t>
      </w:r>
      <w:r w:rsidRPr="00937699">
        <w:t xml:space="preserve">ncêndios, erupções vulcânicas e </w:t>
      </w:r>
      <w:r w:rsidR="00FE1F0D">
        <w:t xml:space="preserve">poluentes </w:t>
      </w:r>
      <w:proofErr w:type="gramStart"/>
      <w:r w:rsidR="00FE1F0D">
        <w:t>industriais</w:t>
      </w:r>
      <w:proofErr w:type="gramEnd"/>
      <w:r w:rsidRPr="00937699">
        <w:t xml:space="preserve">. Consequências: </w:t>
      </w:r>
      <w:r>
        <w:t>c</w:t>
      </w:r>
      <w:r w:rsidRPr="00937699">
        <w:t>huvas ácidas, degradação da camada de ozono e diminuição da biodiversidade.</w:t>
      </w:r>
    </w:p>
    <w:p w:rsidR="00937699" w:rsidRDefault="00937699" w:rsidP="00937699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5.</w:t>
      </w:r>
      <w:r>
        <w:tab/>
        <w:t xml:space="preserve">Afirmações </w:t>
      </w:r>
      <w:r>
        <w:rPr>
          <w:b/>
        </w:rPr>
        <w:t>A,</w:t>
      </w:r>
      <w:r>
        <w:t xml:space="preserve"> </w:t>
      </w:r>
      <w:r>
        <w:rPr>
          <w:b/>
        </w:rPr>
        <w:t>C, F</w:t>
      </w:r>
      <w:r>
        <w:t xml:space="preserve"> e </w:t>
      </w:r>
      <w:r>
        <w:rPr>
          <w:b/>
        </w:rPr>
        <w:t>H</w:t>
      </w:r>
    </w:p>
    <w:p w:rsidR="00937699" w:rsidRDefault="00937699" w:rsidP="00937699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6.</w:t>
      </w:r>
      <w:r>
        <w:tab/>
      </w:r>
      <w:r w:rsidRPr="00937699">
        <w:t>A poluição atinge todos os ecossistemas terrestres, afetando negativamente os organismos que existem em cada um dos subsistemas e, consequentemente, causando a diminuição da biodiversidade.</w:t>
      </w:r>
    </w:p>
    <w:sectPr w:rsidR="00937699" w:rsidSect="00324574">
      <w:footerReference w:type="default" r:id="rId13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640" w:rsidRDefault="00CD7640" w:rsidP="00875DFD">
      <w:pPr>
        <w:spacing w:after="0" w:line="240" w:lineRule="auto"/>
      </w:pPr>
      <w:r>
        <w:separator/>
      </w:r>
    </w:p>
  </w:endnote>
  <w:endnote w:type="continuationSeparator" w:id="0">
    <w:p w:rsidR="00CD7640" w:rsidRDefault="00CD7640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431" w:rsidRDefault="00AB3078" w:rsidP="00887431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-842629</wp:posOffset>
          </wp:positionH>
          <wp:positionV relativeFrom="paragraph">
            <wp:posOffset>96718</wp:posOffset>
          </wp:positionV>
          <wp:extent cx="1151907" cy="499514"/>
          <wp:effectExtent l="0" t="0" r="0" b="0"/>
          <wp:wrapNone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b="32333"/>
                  <a:stretch/>
                </pic:blipFill>
                <pic:spPr bwMode="auto">
                  <a:xfrm>
                    <a:off x="0" y="0"/>
                    <a:ext cx="1159219" cy="502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A00398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518795</wp:posOffset>
              </wp:positionH>
              <wp:positionV relativeFrom="paragraph">
                <wp:posOffset>87630</wp:posOffset>
              </wp:positionV>
              <wp:extent cx="2517140" cy="42735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7140" cy="427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B3078" w:rsidRDefault="00AB3078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AB3078" w:rsidRPr="00A467D6" w:rsidRDefault="00AB3078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</w:t>
                          </w:r>
                          <w:r w:rsidR="005745C4">
                            <w:rPr>
                              <w:sz w:val="18"/>
                              <w:szCs w:val="18"/>
                            </w:rPr>
                            <w:t>6</w:t>
                          </w:r>
                        </w:p>
                        <w:p w:rsidR="00AB3078" w:rsidRPr="00B426AB" w:rsidRDefault="00AB3078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0.85pt;margin-top:6.9pt;width:198.2pt;height:33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    <v:textbox>
                <w:txbxContent>
                  <w:p w:rsidR="00AB3078" w:rsidRDefault="00AB3078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AB3078" w:rsidRPr="00A467D6" w:rsidRDefault="00AB3078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</w:t>
                    </w:r>
                    <w:r w:rsidR="005745C4">
                      <w:rPr>
                        <w:sz w:val="18"/>
                        <w:szCs w:val="18"/>
                      </w:rPr>
                      <w:t>6</w:t>
                    </w:r>
                  </w:p>
                  <w:p w:rsidR="00AB3078" w:rsidRPr="00B426AB" w:rsidRDefault="00AB3078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A00398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2180590</wp:posOffset>
              </wp:positionH>
              <wp:positionV relativeFrom="paragraph">
                <wp:posOffset>5083810</wp:posOffset>
              </wp:positionV>
              <wp:extent cx="3204210" cy="528955"/>
              <wp:effectExtent l="0" t="0" r="0" b="4445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3078" w:rsidRPr="00A467D6" w:rsidRDefault="00AB3078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AB3078" w:rsidRDefault="00AB3078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AB3078" w:rsidRPr="00A467D6" w:rsidRDefault="00AB3078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29" type="#_x0000_t202" style="position:absolute;margin-left:171.7pt;margin-top:400.3pt;width:252.3pt;height:41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FkyuQIAAME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" filled="f" stroked="f">
              <v:textbox>
                <w:txbxContent>
                  <w:p w:rsidR="00AB3078" w:rsidRPr="00A467D6" w:rsidRDefault="00AB3078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AB3078" w:rsidRDefault="00AB3078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AB3078" w:rsidRPr="00A467D6" w:rsidRDefault="00AB3078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 w:rsidR="00A00398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1019810</wp:posOffset>
              </wp:positionH>
              <wp:positionV relativeFrom="paragraph">
                <wp:posOffset>9777095</wp:posOffset>
              </wp:positionV>
              <wp:extent cx="3204210" cy="528955"/>
              <wp:effectExtent l="0" t="0" r="0" b="4445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3078" w:rsidRPr="00A467D6" w:rsidRDefault="00AB3078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AB3078" w:rsidRDefault="00AB3078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AB3078" w:rsidRPr="00A467D6" w:rsidRDefault="00AB3078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30" type="#_x0000_t202" style="position:absolute;margin-left:80.3pt;margin-top:769.85pt;width:252.3pt;height:41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    <v:textbox>
                <w:txbxContent>
                  <w:p w:rsidR="00AB3078" w:rsidRPr="00A467D6" w:rsidRDefault="00AB3078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AB3078" w:rsidRDefault="00AB3078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AB3078" w:rsidRPr="00A467D6" w:rsidRDefault="00AB3078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  <w:r w:rsidR="00475F20">
      <w:rPr>
        <w:noProof/>
        <w:lang w:eastAsia="pt-PT"/>
      </w:rPr>
      <w:fldChar w:fldCharType="begin"/>
    </w:r>
    <w:r w:rsidR="00887431">
      <w:rPr>
        <w:noProof/>
        <w:lang w:eastAsia="pt-PT"/>
      </w:rPr>
      <w:instrText>PAGE   \* MERGEFORMAT</w:instrText>
    </w:r>
    <w:r w:rsidR="00475F20">
      <w:rPr>
        <w:noProof/>
        <w:lang w:eastAsia="pt-PT"/>
      </w:rPr>
      <w:fldChar w:fldCharType="separate"/>
    </w:r>
    <w:r w:rsidR="0082719A">
      <w:rPr>
        <w:noProof/>
        <w:lang w:eastAsia="pt-PT"/>
      </w:rPr>
      <w:t>6</w:t>
    </w:r>
    <w:r w:rsidR="00475F20">
      <w:rPr>
        <w:noProof/>
        <w:lang w:eastAsia="pt-PT"/>
      </w:rPr>
      <w:fldChar w:fldCharType="end"/>
    </w:r>
  </w:p>
  <w:p w:rsidR="00AB3078" w:rsidRDefault="00AB3078" w:rsidP="00B426AB">
    <w:pPr>
      <w:pStyle w:val="Footer"/>
      <w:tabs>
        <w:tab w:val="clear" w:pos="4252"/>
        <w:tab w:val="clear" w:pos="850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640" w:rsidRDefault="00CD7640" w:rsidP="00875DFD">
      <w:pPr>
        <w:spacing w:after="0" w:line="240" w:lineRule="auto"/>
      </w:pPr>
      <w:r>
        <w:separator/>
      </w:r>
    </w:p>
  </w:footnote>
  <w:footnote w:type="continuationSeparator" w:id="0">
    <w:p w:rsidR="00CD7640" w:rsidRDefault="00CD7640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96596"/>
    <w:multiLevelType w:val="hybridMultilevel"/>
    <w:tmpl w:val="459A97FC"/>
    <w:lvl w:ilvl="0" w:tplc="16D2F8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C5B98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0F404E8"/>
    <w:multiLevelType w:val="hybridMultilevel"/>
    <w:tmpl w:val="C03445E0"/>
    <w:lvl w:ilvl="0" w:tplc="5BB836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04B7F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683429A"/>
    <w:multiLevelType w:val="hybridMultilevel"/>
    <w:tmpl w:val="E25A289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83D7E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AFE3D25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F0000EC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08A04EF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9">
    <w:nsid w:val="235117B3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A734B8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1C3397A"/>
    <w:multiLevelType w:val="hybridMultilevel"/>
    <w:tmpl w:val="6C960EF8"/>
    <w:lvl w:ilvl="0" w:tplc="A896F03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4E27AE"/>
    <w:multiLevelType w:val="hybridMultilevel"/>
    <w:tmpl w:val="630653AC"/>
    <w:lvl w:ilvl="0" w:tplc="66CE75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DB3398"/>
    <w:multiLevelType w:val="hybridMultilevel"/>
    <w:tmpl w:val="9482D130"/>
    <w:lvl w:ilvl="0" w:tplc="AAC854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3B4766"/>
    <w:multiLevelType w:val="hybridMultilevel"/>
    <w:tmpl w:val="96C0EE0E"/>
    <w:lvl w:ilvl="0" w:tplc="1E5271A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A10F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CBF04E5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55613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0A16C1D"/>
    <w:multiLevelType w:val="hybridMultilevel"/>
    <w:tmpl w:val="BC92B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3F7241"/>
    <w:multiLevelType w:val="hybridMultilevel"/>
    <w:tmpl w:val="DAAC8A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906556"/>
    <w:multiLevelType w:val="hybridMultilevel"/>
    <w:tmpl w:val="D5F014B8"/>
    <w:lvl w:ilvl="0" w:tplc="22D83EA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F80626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5C6E2913"/>
    <w:multiLevelType w:val="hybridMultilevel"/>
    <w:tmpl w:val="E6609016"/>
    <w:lvl w:ilvl="0" w:tplc="B4F0E71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E386739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7739FB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68B2386C"/>
    <w:multiLevelType w:val="multilevel"/>
    <w:tmpl w:val="5AEA299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>
    <w:nsid w:val="690A7E2A"/>
    <w:multiLevelType w:val="hybridMultilevel"/>
    <w:tmpl w:val="AF68BE08"/>
    <w:lvl w:ilvl="0" w:tplc="7996FD32">
      <w:start w:val="1"/>
      <w:numFmt w:val="upperLetter"/>
      <w:lvlText w:val="(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69FF30B6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8">
    <w:nsid w:val="7173221C"/>
    <w:multiLevelType w:val="hybridMultilevel"/>
    <w:tmpl w:val="22661D84"/>
    <w:lvl w:ilvl="0" w:tplc="AB7405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7B5159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775E2AED"/>
    <w:multiLevelType w:val="hybridMultilevel"/>
    <w:tmpl w:val="BE52EDEC"/>
    <w:lvl w:ilvl="0" w:tplc="6FEACBFA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>
    <w:nsid w:val="7E80515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</w:num>
  <w:num w:numId="2">
    <w:abstractNumId w:val="24"/>
  </w:num>
  <w:num w:numId="3">
    <w:abstractNumId w:val="22"/>
  </w:num>
  <w:num w:numId="4">
    <w:abstractNumId w:val="6"/>
  </w:num>
  <w:num w:numId="5">
    <w:abstractNumId w:val="28"/>
  </w:num>
  <w:num w:numId="6">
    <w:abstractNumId w:val="5"/>
  </w:num>
  <w:num w:numId="7">
    <w:abstractNumId w:val="27"/>
  </w:num>
  <w:num w:numId="8">
    <w:abstractNumId w:val="26"/>
  </w:num>
  <w:num w:numId="9">
    <w:abstractNumId w:val="3"/>
  </w:num>
  <w:num w:numId="10">
    <w:abstractNumId w:val="17"/>
  </w:num>
  <w:num w:numId="11">
    <w:abstractNumId w:val="29"/>
  </w:num>
  <w:num w:numId="12">
    <w:abstractNumId w:val="7"/>
  </w:num>
  <w:num w:numId="13">
    <w:abstractNumId w:val="9"/>
  </w:num>
  <w:num w:numId="14">
    <w:abstractNumId w:val="10"/>
  </w:num>
  <w:num w:numId="15">
    <w:abstractNumId w:val="31"/>
  </w:num>
  <w:num w:numId="16">
    <w:abstractNumId w:val="20"/>
  </w:num>
  <w:num w:numId="17">
    <w:abstractNumId w:val="30"/>
  </w:num>
  <w:num w:numId="18">
    <w:abstractNumId w:val="14"/>
  </w:num>
  <w:num w:numId="19">
    <w:abstractNumId w:val="12"/>
  </w:num>
  <w:num w:numId="20">
    <w:abstractNumId w:val="25"/>
  </w:num>
  <w:num w:numId="21">
    <w:abstractNumId w:val="15"/>
  </w:num>
  <w:num w:numId="22">
    <w:abstractNumId w:val="21"/>
  </w:num>
  <w:num w:numId="23">
    <w:abstractNumId w:val="1"/>
  </w:num>
  <w:num w:numId="24">
    <w:abstractNumId w:val="18"/>
  </w:num>
  <w:num w:numId="25">
    <w:abstractNumId w:val="19"/>
  </w:num>
  <w:num w:numId="26">
    <w:abstractNumId w:val="0"/>
  </w:num>
  <w:num w:numId="27">
    <w:abstractNumId w:val="2"/>
  </w:num>
  <w:num w:numId="28">
    <w:abstractNumId w:val="8"/>
  </w:num>
  <w:num w:numId="29">
    <w:abstractNumId w:val="4"/>
  </w:num>
  <w:num w:numId="30">
    <w:abstractNumId w:val="23"/>
  </w:num>
  <w:num w:numId="31">
    <w:abstractNumId w:val="16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fb43d8,#f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14"/>
    <w:rsid w:val="0000445D"/>
    <w:rsid w:val="0001412B"/>
    <w:rsid w:val="00015A33"/>
    <w:rsid w:val="000169CE"/>
    <w:rsid w:val="00016ACC"/>
    <w:rsid w:val="000179F5"/>
    <w:rsid w:val="0002018D"/>
    <w:rsid w:val="000202AB"/>
    <w:rsid w:val="00023957"/>
    <w:rsid w:val="00026F90"/>
    <w:rsid w:val="00027575"/>
    <w:rsid w:val="00045860"/>
    <w:rsid w:val="00046307"/>
    <w:rsid w:val="0006152D"/>
    <w:rsid w:val="00061A57"/>
    <w:rsid w:val="00062300"/>
    <w:rsid w:val="0006283F"/>
    <w:rsid w:val="000649C4"/>
    <w:rsid w:val="00065F18"/>
    <w:rsid w:val="0006643F"/>
    <w:rsid w:val="00073599"/>
    <w:rsid w:val="00073CF7"/>
    <w:rsid w:val="00074A56"/>
    <w:rsid w:val="00074DDE"/>
    <w:rsid w:val="00080552"/>
    <w:rsid w:val="00083A74"/>
    <w:rsid w:val="0008659D"/>
    <w:rsid w:val="00094AA8"/>
    <w:rsid w:val="000960C7"/>
    <w:rsid w:val="0009680B"/>
    <w:rsid w:val="00097B39"/>
    <w:rsid w:val="000A5BD4"/>
    <w:rsid w:val="000D239B"/>
    <w:rsid w:val="000D3B75"/>
    <w:rsid w:val="000D4D6C"/>
    <w:rsid w:val="000E3661"/>
    <w:rsid w:val="000E416A"/>
    <w:rsid w:val="000E5C94"/>
    <w:rsid w:val="000F1C1E"/>
    <w:rsid w:val="000F2F52"/>
    <w:rsid w:val="00107383"/>
    <w:rsid w:val="00110F24"/>
    <w:rsid w:val="00120EC3"/>
    <w:rsid w:val="00121BCE"/>
    <w:rsid w:val="001238D2"/>
    <w:rsid w:val="0012510A"/>
    <w:rsid w:val="00125710"/>
    <w:rsid w:val="00127CA0"/>
    <w:rsid w:val="001333B6"/>
    <w:rsid w:val="0014491C"/>
    <w:rsid w:val="00155D85"/>
    <w:rsid w:val="00161CA7"/>
    <w:rsid w:val="001646DE"/>
    <w:rsid w:val="001647DE"/>
    <w:rsid w:val="00166887"/>
    <w:rsid w:val="001729CB"/>
    <w:rsid w:val="00173176"/>
    <w:rsid w:val="00174402"/>
    <w:rsid w:val="001828FD"/>
    <w:rsid w:val="0018393A"/>
    <w:rsid w:val="001853A4"/>
    <w:rsid w:val="001A6BBF"/>
    <w:rsid w:val="001B00BF"/>
    <w:rsid w:val="001C4CF7"/>
    <w:rsid w:val="001C6BC6"/>
    <w:rsid w:val="001F00C7"/>
    <w:rsid w:val="001F104B"/>
    <w:rsid w:val="001F4AF6"/>
    <w:rsid w:val="002031EF"/>
    <w:rsid w:val="00211B11"/>
    <w:rsid w:val="00221E4D"/>
    <w:rsid w:val="00222C5E"/>
    <w:rsid w:val="00222FA1"/>
    <w:rsid w:val="00223305"/>
    <w:rsid w:val="00225CFD"/>
    <w:rsid w:val="00233ED3"/>
    <w:rsid w:val="00235FB2"/>
    <w:rsid w:val="0024619E"/>
    <w:rsid w:val="00246D61"/>
    <w:rsid w:val="00247381"/>
    <w:rsid w:val="0025096C"/>
    <w:rsid w:val="00252E35"/>
    <w:rsid w:val="00257F07"/>
    <w:rsid w:val="00266A2B"/>
    <w:rsid w:val="00270303"/>
    <w:rsid w:val="00274C85"/>
    <w:rsid w:val="002834CF"/>
    <w:rsid w:val="00290153"/>
    <w:rsid w:val="002A4C87"/>
    <w:rsid w:val="002A622D"/>
    <w:rsid w:val="002A624F"/>
    <w:rsid w:val="002A67FF"/>
    <w:rsid w:val="002B4DAF"/>
    <w:rsid w:val="002B5C0A"/>
    <w:rsid w:val="002B682A"/>
    <w:rsid w:val="002C18CF"/>
    <w:rsid w:val="002C1BEB"/>
    <w:rsid w:val="002D3551"/>
    <w:rsid w:val="002E29B7"/>
    <w:rsid w:val="002E4637"/>
    <w:rsid w:val="002F7AC5"/>
    <w:rsid w:val="00302CDF"/>
    <w:rsid w:val="00304F96"/>
    <w:rsid w:val="00316CA5"/>
    <w:rsid w:val="00324574"/>
    <w:rsid w:val="00330F81"/>
    <w:rsid w:val="003339CF"/>
    <w:rsid w:val="00343455"/>
    <w:rsid w:val="00360E48"/>
    <w:rsid w:val="003676E8"/>
    <w:rsid w:val="00384509"/>
    <w:rsid w:val="003851F0"/>
    <w:rsid w:val="00385F3E"/>
    <w:rsid w:val="00393CCB"/>
    <w:rsid w:val="003A1219"/>
    <w:rsid w:val="003A5D26"/>
    <w:rsid w:val="003A77A0"/>
    <w:rsid w:val="003A7FBE"/>
    <w:rsid w:val="003B7350"/>
    <w:rsid w:val="003B7A5C"/>
    <w:rsid w:val="003C0261"/>
    <w:rsid w:val="003C258D"/>
    <w:rsid w:val="003C486C"/>
    <w:rsid w:val="003C6C11"/>
    <w:rsid w:val="003D27B4"/>
    <w:rsid w:val="003E7D4D"/>
    <w:rsid w:val="003F1C44"/>
    <w:rsid w:val="00417080"/>
    <w:rsid w:val="00417902"/>
    <w:rsid w:val="0042009A"/>
    <w:rsid w:val="00420B83"/>
    <w:rsid w:val="004279E2"/>
    <w:rsid w:val="00427BBC"/>
    <w:rsid w:val="00437412"/>
    <w:rsid w:val="004459F3"/>
    <w:rsid w:val="004563F1"/>
    <w:rsid w:val="00460921"/>
    <w:rsid w:val="00466F26"/>
    <w:rsid w:val="00475F20"/>
    <w:rsid w:val="00487BAE"/>
    <w:rsid w:val="00491025"/>
    <w:rsid w:val="0049448A"/>
    <w:rsid w:val="004A3F16"/>
    <w:rsid w:val="004C1E0B"/>
    <w:rsid w:val="004C38A5"/>
    <w:rsid w:val="004C3DD7"/>
    <w:rsid w:val="004C45A7"/>
    <w:rsid w:val="004D3527"/>
    <w:rsid w:val="004D45BB"/>
    <w:rsid w:val="004F529D"/>
    <w:rsid w:val="00501634"/>
    <w:rsid w:val="00517CF4"/>
    <w:rsid w:val="00522DF5"/>
    <w:rsid w:val="0052365B"/>
    <w:rsid w:val="0052534C"/>
    <w:rsid w:val="00530C9E"/>
    <w:rsid w:val="005341EF"/>
    <w:rsid w:val="005354A6"/>
    <w:rsid w:val="005474EE"/>
    <w:rsid w:val="00556747"/>
    <w:rsid w:val="0056025A"/>
    <w:rsid w:val="005745C4"/>
    <w:rsid w:val="00577E87"/>
    <w:rsid w:val="0058144F"/>
    <w:rsid w:val="00582DB2"/>
    <w:rsid w:val="00587A79"/>
    <w:rsid w:val="00587E22"/>
    <w:rsid w:val="0059092F"/>
    <w:rsid w:val="00595BB9"/>
    <w:rsid w:val="005A2C77"/>
    <w:rsid w:val="005A614A"/>
    <w:rsid w:val="005B5127"/>
    <w:rsid w:val="005B6237"/>
    <w:rsid w:val="005C0A99"/>
    <w:rsid w:val="005C3085"/>
    <w:rsid w:val="005C4EFB"/>
    <w:rsid w:val="005D3CFE"/>
    <w:rsid w:val="005E0429"/>
    <w:rsid w:val="005E5C41"/>
    <w:rsid w:val="005E6D52"/>
    <w:rsid w:val="005F30D1"/>
    <w:rsid w:val="005F6357"/>
    <w:rsid w:val="0060379E"/>
    <w:rsid w:val="006048AF"/>
    <w:rsid w:val="00615E33"/>
    <w:rsid w:val="0062381A"/>
    <w:rsid w:val="00624F2A"/>
    <w:rsid w:val="0063146E"/>
    <w:rsid w:val="00636B14"/>
    <w:rsid w:val="00636B7D"/>
    <w:rsid w:val="00637143"/>
    <w:rsid w:val="00641673"/>
    <w:rsid w:val="00652262"/>
    <w:rsid w:val="0065505F"/>
    <w:rsid w:val="00655FEF"/>
    <w:rsid w:val="00660BC3"/>
    <w:rsid w:val="006707E9"/>
    <w:rsid w:val="00672259"/>
    <w:rsid w:val="006801E1"/>
    <w:rsid w:val="006A1A9B"/>
    <w:rsid w:val="006B588C"/>
    <w:rsid w:val="006B60A7"/>
    <w:rsid w:val="006D0AB2"/>
    <w:rsid w:val="006D781B"/>
    <w:rsid w:val="006E0AD1"/>
    <w:rsid w:val="006F2502"/>
    <w:rsid w:val="006F39D6"/>
    <w:rsid w:val="00700CDC"/>
    <w:rsid w:val="00701BD3"/>
    <w:rsid w:val="007147DF"/>
    <w:rsid w:val="00715B01"/>
    <w:rsid w:val="0072153A"/>
    <w:rsid w:val="00731991"/>
    <w:rsid w:val="007361D3"/>
    <w:rsid w:val="007617E3"/>
    <w:rsid w:val="007667FE"/>
    <w:rsid w:val="007705AF"/>
    <w:rsid w:val="00775BAC"/>
    <w:rsid w:val="00785055"/>
    <w:rsid w:val="00791247"/>
    <w:rsid w:val="007938E6"/>
    <w:rsid w:val="0079466E"/>
    <w:rsid w:val="007A0AF3"/>
    <w:rsid w:val="007A5260"/>
    <w:rsid w:val="007A5C27"/>
    <w:rsid w:val="007A634D"/>
    <w:rsid w:val="007B044D"/>
    <w:rsid w:val="007B2F4D"/>
    <w:rsid w:val="007B4718"/>
    <w:rsid w:val="007C76A9"/>
    <w:rsid w:val="007D470C"/>
    <w:rsid w:val="007E343C"/>
    <w:rsid w:val="007E5807"/>
    <w:rsid w:val="007E6F63"/>
    <w:rsid w:val="007F182A"/>
    <w:rsid w:val="007F5348"/>
    <w:rsid w:val="007F5850"/>
    <w:rsid w:val="008058A7"/>
    <w:rsid w:val="00816197"/>
    <w:rsid w:val="008207DE"/>
    <w:rsid w:val="00821EF5"/>
    <w:rsid w:val="0082719A"/>
    <w:rsid w:val="008357B4"/>
    <w:rsid w:val="008579BE"/>
    <w:rsid w:val="008658FC"/>
    <w:rsid w:val="00873A2D"/>
    <w:rsid w:val="00875DFD"/>
    <w:rsid w:val="00883FFA"/>
    <w:rsid w:val="00887431"/>
    <w:rsid w:val="00892B66"/>
    <w:rsid w:val="008A68F2"/>
    <w:rsid w:val="008B07AB"/>
    <w:rsid w:val="008B4467"/>
    <w:rsid w:val="008B766E"/>
    <w:rsid w:val="008B76D9"/>
    <w:rsid w:val="008C140D"/>
    <w:rsid w:val="008C5C3D"/>
    <w:rsid w:val="008C6124"/>
    <w:rsid w:val="008C798D"/>
    <w:rsid w:val="008C7C84"/>
    <w:rsid w:val="008D0940"/>
    <w:rsid w:val="008D11B0"/>
    <w:rsid w:val="008F0617"/>
    <w:rsid w:val="00903621"/>
    <w:rsid w:val="00903894"/>
    <w:rsid w:val="0090458C"/>
    <w:rsid w:val="00907C69"/>
    <w:rsid w:val="00911799"/>
    <w:rsid w:val="00911E2B"/>
    <w:rsid w:val="009126AA"/>
    <w:rsid w:val="00916793"/>
    <w:rsid w:val="00920332"/>
    <w:rsid w:val="0092263B"/>
    <w:rsid w:val="00927767"/>
    <w:rsid w:val="00927FE6"/>
    <w:rsid w:val="009325DA"/>
    <w:rsid w:val="00937699"/>
    <w:rsid w:val="009515EA"/>
    <w:rsid w:val="00977DA0"/>
    <w:rsid w:val="00986E7F"/>
    <w:rsid w:val="009A220F"/>
    <w:rsid w:val="009A261D"/>
    <w:rsid w:val="009A6127"/>
    <w:rsid w:val="009A66B0"/>
    <w:rsid w:val="009B0123"/>
    <w:rsid w:val="009B545B"/>
    <w:rsid w:val="009C0446"/>
    <w:rsid w:val="009C2638"/>
    <w:rsid w:val="009C35F3"/>
    <w:rsid w:val="009C62D0"/>
    <w:rsid w:val="009C7962"/>
    <w:rsid w:val="009D2A75"/>
    <w:rsid w:val="009D39F6"/>
    <w:rsid w:val="009D3DE4"/>
    <w:rsid w:val="009D6042"/>
    <w:rsid w:val="009E1A58"/>
    <w:rsid w:val="00A00398"/>
    <w:rsid w:val="00A00D17"/>
    <w:rsid w:val="00A013AB"/>
    <w:rsid w:val="00A20D71"/>
    <w:rsid w:val="00A246BD"/>
    <w:rsid w:val="00A335EB"/>
    <w:rsid w:val="00A35E61"/>
    <w:rsid w:val="00A4131C"/>
    <w:rsid w:val="00A54F52"/>
    <w:rsid w:val="00A5618D"/>
    <w:rsid w:val="00A615CB"/>
    <w:rsid w:val="00A7063B"/>
    <w:rsid w:val="00A725E7"/>
    <w:rsid w:val="00A75AC9"/>
    <w:rsid w:val="00A85ADB"/>
    <w:rsid w:val="00A94ACC"/>
    <w:rsid w:val="00A96003"/>
    <w:rsid w:val="00AA0DD3"/>
    <w:rsid w:val="00AA0FFA"/>
    <w:rsid w:val="00AA4154"/>
    <w:rsid w:val="00AA663D"/>
    <w:rsid w:val="00AA69EF"/>
    <w:rsid w:val="00AB1970"/>
    <w:rsid w:val="00AB294C"/>
    <w:rsid w:val="00AB300D"/>
    <w:rsid w:val="00AB3072"/>
    <w:rsid w:val="00AB3078"/>
    <w:rsid w:val="00AB4016"/>
    <w:rsid w:val="00AD1689"/>
    <w:rsid w:val="00AE088A"/>
    <w:rsid w:val="00AE7037"/>
    <w:rsid w:val="00AF6C27"/>
    <w:rsid w:val="00B1487E"/>
    <w:rsid w:val="00B17574"/>
    <w:rsid w:val="00B316E9"/>
    <w:rsid w:val="00B34E16"/>
    <w:rsid w:val="00B3685A"/>
    <w:rsid w:val="00B41698"/>
    <w:rsid w:val="00B426AB"/>
    <w:rsid w:val="00B47A84"/>
    <w:rsid w:val="00B57139"/>
    <w:rsid w:val="00B62142"/>
    <w:rsid w:val="00B81EBB"/>
    <w:rsid w:val="00B83289"/>
    <w:rsid w:val="00B83BB4"/>
    <w:rsid w:val="00B93261"/>
    <w:rsid w:val="00BA4BFB"/>
    <w:rsid w:val="00BA5DCF"/>
    <w:rsid w:val="00BA6CDF"/>
    <w:rsid w:val="00BB57BE"/>
    <w:rsid w:val="00BB58C6"/>
    <w:rsid w:val="00BD787A"/>
    <w:rsid w:val="00BE1569"/>
    <w:rsid w:val="00BE33EE"/>
    <w:rsid w:val="00BE7C00"/>
    <w:rsid w:val="00BF4026"/>
    <w:rsid w:val="00BF6260"/>
    <w:rsid w:val="00C16036"/>
    <w:rsid w:val="00C209A0"/>
    <w:rsid w:val="00C232D3"/>
    <w:rsid w:val="00C25356"/>
    <w:rsid w:val="00C30D42"/>
    <w:rsid w:val="00C533F8"/>
    <w:rsid w:val="00C5577A"/>
    <w:rsid w:val="00C57B7D"/>
    <w:rsid w:val="00C6707A"/>
    <w:rsid w:val="00C70B3E"/>
    <w:rsid w:val="00C83E75"/>
    <w:rsid w:val="00C85C89"/>
    <w:rsid w:val="00C935BF"/>
    <w:rsid w:val="00CA6F03"/>
    <w:rsid w:val="00CB3347"/>
    <w:rsid w:val="00CB697D"/>
    <w:rsid w:val="00CB748C"/>
    <w:rsid w:val="00CC7486"/>
    <w:rsid w:val="00CD7640"/>
    <w:rsid w:val="00CE6C4A"/>
    <w:rsid w:val="00CF1B3F"/>
    <w:rsid w:val="00D023F8"/>
    <w:rsid w:val="00D057EA"/>
    <w:rsid w:val="00D17943"/>
    <w:rsid w:val="00D35796"/>
    <w:rsid w:val="00D43EC0"/>
    <w:rsid w:val="00D46041"/>
    <w:rsid w:val="00D47933"/>
    <w:rsid w:val="00D507AA"/>
    <w:rsid w:val="00D51244"/>
    <w:rsid w:val="00D51EC8"/>
    <w:rsid w:val="00D52969"/>
    <w:rsid w:val="00D52F1A"/>
    <w:rsid w:val="00D66B0A"/>
    <w:rsid w:val="00D704AD"/>
    <w:rsid w:val="00D74EFE"/>
    <w:rsid w:val="00D841C6"/>
    <w:rsid w:val="00D862D1"/>
    <w:rsid w:val="00D86B77"/>
    <w:rsid w:val="00D9023A"/>
    <w:rsid w:val="00DA00AF"/>
    <w:rsid w:val="00DA06E5"/>
    <w:rsid w:val="00DA2343"/>
    <w:rsid w:val="00DA258C"/>
    <w:rsid w:val="00DA49BF"/>
    <w:rsid w:val="00DA67E5"/>
    <w:rsid w:val="00DA7E35"/>
    <w:rsid w:val="00DB60E5"/>
    <w:rsid w:val="00DB6AC6"/>
    <w:rsid w:val="00DC02EA"/>
    <w:rsid w:val="00DD589A"/>
    <w:rsid w:val="00DE16A8"/>
    <w:rsid w:val="00E04FE3"/>
    <w:rsid w:val="00E062A2"/>
    <w:rsid w:val="00E335E6"/>
    <w:rsid w:val="00E36E74"/>
    <w:rsid w:val="00E43255"/>
    <w:rsid w:val="00E50DCB"/>
    <w:rsid w:val="00E535E2"/>
    <w:rsid w:val="00E53810"/>
    <w:rsid w:val="00E54D90"/>
    <w:rsid w:val="00E6178E"/>
    <w:rsid w:val="00E74BD4"/>
    <w:rsid w:val="00E772DC"/>
    <w:rsid w:val="00E77BE0"/>
    <w:rsid w:val="00E82877"/>
    <w:rsid w:val="00E8630F"/>
    <w:rsid w:val="00E93005"/>
    <w:rsid w:val="00E95DC4"/>
    <w:rsid w:val="00E972C3"/>
    <w:rsid w:val="00EA0015"/>
    <w:rsid w:val="00EA0AE9"/>
    <w:rsid w:val="00EC0CD4"/>
    <w:rsid w:val="00EC3840"/>
    <w:rsid w:val="00EC619C"/>
    <w:rsid w:val="00ED3FA5"/>
    <w:rsid w:val="00EE4212"/>
    <w:rsid w:val="00EF2685"/>
    <w:rsid w:val="00EF6709"/>
    <w:rsid w:val="00F15414"/>
    <w:rsid w:val="00F2524B"/>
    <w:rsid w:val="00F26CCE"/>
    <w:rsid w:val="00F273F8"/>
    <w:rsid w:val="00F34496"/>
    <w:rsid w:val="00F41602"/>
    <w:rsid w:val="00F47399"/>
    <w:rsid w:val="00F57196"/>
    <w:rsid w:val="00F7410D"/>
    <w:rsid w:val="00F7459D"/>
    <w:rsid w:val="00F85AC1"/>
    <w:rsid w:val="00F867D9"/>
    <w:rsid w:val="00F879C2"/>
    <w:rsid w:val="00F94889"/>
    <w:rsid w:val="00FA15B9"/>
    <w:rsid w:val="00FA1F0C"/>
    <w:rsid w:val="00FA46CA"/>
    <w:rsid w:val="00FB09EC"/>
    <w:rsid w:val="00FB4BC5"/>
    <w:rsid w:val="00FC004E"/>
    <w:rsid w:val="00FE1F0D"/>
    <w:rsid w:val="00FE50F6"/>
    <w:rsid w:val="00FE71D3"/>
    <w:rsid w:val="00FF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b43d8,#f3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8579BE"/>
  </w:style>
  <w:style w:type="character" w:styleId="Emphasis">
    <w:name w:val="Emphasis"/>
    <w:basedOn w:val="DefaultParagraphFont"/>
    <w:uiPriority w:val="20"/>
    <w:qFormat/>
    <w:rsid w:val="008579B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8579BE"/>
  </w:style>
  <w:style w:type="character" w:styleId="Emphasis">
    <w:name w:val="Emphasis"/>
    <w:basedOn w:val="DefaultParagraphFont"/>
    <w:uiPriority w:val="20"/>
    <w:qFormat/>
    <w:rsid w:val="008579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80C56-EA34-4A84-8ECF-1CBCA3166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1441</Words>
  <Characters>7786</Characters>
  <Application>Microsoft Office Word</Application>
  <DocSecurity>0</DocSecurity>
  <Lines>64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2016-02-17T09:34:00Z</dcterms:created>
  <dcterms:modified xsi:type="dcterms:W3CDTF">2016-02-17T09:39:00Z</dcterms:modified>
</cp:coreProperties>
</file>