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9C62D0" w:rsidP="00330F81">
      <w:pPr>
        <w:spacing w:after="0" w:line="240" w:lineRule="auto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-614045</wp:posOffset>
            </wp:positionV>
            <wp:extent cx="5400000" cy="8316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3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940" w:rsidRDefault="008D0940" w:rsidP="00330F81">
      <w:pPr>
        <w:spacing w:after="0" w:line="240" w:lineRule="auto"/>
        <w:rPr>
          <w:noProof/>
          <w:lang w:eastAsia="pt-PT"/>
        </w:rPr>
      </w:pPr>
    </w:p>
    <w:p w:rsidR="008D0940" w:rsidRDefault="008D0940" w:rsidP="00330F81">
      <w:pPr>
        <w:spacing w:after="0" w:line="240" w:lineRule="auto"/>
      </w:pPr>
    </w:p>
    <w:p w:rsidR="00EC619C" w:rsidRPr="00DB6AC6" w:rsidRDefault="00EC619C" w:rsidP="00EC619C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417080">
      <w:pPr>
        <w:spacing w:after="0" w:line="240" w:lineRule="auto"/>
        <w:jc w:val="both"/>
      </w:pPr>
    </w:p>
    <w:p w:rsidR="0040718A" w:rsidRPr="0040718A" w:rsidRDefault="0040718A" w:rsidP="00EF029E">
      <w:pPr>
        <w:spacing w:before="120" w:after="120" w:line="240" w:lineRule="auto"/>
        <w:jc w:val="both"/>
      </w:pPr>
      <w:r w:rsidRPr="0040718A">
        <w:t>As abelhas são dos insetos mais ativos na polinização das plantas. A polinização por insetos ocorre quando os animais, ao tocarem nos estames das flores, carregam consigo as células reprodutoras masculinas (pólen)</w:t>
      </w:r>
      <w:r w:rsidR="00E26D1F">
        <w:t>,</w:t>
      </w:r>
      <w:r w:rsidRPr="0040718A">
        <w:t xml:space="preserve"> que depositam no recetor feminino, estigma, de outra flor. Ora, com o declínio das populações de abelhas, constatado em muitos locais, é natural que ocorra uma diminuição da polinização e, portanto, na produção agrícola. Isto preocupa muitos cientistas, já que tem consequências na produtividade dos campos e poderá dificultar a alimentação da humanidade.</w:t>
      </w:r>
    </w:p>
    <w:p w:rsidR="0040718A" w:rsidRPr="0040718A" w:rsidRDefault="00E26D1F" w:rsidP="00EF029E">
      <w:pPr>
        <w:spacing w:before="120" w:after="120" w:line="240" w:lineRule="auto"/>
        <w:jc w:val="both"/>
      </w:pPr>
      <w:r>
        <w:t>Durante 17 anos</w:t>
      </w:r>
      <w:r w:rsidR="0040718A" w:rsidRPr="0040718A">
        <w:t xml:space="preserve"> os cientistas mediram a polinização na flora selvagem de uma zona nas Montanhas Rochosas, no Colorado, EUA. </w:t>
      </w:r>
      <w:r>
        <w:t>Ao longo deste período verificou-se um</w:t>
      </w:r>
      <w:r w:rsidR="00685124" w:rsidRPr="0040718A">
        <w:t xml:space="preserve"> declínio </w:t>
      </w:r>
      <w:r>
        <w:t xml:space="preserve">do número de </w:t>
      </w:r>
      <w:r w:rsidR="00685124" w:rsidRPr="0040718A">
        <w:t>abelhas e também da polinização.</w:t>
      </w:r>
    </w:p>
    <w:p w:rsidR="0040718A" w:rsidRPr="0040718A" w:rsidRDefault="0040718A" w:rsidP="00EF029E">
      <w:pPr>
        <w:spacing w:before="120" w:after="120" w:line="240" w:lineRule="auto"/>
        <w:jc w:val="both"/>
      </w:pPr>
      <w:r w:rsidRPr="0040718A">
        <w:t>Por outro lado, os cientistas pensam que as alterações climáticas causaram o desfasamento entre a data do fim da hibernação e a abertura das flores. Em conclusão, a polinização tornou-</w:t>
      </w:r>
      <w:r w:rsidR="00E26D1F">
        <w:br/>
      </w:r>
      <w:r w:rsidRPr="0040718A">
        <w:t>-se vulnerável a pequenas alterações, mesmo num ambiente relativamente livre de intervenção humana.</w:t>
      </w:r>
    </w:p>
    <w:p w:rsidR="0040718A" w:rsidRPr="0040718A" w:rsidRDefault="0040718A" w:rsidP="0040718A">
      <w:pPr>
        <w:spacing w:after="0" w:line="240" w:lineRule="auto"/>
        <w:jc w:val="both"/>
      </w:pPr>
    </w:p>
    <w:p w:rsidR="00746FE3" w:rsidRDefault="00685124" w:rsidP="0030719A">
      <w:pPr>
        <w:spacing w:after="0" w:line="240" w:lineRule="auto"/>
        <w:jc w:val="right"/>
      </w:pPr>
      <w:r>
        <w:rPr>
          <w:i/>
        </w:rPr>
        <w:t>Diário de N</w:t>
      </w:r>
      <w:r w:rsidRPr="00685124">
        <w:rPr>
          <w:i/>
        </w:rPr>
        <w:t xml:space="preserve">otícias </w:t>
      </w:r>
      <w:proofErr w:type="gramStart"/>
      <w:r w:rsidRPr="00685124">
        <w:rPr>
          <w:i/>
        </w:rPr>
        <w:t>online</w:t>
      </w:r>
      <w:proofErr w:type="gramEnd"/>
      <w:r>
        <w:rPr>
          <w:i/>
        </w:rPr>
        <w:t xml:space="preserve"> </w:t>
      </w:r>
      <w:r>
        <w:t>(</w:t>
      </w:r>
      <w:hyperlink r:id="rId10" w:history="1">
        <w:r w:rsidRPr="0043681E">
          <w:rPr>
            <w:rStyle w:val="Hyperlink"/>
          </w:rPr>
          <w:t>www.dn.pt</w:t>
        </w:r>
      </w:hyperlink>
      <w:r w:rsidR="004D1143">
        <w:t>, consultado em março de 2015</w:t>
      </w:r>
      <w:r w:rsidR="00E26D1F">
        <w:t>, adaptado</w:t>
      </w:r>
      <w:r w:rsidR="00746FE3">
        <w:t>)</w:t>
      </w:r>
    </w:p>
    <w:p w:rsidR="00685124" w:rsidRPr="00685124" w:rsidRDefault="00685124" w:rsidP="0040718A">
      <w:pPr>
        <w:spacing w:after="0" w:line="240" w:lineRule="auto"/>
        <w:jc w:val="both"/>
      </w:pPr>
    </w:p>
    <w:p w:rsidR="00EF029E" w:rsidRDefault="00960D4E" w:rsidP="0030719A">
      <w:pPr>
        <w:spacing w:after="0" w:line="24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5200650" cy="4038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29E" w:rsidRDefault="00E26D1F" w:rsidP="00E26D1F">
      <w:pPr>
        <w:spacing w:after="0" w:line="240" w:lineRule="auto"/>
        <w:ind w:left="426"/>
      </w:pPr>
      <w:r w:rsidRPr="00E26D1F">
        <w:rPr>
          <w:b/>
          <w:i/>
        </w:rPr>
        <w:t>1.</w:t>
      </w:r>
      <w:r w:rsidR="00EF029E">
        <w:t xml:space="preserve"> Importância das abelhas na economia dos EUA.</w:t>
      </w:r>
    </w:p>
    <w:p w:rsidR="00BD787A" w:rsidRDefault="00BD787A" w:rsidP="0040718A">
      <w:pPr>
        <w:spacing w:after="0" w:line="240" w:lineRule="auto"/>
        <w:jc w:val="both"/>
      </w:pPr>
    </w:p>
    <w:p w:rsidR="00815EB7" w:rsidRDefault="00815EB7">
      <w:r>
        <w:br w:type="page"/>
      </w:r>
    </w:p>
    <w:p w:rsidR="0013577D" w:rsidRDefault="0013577D" w:rsidP="00815EB7">
      <w:pPr>
        <w:pStyle w:val="ListParagraph"/>
        <w:numPr>
          <w:ilvl w:val="0"/>
          <w:numId w:val="5"/>
        </w:numPr>
        <w:spacing w:after="0" w:line="240" w:lineRule="auto"/>
      </w:pPr>
      <w:r>
        <w:lastRenderedPageBreak/>
        <w:t>Das seguintes afirmações, seleciona as que podem ser comprovadas pelos dados.</w:t>
      </w:r>
    </w:p>
    <w:p w:rsidR="0013577D" w:rsidRDefault="0013577D" w:rsidP="0013577D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</w:pPr>
      <w:r>
        <w:t>As abelhas são importantes para a polinização.</w:t>
      </w:r>
    </w:p>
    <w:p w:rsidR="0013577D" w:rsidRDefault="0013577D" w:rsidP="0013577D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</w:pPr>
      <w:r>
        <w:t>Todas as plantas usadas na agricultura são polinizadas pelas abelhas.</w:t>
      </w:r>
    </w:p>
    <w:p w:rsidR="0013577D" w:rsidRDefault="0013577D" w:rsidP="0013577D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</w:pPr>
      <w:r>
        <w:t>As abelhas são os únicos insetos polinizadores com interesse para a agricultura.</w:t>
      </w:r>
    </w:p>
    <w:p w:rsidR="0013577D" w:rsidRDefault="0013577D" w:rsidP="0013577D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</w:pPr>
      <w:r>
        <w:t xml:space="preserve">O desaparecimento de todas as abelhas pode levar ao fim da produção de amêndoas. </w:t>
      </w:r>
    </w:p>
    <w:p w:rsidR="0013577D" w:rsidRDefault="0013577D" w:rsidP="0013577D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</w:pPr>
      <w:r>
        <w:t xml:space="preserve">As abelhas possuem um elevado interesse económico. </w:t>
      </w:r>
    </w:p>
    <w:p w:rsidR="0013577D" w:rsidRDefault="0013577D" w:rsidP="0013577D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</w:pPr>
      <w:r>
        <w:t>As abelhas prestam um serviço de regulação dos ecossistemas ao ser humano.</w:t>
      </w:r>
    </w:p>
    <w:p w:rsidR="0013577D" w:rsidRDefault="001448FA" w:rsidP="0013577D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</w:pPr>
      <w:r>
        <w:t>O desenvolvimento sustentável é possível sem organismos polinizadores.</w:t>
      </w:r>
    </w:p>
    <w:p w:rsidR="001448FA" w:rsidRDefault="001448FA" w:rsidP="0013577D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</w:pPr>
      <w:r>
        <w:t>As alterações climáticas podem afetar a capacidade de as abelhas se alimentarem e assim realizarem a polinização das plantas.</w:t>
      </w:r>
    </w:p>
    <w:p w:rsidR="0013577D" w:rsidRDefault="0013577D" w:rsidP="0013577D">
      <w:pPr>
        <w:spacing w:after="0" w:line="240" w:lineRule="auto"/>
      </w:pPr>
    </w:p>
    <w:p w:rsidR="00A22184" w:rsidRDefault="00A22184" w:rsidP="0013577D">
      <w:pPr>
        <w:spacing w:after="0" w:line="240" w:lineRule="auto"/>
      </w:pPr>
    </w:p>
    <w:p w:rsidR="001448FA" w:rsidRDefault="001448FA" w:rsidP="001448FA">
      <w:pPr>
        <w:pStyle w:val="ListParagraph"/>
        <w:numPr>
          <w:ilvl w:val="0"/>
          <w:numId w:val="5"/>
        </w:numPr>
        <w:spacing w:after="0" w:line="240" w:lineRule="auto"/>
      </w:pPr>
      <w:r>
        <w:t>Menciona duas atividades humanas que afetem negativamente os ecossistemas.</w:t>
      </w:r>
    </w:p>
    <w:p w:rsidR="001448FA" w:rsidRDefault="001448FA" w:rsidP="0013577D">
      <w:pPr>
        <w:spacing w:after="0" w:line="240" w:lineRule="auto"/>
      </w:pPr>
    </w:p>
    <w:p w:rsidR="00A22184" w:rsidRDefault="00A22184" w:rsidP="0013577D">
      <w:pPr>
        <w:spacing w:after="0" w:line="240" w:lineRule="auto"/>
      </w:pPr>
    </w:p>
    <w:p w:rsidR="00BD787A" w:rsidRPr="004C38A5" w:rsidRDefault="00BD787A" w:rsidP="00815EB7">
      <w:pPr>
        <w:pStyle w:val="ListParagraph"/>
        <w:numPr>
          <w:ilvl w:val="0"/>
          <w:numId w:val="5"/>
        </w:numPr>
        <w:spacing w:after="0" w:line="240" w:lineRule="auto"/>
      </w:pPr>
      <w:r w:rsidRPr="004C38A5">
        <w:t xml:space="preserve">Classifica como verdadeira (V) ou </w:t>
      </w:r>
      <w:proofErr w:type="gramStart"/>
      <w:r w:rsidRPr="004C38A5">
        <w:t>falsa</w:t>
      </w:r>
      <w:proofErr w:type="gramEnd"/>
      <w:r w:rsidRPr="004C38A5">
        <w:t xml:space="preserve"> (F) </w:t>
      </w:r>
      <w:proofErr w:type="gramStart"/>
      <w:r w:rsidRPr="004C38A5">
        <w:t>cada uma</w:t>
      </w:r>
      <w:proofErr w:type="gramEnd"/>
      <w:r w:rsidRPr="004C38A5">
        <w:t xml:space="preserve"> das seguintes afirmações</w:t>
      </w:r>
      <w:r w:rsidR="001D77EE">
        <w:t>,</w:t>
      </w:r>
      <w:r w:rsidRPr="004C38A5">
        <w:t xml:space="preserve"> relativas </w:t>
      </w:r>
      <w:r>
        <w:t>aos serviços dos ecossistemas.</w:t>
      </w:r>
    </w:p>
    <w:p w:rsidR="003851F0" w:rsidRDefault="00BD787A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 xml:space="preserve">Os </w:t>
      </w:r>
      <w:r w:rsidR="003851F0">
        <w:t>serviços dos ecossistemas corresponde</w:t>
      </w:r>
      <w:r w:rsidR="0030719A">
        <w:t>m</w:t>
      </w:r>
      <w:r w:rsidR="003851F0">
        <w:t xml:space="preserve"> a um conjunto de benefícios e de prejuízos para o Homem.  </w:t>
      </w:r>
    </w:p>
    <w:p w:rsidR="004C45A7" w:rsidRDefault="004C45A7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>Os serviços dos ecossistemas são classificados em suporte, regulação, cultura e alimentação.</w:t>
      </w:r>
    </w:p>
    <w:p w:rsidR="00BD787A" w:rsidRDefault="003851F0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 xml:space="preserve">A produção de alimentos, de água e de madeira </w:t>
      </w:r>
      <w:r w:rsidR="00061EFE">
        <w:t>incluem-se</w:t>
      </w:r>
      <w:r>
        <w:t xml:space="preserve"> </w:t>
      </w:r>
      <w:r w:rsidR="00061EFE">
        <w:t>nos serviços</w:t>
      </w:r>
      <w:r>
        <w:t xml:space="preserve"> de </w:t>
      </w:r>
      <w:r w:rsidR="002F7AC5">
        <w:t>suporte.</w:t>
      </w:r>
      <w:r>
        <w:t xml:space="preserve">  </w:t>
      </w:r>
    </w:p>
    <w:p w:rsidR="00BD787A" w:rsidRDefault="002F7AC5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>Os serviços dos ecossistemas regulam o clima, as inundações, os resíduos e a disseminação de doenças.</w:t>
      </w:r>
    </w:p>
    <w:p w:rsidR="002F7AC5" w:rsidRDefault="002F7AC5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>As atividades humanas não interferem nos serviços dos ecossistemas.</w:t>
      </w:r>
    </w:p>
    <w:p w:rsidR="002F7AC5" w:rsidRDefault="002F7AC5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>Os serviços de suporte são dispensáveis para os restantes serviços dos ecossistemas.</w:t>
      </w:r>
    </w:p>
    <w:p w:rsidR="002F7AC5" w:rsidRDefault="005E7214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>Os serviços de produção</w:t>
      </w:r>
      <w:r w:rsidR="002F7AC5">
        <w:t xml:space="preserve"> incluem a formação do solo, a fotossíntese e a renovação dos nutrientes.</w:t>
      </w:r>
    </w:p>
    <w:p w:rsidR="002F7AC5" w:rsidRDefault="004C45A7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 xml:space="preserve">O turismo em espaços naturais pode ser considerado um serviço dos ecossistemas. </w:t>
      </w:r>
    </w:p>
    <w:p w:rsidR="004C45A7" w:rsidRDefault="004C45A7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>Os serviços dos ecossistemas não sofreram impactes antrópicos ao longo dos tempos.</w:t>
      </w:r>
    </w:p>
    <w:p w:rsidR="004C45A7" w:rsidRDefault="004C45A7" w:rsidP="001D77EE">
      <w:pPr>
        <w:pStyle w:val="ListParagraph"/>
        <w:numPr>
          <w:ilvl w:val="0"/>
          <w:numId w:val="26"/>
        </w:numPr>
        <w:spacing w:after="0" w:line="240" w:lineRule="auto"/>
        <w:ind w:left="1134" w:hanging="425"/>
      </w:pPr>
      <w:r>
        <w:t>A purificação do ar e da água é um exemplo de serviço dos ecossistemas.</w:t>
      </w:r>
    </w:p>
    <w:p w:rsidR="00247381" w:rsidRDefault="00247381" w:rsidP="00247381">
      <w:pPr>
        <w:pStyle w:val="ListParagraph"/>
        <w:spacing w:after="0" w:line="240" w:lineRule="auto"/>
      </w:pPr>
    </w:p>
    <w:p w:rsidR="00A22184" w:rsidRDefault="00A22184" w:rsidP="00247381">
      <w:pPr>
        <w:pStyle w:val="ListParagraph"/>
        <w:spacing w:after="0" w:line="240" w:lineRule="auto"/>
      </w:pPr>
    </w:p>
    <w:p w:rsidR="002F7AC5" w:rsidRDefault="002F7AC5" w:rsidP="002F7AC5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Relaciona o aumento </w:t>
      </w:r>
      <w:r w:rsidR="0059518F">
        <w:t xml:space="preserve">das condições de vida das sociedades </w:t>
      </w:r>
      <w:r w:rsidR="005E7214">
        <w:t>modernas com</w:t>
      </w:r>
      <w:r>
        <w:t xml:space="preserve"> </w:t>
      </w:r>
      <w:r w:rsidR="0059518F">
        <w:t>o aumento da pegada ecológica.</w:t>
      </w:r>
    </w:p>
    <w:p w:rsidR="004C45A7" w:rsidRDefault="004C45A7" w:rsidP="004C45A7">
      <w:pPr>
        <w:pStyle w:val="ListParagraph"/>
      </w:pPr>
    </w:p>
    <w:p w:rsidR="00A22184" w:rsidRDefault="00A22184" w:rsidP="004C45A7">
      <w:pPr>
        <w:pStyle w:val="ListParagraph"/>
      </w:pPr>
    </w:p>
    <w:p w:rsidR="001448FA" w:rsidRDefault="001448FA" w:rsidP="001448FA">
      <w:pPr>
        <w:pStyle w:val="ListParagraph"/>
        <w:numPr>
          <w:ilvl w:val="0"/>
          <w:numId w:val="5"/>
        </w:numPr>
        <w:spacing w:after="0" w:line="240" w:lineRule="auto"/>
      </w:pPr>
      <w:r>
        <w:t>Justifica a importância de um desenvolvimento sustentável na preservação dos serviços dos ecossistemas.</w:t>
      </w:r>
    </w:p>
    <w:p w:rsidR="001448FA" w:rsidRDefault="001448FA" w:rsidP="004C45A7">
      <w:pPr>
        <w:pStyle w:val="ListParagraph"/>
      </w:pPr>
    </w:p>
    <w:p w:rsidR="00247381" w:rsidRDefault="00247381" w:rsidP="00247381">
      <w:pPr>
        <w:pStyle w:val="ListParagraph"/>
      </w:pPr>
    </w:p>
    <w:p w:rsidR="00A96003" w:rsidRDefault="00A96003" w:rsidP="0000445D">
      <w:pPr>
        <w:spacing w:after="0" w:line="240" w:lineRule="auto"/>
        <w:jc w:val="center"/>
      </w:pPr>
    </w:p>
    <w:p w:rsidR="00A96003" w:rsidRDefault="00A96003" w:rsidP="0000445D">
      <w:pPr>
        <w:spacing w:after="0" w:line="240" w:lineRule="auto"/>
        <w:jc w:val="center"/>
      </w:pPr>
    </w:p>
    <w:p w:rsidR="0030719A" w:rsidRDefault="0030719A">
      <w:pPr>
        <w:rPr>
          <w:b/>
        </w:rPr>
      </w:pPr>
      <w:r>
        <w:rPr>
          <w:b/>
        </w:rPr>
        <w:br w:type="page"/>
      </w:r>
    </w:p>
    <w:p w:rsidR="008579BE" w:rsidRPr="00DB6AC6" w:rsidRDefault="008579BE" w:rsidP="008579BE">
      <w:pPr>
        <w:spacing w:after="0" w:line="240" w:lineRule="auto"/>
        <w:jc w:val="center"/>
        <w:rPr>
          <w:b/>
        </w:rPr>
      </w:pPr>
      <w:r w:rsidRPr="00DB6AC6">
        <w:rPr>
          <w:b/>
        </w:rPr>
        <w:lastRenderedPageBreak/>
        <w:t>Grupo I</w:t>
      </w:r>
      <w:r>
        <w:rPr>
          <w:b/>
        </w:rPr>
        <w:t>I</w:t>
      </w:r>
    </w:p>
    <w:p w:rsidR="00A96003" w:rsidRDefault="00A96003" w:rsidP="009E1A58">
      <w:pPr>
        <w:spacing w:after="0" w:line="240" w:lineRule="auto"/>
      </w:pPr>
    </w:p>
    <w:p w:rsidR="00A96003" w:rsidRDefault="008579BE" w:rsidP="00EF029E">
      <w:pPr>
        <w:spacing w:before="120" w:after="120" w:line="240" w:lineRule="auto"/>
        <w:jc w:val="both"/>
      </w:pPr>
      <w:r w:rsidRPr="008579BE">
        <w:t>Durou apenas duas semanas a experiência do lince </w:t>
      </w:r>
      <w:proofErr w:type="spellStart"/>
      <w:r w:rsidRPr="006E7114">
        <w:rPr>
          <w:i/>
        </w:rPr>
        <w:t>Kayakweru</w:t>
      </w:r>
      <w:proofErr w:type="spellEnd"/>
      <w:r w:rsidRPr="008579BE">
        <w:t> em liberdade perto de Mértola. Era um dos seis linces ibéricos reintroduzidos na natureza</w:t>
      </w:r>
      <w:r w:rsidR="00E73B0A">
        <w:t>,</w:t>
      </w:r>
      <w:r w:rsidRPr="008579BE">
        <w:t xml:space="preserve"> na região</w:t>
      </w:r>
      <w:r w:rsidR="00E73B0A">
        <w:t>,</w:t>
      </w:r>
      <w:r w:rsidRPr="008579BE">
        <w:t xml:space="preserve"> </w:t>
      </w:r>
      <w:r w:rsidR="001D77EE">
        <w:t>em</w:t>
      </w:r>
      <w:r w:rsidRPr="008579BE">
        <w:t xml:space="preserve"> </w:t>
      </w:r>
      <w:r w:rsidR="001D77EE">
        <w:t>d</w:t>
      </w:r>
      <w:r>
        <w:t>ezembro</w:t>
      </w:r>
      <w:r w:rsidR="007F5348">
        <w:t xml:space="preserve"> de 2014</w:t>
      </w:r>
      <w:r>
        <w:t>, no âmbito de um proje</w:t>
      </w:r>
      <w:r w:rsidRPr="008579BE">
        <w:t>to de recuperação desta espécie animal que desaparece</w:t>
      </w:r>
      <w:r w:rsidR="001D77EE">
        <w:t>u</w:t>
      </w:r>
      <w:r w:rsidRPr="008579BE">
        <w:t xml:space="preserve"> do </w:t>
      </w:r>
      <w:r w:rsidR="005E7214">
        <w:t xml:space="preserve">nosso </w:t>
      </w:r>
      <w:r w:rsidRPr="008579BE">
        <w:t>país ao longo do século XX. Quatro já viviam completamente soltos e dois ainda aguardam a ordem de alforria, enquanto se adaptam à vida selvagem numa área cercada com cerca de dois hectares.</w:t>
      </w:r>
    </w:p>
    <w:p w:rsidR="008579BE" w:rsidRPr="008579BE" w:rsidRDefault="008579BE" w:rsidP="001D77EE">
      <w:pPr>
        <w:spacing w:before="120" w:after="120" w:line="240" w:lineRule="auto"/>
        <w:ind w:right="-1"/>
        <w:jc w:val="both"/>
      </w:pPr>
      <w:proofErr w:type="spellStart"/>
      <w:r w:rsidRPr="006E7114">
        <w:rPr>
          <w:i/>
        </w:rPr>
        <w:t>Kayakweru</w:t>
      </w:r>
      <w:proofErr w:type="spellEnd"/>
      <w:r w:rsidR="007F5348">
        <w:t xml:space="preserve"> </w:t>
      </w:r>
      <w:r w:rsidRPr="008579BE">
        <w:t>fo</w:t>
      </w:r>
      <w:r>
        <w:t>i encontrada morta</w:t>
      </w:r>
      <w:r w:rsidR="001D77EE">
        <w:t>, sem</w:t>
      </w:r>
      <w:r w:rsidRPr="008579BE">
        <w:t xml:space="preserve"> qualquer sinal que indicasse uma causa humana visível, como ter sido abatida a tiro ou colhida por um automóvel. </w:t>
      </w:r>
    </w:p>
    <w:p w:rsidR="00A96003" w:rsidRPr="009E1A58" w:rsidRDefault="006F63E2" w:rsidP="001D77EE">
      <w:pPr>
        <w:spacing w:before="120" w:after="120" w:line="240" w:lineRule="auto"/>
        <w:ind w:right="3826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3100705</wp:posOffset>
            </wp:positionH>
            <wp:positionV relativeFrom="paragraph">
              <wp:posOffset>33020</wp:posOffset>
            </wp:positionV>
            <wp:extent cx="3209925" cy="1838325"/>
            <wp:effectExtent l="0" t="0" r="0" b="0"/>
            <wp:wrapNone/>
            <wp:docPr id="2" name="Picture 2" descr="C:\Users\psilva\Desktop\CN 8\08 Marketing [2014]\Teste CN8 (5)_2 shutterstock_83991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8\08 Marketing [2014]\Teste CN8 (5)_2 shutterstock_839918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01" t="11233" r="3990" b="21015"/>
                    <a:stretch/>
                  </pic:blipFill>
                  <pic:spPr bwMode="auto">
                    <a:xfrm>
                      <a:off x="0" y="0"/>
                      <a:ext cx="32099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579BE" w:rsidRPr="009E1A58">
        <w:t>Uma das razões para mais atropelamentos, além do aumento da população de linces, é a falta de coelho-bravo, o principal alimento da espécie. Os linces estão a ir mais longe à procura de comida e acabam muitas vezes por dar com estradas.</w:t>
      </w:r>
      <w:r w:rsidR="009E1A58">
        <w:t xml:space="preserve"> </w:t>
      </w:r>
      <w:r w:rsidR="008579BE" w:rsidRPr="009E1A58">
        <w:t>A perda de </w:t>
      </w:r>
      <w:proofErr w:type="spellStart"/>
      <w:r w:rsidR="008579BE" w:rsidRPr="006E7114">
        <w:rPr>
          <w:i/>
        </w:rPr>
        <w:t>Kayakweru</w:t>
      </w:r>
      <w:proofErr w:type="spellEnd"/>
      <w:r w:rsidR="008579BE" w:rsidRPr="009E1A58">
        <w:t> </w:t>
      </w:r>
      <w:r w:rsidR="009E1A58">
        <w:t>não irá atrasar o proje</w:t>
      </w:r>
      <w:r w:rsidR="008579BE" w:rsidRPr="009E1A58">
        <w:t>to de reintrodução, segundo o I</w:t>
      </w:r>
      <w:r w:rsidR="009E1A58">
        <w:t>nstituto de Conservação da Natureza e das Florestas (I</w:t>
      </w:r>
      <w:r w:rsidR="008579BE" w:rsidRPr="009E1A58">
        <w:t>CNF</w:t>
      </w:r>
      <w:r w:rsidR="009E1A58">
        <w:t>). O</w:t>
      </w:r>
      <w:r w:rsidR="008579BE" w:rsidRPr="009E1A58">
        <w:t xml:space="preserve"> casal que está neste momento no cercado será solto quando estiver preparado. E, ao longo deste ano</w:t>
      </w:r>
      <w:r w:rsidR="009E1A58">
        <w:t xml:space="preserve"> de 2015</w:t>
      </w:r>
      <w:r w:rsidR="008579BE" w:rsidRPr="009E1A58">
        <w:t>, mais quatro linces deverão ser libertados. </w:t>
      </w:r>
    </w:p>
    <w:p w:rsidR="00746FE3" w:rsidRDefault="00746FE3" w:rsidP="00746FE3">
      <w:pPr>
        <w:spacing w:after="0" w:line="240" w:lineRule="auto"/>
        <w:jc w:val="right"/>
      </w:pPr>
    </w:p>
    <w:p w:rsidR="008579BE" w:rsidRDefault="00746FE3" w:rsidP="009E1A58">
      <w:pPr>
        <w:spacing w:after="0" w:line="240" w:lineRule="auto"/>
        <w:jc w:val="right"/>
      </w:pPr>
      <w:r>
        <w:rPr>
          <w:i/>
        </w:rPr>
        <w:t>Publico</w:t>
      </w:r>
      <w:r w:rsidRPr="00685124">
        <w:rPr>
          <w:i/>
        </w:rPr>
        <w:t xml:space="preserve"> </w:t>
      </w:r>
      <w:proofErr w:type="gramStart"/>
      <w:r w:rsidRPr="00685124">
        <w:rPr>
          <w:i/>
        </w:rPr>
        <w:t>online</w:t>
      </w:r>
      <w:proofErr w:type="gramEnd"/>
      <w:r>
        <w:rPr>
          <w:i/>
        </w:rPr>
        <w:t xml:space="preserve"> </w:t>
      </w:r>
      <w:r>
        <w:t>(</w:t>
      </w:r>
      <w:hyperlink r:id="rId13" w:history="1">
        <w:r w:rsidR="004D1143" w:rsidRPr="0043681E">
          <w:rPr>
            <w:rStyle w:val="Hyperlink"/>
          </w:rPr>
          <w:t>www.publico.pt</w:t>
        </w:r>
      </w:hyperlink>
      <w:r w:rsidR="004D1143">
        <w:t xml:space="preserve">, </w:t>
      </w:r>
      <w:r w:rsidR="009E1A58">
        <w:t>consultado em março de 2015</w:t>
      </w:r>
      <w:r w:rsidR="001D77EE">
        <w:t>, adaptado</w:t>
      </w:r>
      <w:r w:rsidR="009E1A58">
        <w:t>)</w:t>
      </w:r>
    </w:p>
    <w:p w:rsidR="00EC619C" w:rsidRDefault="00EC619C" w:rsidP="009C35F3">
      <w:pPr>
        <w:spacing w:after="0" w:line="240" w:lineRule="auto"/>
        <w:rPr>
          <w:b/>
        </w:rPr>
      </w:pPr>
    </w:p>
    <w:p w:rsidR="00746FE3" w:rsidRDefault="00AE0F54" w:rsidP="009C35F3">
      <w:pPr>
        <w:spacing w:after="0" w:line="240" w:lineRule="auto"/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8" type="#_x0000_t202" style="position:absolute;margin-left:7.55pt;margin-top:323.15pt;width:169.95pt;height:47.5pt;z-index:25170534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" stroked="f">
            <v:textbox style="mso-next-textbox:#Caixa de Texto 2;mso-fit-shape-to-text:t">
              <w:txbxContent>
                <w:p w:rsidR="001D77EE" w:rsidRDefault="001D77EE" w:rsidP="001D77EE">
                  <w:pPr>
                    <w:spacing w:after="0" w:line="240" w:lineRule="auto"/>
                  </w:pPr>
                  <w:r w:rsidRPr="001D77EE">
                    <w:rPr>
                      <w:b/>
                      <w:i/>
                    </w:rPr>
                    <w:t>2</w:t>
                  </w:r>
                  <w:r w:rsidRPr="001D77EE">
                    <w:rPr>
                      <w:i/>
                    </w:rPr>
                    <w:t>.</w:t>
                  </w:r>
                  <w:r>
                    <w:t xml:space="preserve"> Distribuição da</w:t>
                  </w:r>
                  <w:r w:rsidR="00267761">
                    <w:t>s</w:t>
                  </w:r>
                  <w:r>
                    <w:t xml:space="preserve"> populaç</w:t>
                  </w:r>
                  <w:r w:rsidR="00267761">
                    <w:t>ões</w:t>
                  </w:r>
                  <w:r>
                    <w:t xml:space="preserve"> selvage</w:t>
                  </w:r>
                  <w:r w:rsidR="00267761">
                    <w:t>ns</w:t>
                  </w:r>
                  <w:r>
                    <w:t xml:space="preserve"> de linces-ibéricos na Península Ibérica</w:t>
                  </w:r>
                  <w:r w:rsidR="003E49AD">
                    <w:t>,</w:t>
                  </w:r>
                  <w:r>
                    <w:t xml:space="preserve"> de 1900 a 2010.</w:t>
                  </w:r>
                </w:p>
              </w:txbxContent>
            </v:textbox>
          </v:shape>
        </w:pict>
      </w:r>
      <w:r w:rsidR="001D77EE" w:rsidRPr="001D77EE">
        <w:rPr>
          <w:noProof/>
          <w:lang w:eastAsia="pt-PT"/>
        </w:rPr>
        <w:drawing>
          <wp:inline distT="0" distB="0" distL="0" distR="0">
            <wp:extent cx="5400675" cy="4095750"/>
            <wp:effectExtent l="19050" t="0" r="952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9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5AC7">
        <w:rPr>
          <w:b/>
        </w:rPr>
        <w:br w:type="textWrapping" w:clear="all"/>
      </w:r>
      <w:bookmarkStart w:id="0" w:name="_GoBack"/>
      <w:bookmarkEnd w:id="0"/>
    </w:p>
    <w:p w:rsidR="009C35F3" w:rsidRPr="00324574" w:rsidRDefault="009C35F3" w:rsidP="000E416A">
      <w:pPr>
        <w:spacing w:after="0" w:line="240" w:lineRule="auto"/>
        <w:jc w:val="both"/>
      </w:pPr>
      <w:r w:rsidRPr="00324574">
        <w:lastRenderedPageBreak/>
        <w:t xml:space="preserve">Na resposta aos itens de </w:t>
      </w:r>
      <w:r w:rsidR="00174402" w:rsidRPr="00174402">
        <w:rPr>
          <w:b/>
        </w:rPr>
        <w:t xml:space="preserve">1 </w:t>
      </w:r>
      <w:r w:rsidRPr="00E36E74">
        <w:t>a</w:t>
      </w:r>
      <w:r w:rsidR="00174402" w:rsidRPr="00174402">
        <w:rPr>
          <w:b/>
        </w:rPr>
        <w:t xml:space="preserve"> </w:t>
      </w:r>
      <w:r w:rsidR="00147D66">
        <w:rPr>
          <w:b/>
        </w:rPr>
        <w:t>5</w:t>
      </w:r>
      <w:r w:rsidRPr="00324574">
        <w:t>, seleciona a única opção que permite obter uma afirmação correta.</w:t>
      </w:r>
    </w:p>
    <w:p w:rsidR="009C35F3" w:rsidRDefault="009C35F3" w:rsidP="009C35F3">
      <w:pPr>
        <w:spacing w:after="0" w:line="240" w:lineRule="auto"/>
      </w:pPr>
    </w:p>
    <w:p w:rsidR="00A22184" w:rsidRDefault="00A22184" w:rsidP="009C35F3">
      <w:pPr>
        <w:spacing w:after="0" w:line="240" w:lineRule="auto"/>
      </w:pPr>
    </w:p>
    <w:p w:rsidR="009C35F3" w:rsidRPr="00DC02EA" w:rsidRDefault="00FA3273" w:rsidP="009C35F3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De acordo com o texto, a</w:t>
      </w:r>
      <w:r w:rsidR="00A246BD">
        <w:t xml:space="preserve"> morte do lince </w:t>
      </w:r>
      <w:proofErr w:type="spellStart"/>
      <w:r w:rsidR="00A246BD" w:rsidRPr="009E1A58">
        <w:rPr>
          <w:i/>
          <w:iCs/>
        </w:rPr>
        <w:t>Kayakweru</w:t>
      </w:r>
      <w:proofErr w:type="spellEnd"/>
      <w:r w:rsidR="003E49AD">
        <w:rPr>
          <w:iCs/>
        </w:rPr>
        <w:t xml:space="preserve"> deveu-se</w:t>
      </w:r>
      <w:r w:rsidR="009C35F3">
        <w:t>…</w:t>
      </w:r>
    </w:p>
    <w:p w:rsidR="00A246BD" w:rsidRDefault="00A246BD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  <w:sectPr w:rsidR="00A246BD" w:rsidSect="00324574">
          <w:footerReference w:type="default" r:id="rId15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9C35F3" w:rsidRPr="00DC02EA" w:rsidRDefault="009C35F3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</w:pPr>
      <w:r>
        <w:lastRenderedPageBreak/>
        <w:t xml:space="preserve">… </w:t>
      </w:r>
      <w:proofErr w:type="gramStart"/>
      <w:r w:rsidR="00A246BD">
        <w:t>a</w:t>
      </w:r>
      <w:proofErr w:type="gramEnd"/>
      <w:r w:rsidR="00A246BD">
        <w:t xml:space="preserve"> envenenamento.</w:t>
      </w:r>
    </w:p>
    <w:p w:rsidR="009C35F3" w:rsidRPr="00DC02EA" w:rsidRDefault="009C35F3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</w:pPr>
      <w:r w:rsidRPr="00DC02EA">
        <w:t>…</w:t>
      </w:r>
      <w:r w:rsidR="00A246BD">
        <w:t xml:space="preserve"> </w:t>
      </w:r>
      <w:proofErr w:type="gramStart"/>
      <w:r w:rsidR="00A246BD">
        <w:t>ao</w:t>
      </w:r>
      <w:proofErr w:type="gramEnd"/>
      <w:r w:rsidR="00A246BD">
        <w:t xml:space="preserve"> abate durante a</w:t>
      </w:r>
      <w:r w:rsidRPr="00DC02EA">
        <w:t xml:space="preserve"> </w:t>
      </w:r>
      <w:r w:rsidR="00A246BD">
        <w:t>caça.</w:t>
      </w:r>
    </w:p>
    <w:p w:rsidR="009C35F3" w:rsidRDefault="009C35F3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</w:pPr>
      <w:r w:rsidRPr="00DC02EA">
        <w:t>…</w:t>
      </w:r>
      <w:r w:rsidR="00A246BD">
        <w:t xml:space="preserve"> </w:t>
      </w:r>
      <w:proofErr w:type="gramStart"/>
      <w:r w:rsidR="00A246BD">
        <w:t>a</w:t>
      </w:r>
      <w:proofErr w:type="gramEnd"/>
      <w:r w:rsidRPr="00DC02EA">
        <w:t xml:space="preserve"> </w:t>
      </w:r>
      <w:r w:rsidR="00A246BD">
        <w:t>atropelamento.</w:t>
      </w:r>
    </w:p>
    <w:p w:rsidR="009C35F3" w:rsidRDefault="009C35F3" w:rsidP="009C35F3">
      <w:pPr>
        <w:pStyle w:val="ListParagraph"/>
        <w:numPr>
          <w:ilvl w:val="0"/>
          <w:numId w:val="9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A246BD">
        <w:t>aparentemente</w:t>
      </w:r>
      <w:proofErr w:type="gramEnd"/>
      <w:r w:rsidR="00A246BD">
        <w:t xml:space="preserve"> </w:t>
      </w:r>
      <w:r w:rsidR="003E49AD">
        <w:t xml:space="preserve">a uma </w:t>
      </w:r>
      <w:r w:rsidR="004D1143">
        <w:t>causa</w:t>
      </w:r>
      <w:r w:rsidR="00A246BD">
        <w:t xml:space="preserve"> natura</w:t>
      </w:r>
      <w:r w:rsidR="00085AC7">
        <w:t>l</w:t>
      </w:r>
      <w:r w:rsidR="00A246BD">
        <w:t>.</w:t>
      </w:r>
    </w:p>
    <w:p w:rsidR="00A246BD" w:rsidRDefault="00A246BD" w:rsidP="009C35F3">
      <w:pPr>
        <w:spacing w:after="0" w:line="240" w:lineRule="auto"/>
        <w:sectPr w:rsidR="00A246BD" w:rsidSect="00085AC7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9C35F3" w:rsidRDefault="009C35F3" w:rsidP="009C35F3">
      <w:pPr>
        <w:spacing w:after="0" w:line="240" w:lineRule="auto"/>
      </w:pPr>
    </w:p>
    <w:p w:rsidR="00A22184" w:rsidRDefault="00A22184" w:rsidP="009C35F3">
      <w:pPr>
        <w:spacing w:after="0" w:line="240" w:lineRule="auto"/>
      </w:pPr>
    </w:p>
    <w:p w:rsidR="009C35F3" w:rsidRPr="00DC02EA" w:rsidRDefault="00F41602" w:rsidP="009C35F3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Uma das medidas para reduzir o número de atropelamentos de lince</w:t>
      </w:r>
      <w:r w:rsidR="003E49AD">
        <w:t>s</w:t>
      </w:r>
      <w:r>
        <w:t xml:space="preserve"> poderia ser…</w:t>
      </w:r>
    </w:p>
    <w:p w:rsidR="009C35F3" w:rsidRPr="00DC02EA" w:rsidRDefault="009C35F3" w:rsidP="007E6F63">
      <w:pPr>
        <w:pStyle w:val="ListParagraph"/>
        <w:numPr>
          <w:ilvl w:val="0"/>
          <w:numId w:val="21"/>
        </w:numPr>
        <w:spacing w:after="0" w:line="240" w:lineRule="auto"/>
        <w:ind w:left="567" w:hanging="283"/>
      </w:pPr>
      <w:r>
        <w:t xml:space="preserve">… </w:t>
      </w:r>
      <w:proofErr w:type="gramStart"/>
      <w:r w:rsidR="00F41602">
        <w:t>a</w:t>
      </w:r>
      <w:proofErr w:type="gramEnd"/>
      <w:r w:rsidR="00F41602">
        <w:t xml:space="preserve"> introdução no seu habitat de outro predador de coelho-bravo.</w:t>
      </w:r>
    </w:p>
    <w:p w:rsidR="009C35F3" w:rsidRPr="00DC02EA" w:rsidRDefault="009C35F3" w:rsidP="007E6F63">
      <w:pPr>
        <w:pStyle w:val="ListParagraph"/>
        <w:numPr>
          <w:ilvl w:val="0"/>
          <w:numId w:val="21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F41602">
        <w:t>evitar</w:t>
      </w:r>
      <w:proofErr w:type="gramEnd"/>
      <w:r w:rsidR="00F41602">
        <w:t xml:space="preserve"> construir zonas tampão à volta dos seus habitats.</w:t>
      </w:r>
    </w:p>
    <w:p w:rsidR="009C35F3" w:rsidRDefault="009C35F3" w:rsidP="007E6F63">
      <w:pPr>
        <w:pStyle w:val="ListParagraph"/>
        <w:numPr>
          <w:ilvl w:val="0"/>
          <w:numId w:val="21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F41602">
        <w:t>introduzir</w:t>
      </w:r>
      <w:proofErr w:type="gramEnd"/>
      <w:r w:rsidR="00F41602">
        <w:t xml:space="preserve"> mais casais de coelhos-bravos.</w:t>
      </w:r>
    </w:p>
    <w:p w:rsidR="009C35F3" w:rsidRDefault="009C35F3" w:rsidP="007E6F63">
      <w:pPr>
        <w:pStyle w:val="ListParagraph"/>
        <w:numPr>
          <w:ilvl w:val="0"/>
          <w:numId w:val="21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3F0AAD">
        <w:t>aumentar</w:t>
      </w:r>
      <w:proofErr w:type="gramEnd"/>
      <w:r w:rsidR="006E7114">
        <w:t xml:space="preserve"> o trâ</w:t>
      </w:r>
      <w:r w:rsidR="00F41602">
        <w:t xml:space="preserve">nsito durante </w:t>
      </w:r>
      <w:r w:rsidR="003F0AAD">
        <w:t>o</w:t>
      </w:r>
      <w:r w:rsidR="00F41602">
        <w:t xml:space="preserve"> dia nas imediações dos habita</w:t>
      </w:r>
      <w:r w:rsidR="003E49AD">
        <w:t>t</w:t>
      </w:r>
      <w:r w:rsidR="00F41602">
        <w:t>s do lince ibérico.</w:t>
      </w:r>
    </w:p>
    <w:p w:rsidR="009C35F3" w:rsidRDefault="009C35F3" w:rsidP="009C35F3">
      <w:pPr>
        <w:pStyle w:val="ListParagraph"/>
        <w:spacing w:after="0" w:line="240" w:lineRule="auto"/>
        <w:ind w:left="567"/>
      </w:pPr>
    </w:p>
    <w:p w:rsidR="00A22184" w:rsidRPr="00DC02EA" w:rsidRDefault="00A22184" w:rsidP="009C35F3">
      <w:pPr>
        <w:pStyle w:val="ListParagraph"/>
        <w:spacing w:after="0" w:line="240" w:lineRule="auto"/>
        <w:ind w:left="567"/>
      </w:pPr>
    </w:p>
    <w:p w:rsidR="009C35F3" w:rsidRPr="00DC02EA" w:rsidRDefault="00BE33EE" w:rsidP="009C35F3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 xml:space="preserve">A </w:t>
      </w:r>
      <w:r w:rsidR="00F41602">
        <w:t>manutenção de corredores ecológicos nos territórios dos linces ibéricos permitiria…</w:t>
      </w:r>
    </w:p>
    <w:p w:rsidR="009C35F3" w:rsidRPr="00DC02EA" w:rsidRDefault="009C35F3" w:rsidP="000F1C1E">
      <w:pPr>
        <w:pStyle w:val="ListParagraph"/>
        <w:numPr>
          <w:ilvl w:val="0"/>
          <w:numId w:val="23"/>
        </w:numPr>
        <w:spacing w:after="0" w:line="240" w:lineRule="auto"/>
        <w:ind w:left="567" w:hanging="283"/>
      </w:pPr>
      <w:r>
        <w:t xml:space="preserve">… </w:t>
      </w:r>
      <w:proofErr w:type="gramStart"/>
      <w:r w:rsidR="005C0A99">
        <w:t>aumentar</w:t>
      </w:r>
      <w:proofErr w:type="gramEnd"/>
      <w:r w:rsidR="005C0A99">
        <w:t xml:space="preserve"> o habitat e reduzir o risco de extinção.</w:t>
      </w:r>
    </w:p>
    <w:p w:rsidR="009C35F3" w:rsidRPr="00DC02EA" w:rsidRDefault="009C35F3" w:rsidP="000F1C1E">
      <w:pPr>
        <w:pStyle w:val="ListParagraph"/>
        <w:numPr>
          <w:ilvl w:val="0"/>
          <w:numId w:val="23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5C0A99">
        <w:t>rodear</w:t>
      </w:r>
      <w:proofErr w:type="gramEnd"/>
      <w:r w:rsidR="005C0A99">
        <w:t xml:space="preserve"> o habitat de uma zona menos sensível à atividade humana.</w:t>
      </w:r>
    </w:p>
    <w:p w:rsidR="009C35F3" w:rsidRDefault="009C35F3" w:rsidP="00AB300D">
      <w:pPr>
        <w:pStyle w:val="ListParagraph"/>
        <w:numPr>
          <w:ilvl w:val="0"/>
          <w:numId w:val="23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F85AC1">
        <w:t>limitar</w:t>
      </w:r>
      <w:proofErr w:type="gramEnd"/>
      <w:r w:rsidR="00F85AC1">
        <w:t xml:space="preserve"> o território </w:t>
      </w:r>
      <w:r w:rsidR="005C0A99">
        <w:t>dos linces.</w:t>
      </w:r>
    </w:p>
    <w:p w:rsidR="009C35F3" w:rsidRDefault="009C35F3" w:rsidP="000F1C1E">
      <w:pPr>
        <w:pStyle w:val="ListParagraph"/>
        <w:numPr>
          <w:ilvl w:val="0"/>
          <w:numId w:val="23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F85AC1">
        <w:t>aumentar</w:t>
      </w:r>
      <w:proofErr w:type="gramEnd"/>
      <w:r w:rsidR="00F85AC1">
        <w:t xml:space="preserve"> o habitat e o risco de extinção.</w:t>
      </w:r>
    </w:p>
    <w:p w:rsidR="00EC619C" w:rsidRDefault="00EC619C" w:rsidP="00A22184">
      <w:pPr>
        <w:spacing w:after="0" w:line="240" w:lineRule="auto"/>
        <w:rPr>
          <w:b/>
        </w:rPr>
      </w:pPr>
    </w:p>
    <w:p w:rsidR="00A22184" w:rsidRDefault="00A22184" w:rsidP="00A22184">
      <w:pPr>
        <w:spacing w:after="0" w:line="240" w:lineRule="auto"/>
        <w:rPr>
          <w:b/>
        </w:rPr>
      </w:pPr>
    </w:p>
    <w:p w:rsidR="00C30D42" w:rsidRPr="00DC02EA" w:rsidRDefault="005E6D52" w:rsidP="00C30D42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É necessário proteger os ecossistemas</w:t>
      </w:r>
      <w:r w:rsidR="003E49AD">
        <w:t>,</w:t>
      </w:r>
      <w:r>
        <w:t xml:space="preserve"> uma vez que estes são afetados…</w:t>
      </w:r>
    </w:p>
    <w:p w:rsidR="00C30D42" w:rsidRPr="00DC02EA" w:rsidRDefault="00C30D42" w:rsidP="000F1C1E">
      <w:pPr>
        <w:pStyle w:val="ListParagraph"/>
        <w:numPr>
          <w:ilvl w:val="0"/>
          <w:numId w:val="22"/>
        </w:numPr>
        <w:spacing w:after="0" w:line="240" w:lineRule="auto"/>
        <w:ind w:left="567" w:hanging="283"/>
      </w:pPr>
      <w:r>
        <w:t xml:space="preserve">… </w:t>
      </w:r>
      <w:proofErr w:type="gramStart"/>
      <w:r w:rsidR="005E6D52">
        <w:t>apenas</w:t>
      </w:r>
      <w:proofErr w:type="gramEnd"/>
      <w:r w:rsidR="005E6D52">
        <w:t xml:space="preserve"> por</w:t>
      </w:r>
      <w:r w:rsidR="000F1C1E">
        <w:t xml:space="preserve"> catástrofes antrópicas.</w:t>
      </w:r>
    </w:p>
    <w:p w:rsidR="00C30D42" w:rsidRPr="00DC02EA" w:rsidRDefault="00C30D42" w:rsidP="000F1C1E">
      <w:pPr>
        <w:pStyle w:val="ListParagraph"/>
        <w:numPr>
          <w:ilvl w:val="0"/>
          <w:numId w:val="22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5E6D52">
        <w:t>apenas</w:t>
      </w:r>
      <w:proofErr w:type="gramEnd"/>
      <w:r w:rsidR="005E6D52">
        <w:t xml:space="preserve"> por</w:t>
      </w:r>
      <w:r w:rsidR="005D3CFE">
        <w:t xml:space="preserve"> </w:t>
      </w:r>
      <w:r w:rsidR="000F1C1E">
        <w:t>catástrofes naturais.</w:t>
      </w:r>
    </w:p>
    <w:p w:rsidR="00C30D42" w:rsidRDefault="00C30D42" w:rsidP="000F1C1E">
      <w:pPr>
        <w:pStyle w:val="ListParagraph"/>
        <w:numPr>
          <w:ilvl w:val="0"/>
          <w:numId w:val="22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5E6D52">
        <w:t>por</w:t>
      </w:r>
      <w:proofErr w:type="gramEnd"/>
      <w:r w:rsidR="005E6D52">
        <w:t xml:space="preserve"> catástrofes cujos efeitos são sempre irreversíveis.</w:t>
      </w:r>
    </w:p>
    <w:p w:rsidR="00C30D42" w:rsidRDefault="00C30D42" w:rsidP="000F1C1E">
      <w:pPr>
        <w:pStyle w:val="ListParagraph"/>
        <w:numPr>
          <w:ilvl w:val="0"/>
          <w:numId w:val="22"/>
        </w:numPr>
        <w:spacing w:after="0" w:line="240" w:lineRule="auto"/>
        <w:ind w:left="567" w:hanging="283"/>
      </w:pPr>
      <w:r w:rsidRPr="00DC02EA">
        <w:t xml:space="preserve">… </w:t>
      </w:r>
      <w:proofErr w:type="gramStart"/>
      <w:r w:rsidR="005E6D52">
        <w:t>por</w:t>
      </w:r>
      <w:proofErr w:type="gramEnd"/>
      <w:r w:rsidR="005E6D52">
        <w:t xml:space="preserve"> catástrofes antrópicas e naturais.</w:t>
      </w:r>
      <w:r w:rsidR="000F1C1E">
        <w:t xml:space="preserve"> </w:t>
      </w:r>
    </w:p>
    <w:p w:rsidR="00C30D42" w:rsidRDefault="00C30D42" w:rsidP="00A22184">
      <w:pPr>
        <w:spacing w:after="0" w:line="240" w:lineRule="auto"/>
        <w:rPr>
          <w:b/>
        </w:rPr>
      </w:pPr>
    </w:p>
    <w:p w:rsidR="00A22184" w:rsidRDefault="00A22184" w:rsidP="00A22184">
      <w:pPr>
        <w:spacing w:after="0" w:line="240" w:lineRule="auto"/>
        <w:rPr>
          <w:b/>
        </w:rPr>
      </w:pPr>
    </w:p>
    <w:p w:rsidR="003F0AAD" w:rsidRPr="003F0AAD" w:rsidRDefault="003F0AAD" w:rsidP="003F0AAD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 w:rsidRPr="003F0AAD">
        <w:t xml:space="preserve">Com base na figura 2 é possível concluir </w:t>
      </w:r>
      <w:proofErr w:type="gramStart"/>
      <w:r w:rsidRPr="003F0AAD">
        <w:t>que</w:t>
      </w:r>
      <w:proofErr w:type="gramEnd"/>
      <w:r w:rsidRPr="003F0AAD">
        <w:t>…</w:t>
      </w:r>
    </w:p>
    <w:p w:rsidR="003F0AAD" w:rsidRPr="00110FDC" w:rsidRDefault="003F0AAD" w:rsidP="003F0AAD">
      <w:pPr>
        <w:pStyle w:val="ListParagraph"/>
        <w:numPr>
          <w:ilvl w:val="0"/>
          <w:numId w:val="28"/>
        </w:numPr>
        <w:spacing w:after="0" w:line="240" w:lineRule="auto"/>
        <w:ind w:left="567" w:hanging="283"/>
      </w:pPr>
      <w:r w:rsidRPr="00110FDC">
        <w:t xml:space="preserve">… </w:t>
      </w:r>
      <w:proofErr w:type="gramStart"/>
      <w:r w:rsidRPr="00110FDC">
        <w:t>o</w:t>
      </w:r>
      <w:proofErr w:type="gramEnd"/>
      <w:r w:rsidRPr="00110FDC">
        <w:t xml:space="preserve"> número de linces tem vindo a aumentar.</w:t>
      </w:r>
    </w:p>
    <w:p w:rsidR="003F0AAD" w:rsidRDefault="003F0AAD" w:rsidP="003F0AAD">
      <w:pPr>
        <w:pStyle w:val="ListParagraph"/>
        <w:numPr>
          <w:ilvl w:val="0"/>
          <w:numId w:val="28"/>
        </w:numPr>
        <w:spacing w:after="0" w:line="240" w:lineRule="auto"/>
        <w:ind w:left="567" w:hanging="283"/>
      </w:pPr>
      <w:r w:rsidRPr="00110FDC">
        <w:t>…</w:t>
      </w:r>
      <w:r w:rsidR="00110FDC">
        <w:t xml:space="preserve"> </w:t>
      </w:r>
      <w:proofErr w:type="gramStart"/>
      <w:r w:rsidR="006E7114">
        <w:t>em</w:t>
      </w:r>
      <w:proofErr w:type="gramEnd"/>
      <w:r w:rsidR="006E7114">
        <w:t xml:space="preserve"> 2010</w:t>
      </w:r>
      <w:r w:rsidR="00110FDC">
        <w:t xml:space="preserve"> exist</w:t>
      </w:r>
      <w:r w:rsidR="006E7114">
        <w:t>iam</w:t>
      </w:r>
      <w:r w:rsidR="00110FDC">
        <w:t xml:space="preserve"> duas populações</w:t>
      </w:r>
      <w:r w:rsidRPr="00110FDC">
        <w:t xml:space="preserve"> de linces</w:t>
      </w:r>
      <w:r w:rsidR="00110FDC">
        <w:t xml:space="preserve"> isoladas.</w:t>
      </w:r>
    </w:p>
    <w:p w:rsidR="00110FDC" w:rsidRDefault="006E7114" w:rsidP="003F0AAD">
      <w:pPr>
        <w:pStyle w:val="ListParagraph"/>
        <w:numPr>
          <w:ilvl w:val="0"/>
          <w:numId w:val="28"/>
        </w:numPr>
        <w:spacing w:after="0" w:line="240" w:lineRule="auto"/>
        <w:ind w:left="567" w:hanging="283"/>
      </w:pPr>
      <w:r>
        <w:t xml:space="preserve">… </w:t>
      </w:r>
      <w:proofErr w:type="gramStart"/>
      <w:r>
        <w:t>existe</w:t>
      </w:r>
      <w:proofErr w:type="gramEnd"/>
      <w:r w:rsidR="00110FDC">
        <w:t xml:space="preserve"> uma única população de linces. </w:t>
      </w:r>
    </w:p>
    <w:p w:rsidR="00110FDC" w:rsidRPr="00110FDC" w:rsidRDefault="00110FDC" w:rsidP="003F0AAD">
      <w:pPr>
        <w:pStyle w:val="ListParagraph"/>
        <w:numPr>
          <w:ilvl w:val="0"/>
          <w:numId w:val="28"/>
        </w:numPr>
        <w:spacing w:after="0" w:line="240" w:lineRule="auto"/>
        <w:ind w:left="567" w:hanging="283"/>
      </w:pPr>
      <w:r>
        <w:t xml:space="preserve">… </w:t>
      </w:r>
      <w:proofErr w:type="gramStart"/>
      <w:r>
        <w:t>ocorreu</w:t>
      </w:r>
      <w:proofErr w:type="gramEnd"/>
      <w:r>
        <w:t xml:space="preserve"> um aumento da área de dispersão dos linces.</w:t>
      </w:r>
    </w:p>
    <w:p w:rsidR="003F0AAD" w:rsidRDefault="003F0AAD" w:rsidP="003F0AAD">
      <w:pPr>
        <w:pStyle w:val="ListParagraph"/>
        <w:spacing w:after="0" w:line="240" w:lineRule="auto"/>
        <w:ind w:left="567"/>
        <w:rPr>
          <w:b/>
        </w:rPr>
      </w:pPr>
    </w:p>
    <w:p w:rsidR="00A22184" w:rsidRDefault="00A22184" w:rsidP="003F0AAD">
      <w:pPr>
        <w:pStyle w:val="ListParagraph"/>
        <w:spacing w:after="0" w:line="240" w:lineRule="auto"/>
        <w:ind w:left="567"/>
        <w:rPr>
          <w:b/>
        </w:rPr>
      </w:pPr>
    </w:p>
    <w:p w:rsidR="00C83E75" w:rsidRDefault="0059518F" w:rsidP="00D023F8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>“A reintrodução do lince corresponde a uma medi</w:t>
      </w:r>
      <w:r w:rsidR="00301EC7">
        <w:t>d</w:t>
      </w:r>
      <w:r>
        <w:t>a de recuperação</w:t>
      </w:r>
      <w:r w:rsidR="00C83E75">
        <w:t xml:space="preserve"> dos habitats.</w:t>
      </w:r>
      <w:r w:rsidR="003E49AD">
        <w:t>”</w:t>
      </w:r>
      <w:r>
        <w:t xml:space="preserve"> Explica esta afirmação.</w:t>
      </w:r>
    </w:p>
    <w:p w:rsidR="00C83E75" w:rsidRDefault="00C83E75" w:rsidP="00C83E75">
      <w:pPr>
        <w:pStyle w:val="ListParagraph"/>
        <w:spacing w:after="0" w:line="240" w:lineRule="auto"/>
        <w:ind w:left="502"/>
        <w:jc w:val="both"/>
      </w:pPr>
    </w:p>
    <w:p w:rsidR="00A22184" w:rsidRDefault="00A22184" w:rsidP="00C83E75">
      <w:pPr>
        <w:pStyle w:val="ListParagraph"/>
        <w:spacing w:after="0" w:line="240" w:lineRule="auto"/>
        <w:ind w:left="502"/>
        <w:jc w:val="both"/>
      </w:pPr>
    </w:p>
    <w:p w:rsidR="00C30D42" w:rsidRDefault="005E6D52" w:rsidP="00D023F8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 xml:space="preserve">Relaciona </w:t>
      </w:r>
      <w:r w:rsidR="00110FDC">
        <w:t>a evolução da população de linces representada na figura 2</w:t>
      </w:r>
      <w:r>
        <w:t xml:space="preserve"> com a </w:t>
      </w:r>
      <w:r w:rsidR="00110FDC">
        <w:t>redução</w:t>
      </w:r>
      <w:r>
        <w:t xml:space="preserve"> da biodiversidade.</w:t>
      </w:r>
    </w:p>
    <w:p w:rsidR="005E6D52" w:rsidRDefault="005E6D52" w:rsidP="005E6D52">
      <w:pPr>
        <w:pStyle w:val="ListParagraph"/>
      </w:pPr>
    </w:p>
    <w:p w:rsidR="0059518F" w:rsidRDefault="0059518F">
      <w:r>
        <w:br w:type="page"/>
      </w:r>
    </w:p>
    <w:p w:rsidR="004D1143" w:rsidRDefault="004D1143" w:rsidP="0059518F">
      <w:pPr>
        <w:pStyle w:val="ListParagraph"/>
        <w:jc w:val="center"/>
        <w:rPr>
          <w:b/>
        </w:rPr>
      </w:pPr>
      <w:r w:rsidRPr="0059518F">
        <w:rPr>
          <w:b/>
        </w:rPr>
        <w:lastRenderedPageBreak/>
        <w:t>Grupo III</w:t>
      </w:r>
    </w:p>
    <w:p w:rsidR="00D13839" w:rsidRDefault="008A68F2" w:rsidP="00960D4E">
      <w:pPr>
        <w:spacing w:after="0" w:line="240" w:lineRule="auto"/>
      </w:pPr>
      <w:r>
        <w:t>A poluição, os incêndios e a desflorestação têm impactes negativos nos ecossistemas. No gráfico da figura 3 possível observar a evolução dos incêndios desde 1980 em povoamentos florestais ou em matos.</w:t>
      </w:r>
    </w:p>
    <w:p w:rsidR="00C30D42" w:rsidRDefault="00C30D42" w:rsidP="00D023F8">
      <w:pPr>
        <w:pStyle w:val="ListParagraph"/>
        <w:spacing w:after="0" w:line="240" w:lineRule="auto"/>
        <w:ind w:left="502"/>
        <w:jc w:val="both"/>
        <w:rPr>
          <w:noProof/>
          <w:lang w:eastAsia="pt-PT"/>
        </w:rPr>
      </w:pPr>
    </w:p>
    <w:p w:rsidR="00D862D1" w:rsidRDefault="00AE0F54" w:rsidP="00BB4244">
      <w:pPr>
        <w:pStyle w:val="ListParagraph"/>
        <w:spacing w:after="0" w:line="240" w:lineRule="auto"/>
        <w:ind w:left="0"/>
        <w:jc w:val="both"/>
      </w:pPr>
      <w:r>
        <w:rPr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196.25pt;margin-top:3.2pt;width:0;height:0;z-index:251710464" o:connectortype="straight"/>
        </w:pict>
      </w:r>
      <w:r w:rsidR="00960D4E">
        <w:rPr>
          <w:noProof/>
          <w:lang w:eastAsia="pt-PT"/>
        </w:rPr>
        <w:drawing>
          <wp:inline distT="0" distB="0" distL="0" distR="0">
            <wp:extent cx="5381625" cy="2933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6A8" w:rsidRDefault="003E49AD" w:rsidP="00916793">
      <w:pPr>
        <w:spacing w:after="0" w:line="240" w:lineRule="auto"/>
      </w:pPr>
      <w:r w:rsidRPr="003E49AD">
        <w:rPr>
          <w:b/>
          <w:i/>
        </w:rPr>
        <w:t>3.</w:t>
      </w:r>
      <w:r>
        <w:rPr>
          <w:b/>
        </w:rPr>
        <w:t xml:space="preserve"> </w:t>
      </w:r>
      <w:r>
        <w:t>Evolução do número de incêndios florestais e da área ardida, entre 1980 e 2013</w:t>
      </w:r>
      <w:r w:rsidR="00267761">
        <w:t>, em Portugal continental.</w:t>
      </w:r>
    </w:p>
    <w:p w:rsidR="003E49AD" w:rsidRDefault="003E49AD" w:rsidP="00916793">
      <w:pPr>
        <w:spacing w:after="0" w:line="240" w:lineRule="auto"/>
      </w:pPr>
      <w:r>
        <w:t>Fonte: ICNF/MAM, PORDATA</w:t>
      </w:r>
    </w:p>
    <w:p w:rsidR="003E49AD" w:rsidRDefault="003E49AD" w:rsidP="00916793">
      <w:pPr>
        <w:spacing w:after="0" w:line="240" w:lineRule="auto"/>
      </w:pPr>
    </w:p>
    <w:p w:rsidR="003E49AD" w:rsidRPr="003E49AD" w:rsidRDefault="003E49AD" w:rsidP="00916793">
      <w:pPr>
        <w:spacing w:after="0" w:line="240" w:lineRule="auto"/>
      </w:pPr>
    </w:p>
    <w:p w:rsidR="001A6BBF" w:rsidRDefault="001A6BBF" w:rsidP="00BB4244">
      <w:pPr>
        <w:pStyle w:val="ListParagraph"/>
        <w:numPr>
          <w:ilvl w:val="0"/>
          <w:numId w:val="27"/>
        </w:numPr>
        <w:tabs>
          <w:tab w:val="left" w:pos="8504"/>
        </w:tabs>
        <w:spacing w:after="0" w:line="240" w:lineRule="auto"/>
        <w:ind w:right="-1"/>
      </w:pPr>
      <w:r>
        <w:t xml:space="preserve">Estabelece a correspondência entre </w:t>
      </w:r>
      <w:r w:rsidR="00301EC7">
        <w:t xml:space="preserve">as afirmações e </w:t>
      </w:r>
      <w:r>
        <w:t>a chave</w:t>
      </w:r>
      <w:r w:rsidR="002E5A60">
        <w:t>,</w:t>
      </w:r>
      <w:r>
        <w:t xml:space="preserve"> </w:t>
      </w:r>
      <w:r w:rsidR="00301EC7">
        <w:t>com base</w:t>
      </w:r>
      <w:r w:rsidR="00252E35">
        <w:t xml:space="preserve"> </w:t>
      </w:r>
      <w:r w:rsidR="002E5A60">
        <w:t>n</w:t>
      </w:r>
      <w:r w:rsidR="00252E35">
        <w:t>os dados</w:t>
      </w:r>
      <w:r w:rsidR="00343455">
        <w:t>.</w:t>
      </w:r>
    </w:p>
    <w:p w:rsidR="001A6BBF" w:rsidRPr="00F47399" w:rsidRDefault="001A6BBF" w:rsidP="0002018D">
      <w:pPr>
        <w:spacing w:after="0" w:line="240" w:lineRule="auto"/>
        <w:ind w:left="567" w:hanging="283"/>
      </w:pPr>
    </w:p>
    <w:p w:rsidR="001A6BBF" w:rsidRPr="00F47399" w:rsidRDefault="001A6BBF" w:rsidP="0002018D">
      <w:pPr>
        <w:spacing w:after="0" w:line="240" w:lineRule="auto"/>
        <w:ind w:left="567" w:hanging="283"/>
        <w:rPr>
          <w:b/>
        </w:rPr>
      </w:pPr>
      <w:r w:rsidRPr="00F47399">
        <w:rPr>
          <w:b/>
        </w:rPr>
        <w:t xml:space="preserve">Afirmações </w:t>
      </w:r>
    </w:p>
    <w:p w:rsidR="0079466E" w:rsidRPr="00F47399" w:rsidRDefault="002E5A60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Os incêndios diminuí</w:t>
      </w:r>
      <w:r w:rsidR="008A68F2">
        <w:t xml:space="preserve">ram durante </w:t>
      </w:r>
      <w:r>
        <w:t>o período</w:t>
      </w:r>
      <w:r w:rsidR="008A68F2">
        <w:t xml:space="preserve"> em estudo.</w:t>
      </w:r>
    </w:p>
    <w:p w:rsidR="001A6BBF" w:rsidRDefault="002E5A60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 xml:space="preserve">O </w:t>
      </w:r>
      <w:r w:rsidR="008A68F2">
        <w:t xml:space="preserve">número de incêndios em povoamentos florestais </w:t>
      </w:r>
      <w:r>
        <w:t>é sempre superior</w:t>
      </w:r>
      <w:r w:rsidR="008A68F2">
        <w:t xml:space="preserve"> ao </w:t>
      </w:r>
      <w:r>
        <w:t>registado</w:t>
      </w:r>
      <w:r w:rsidR="008A68F2">
        <w:t xml:space="preserve"> </w:t>
      </w:r>
      <w:r>
        <w:t>em</w:t>
      </w:r>
      <w:r w:rsidR="008A68F2">
        <w:t xml:space="preserve"> matos.</w:t>
      </w:r>
    </w:p>
    <w:p w:rsidR="007A634D" w:rsidRDefault="008A68F2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A desflorestação provoca a redução dos povoamentos florestais e o aumento da área de matos.</w:t>
      </w:r>
    </w:p>
    <w:p w:rsidR="007A634D" w:rsidRDefault="008A68F2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Durante os incêndios libertam-se gases responsáveis pela poluição atmosférica.</w:t>
      </w:r>
    </w:p>
    <w:p w:rsidR="007A634D" w:rsidRDefault="008A68F2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Os incêndios são uma estratégia de gestão sustentável das florestas.</w:t>
      </w:r>
    </w:p>
    <w:p w:rsidR="007A634D" w:rsidRDefault="008A68F2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 xml:space="preserve">O ano de 2001 foi o ano </w:t>
      </w:r>
      <w:r w:rsidR="00EF22B6">
        <w:t xml:space="preserve">com </w:t>
      </w:r>
      <w:r>
        <w:t>maior</w:t>
      </w:r>
      <w:r w:rsidR="00AF6C27">
        <w:t xml:space="preserve"> número de incêndios.</w:t>
      </w:r>
    </w:p>
    <w:p w:rsidR="00AF6C27" w:rsidRPr="00F47399" w:rsidRDefault="00AF6C27" w:rsidP="00AB300D">
      <w:pPr>
        <w:pStyle w:val="ListParagraph"/>
        <w:numPr>
          <w:ilvl w:val="0"/>
          <w:numId w:val="4"/>
        </w:numPr>
        <w:spacing w:after="0" w:line="240" w:lineRule="auto"/>
        <w:ind w:left="709" w:hanging="425"/>
        <w:jc w:val="both"/>
      </w:pPr>
      <w:r>
        <w:t>Todos os anos ocorrem incêndios que devastam áreas florestais e matos.</w:t>
      </w:r>
    </w:p>
    <w:p w:rsidR="0062381A" w:rsidRDefault="0062381A" w:rsidP="001A6BBF">
      <w:pPr>
        <w:spacing w:after="0" w:line="240" w:lineRule="auto"/>
      </w:pPr>
    </w:p>
    <w:p w:rsidR="00301EC7" w:rsidRPr="001A6BBF" w:rsidRDefault="00301EC7" w:rsidP="00301EC7">
      <w:pPr>
        <w:tabs>
          <w:tab w:val="left" w:pos="8504"/>
        </w:tabs>
        <w:spacing w:after="0" w:line="240" w:lineRule="auto"/>
        <w:ind w:left="567" w:right="-1" w:hanging="283"/>
        <w:rPr>
          <w:b/>
        </w:rPr>
      </w:pPr>
      <w:r>
        <w:rPr>
          <w:b/>
        </w:rPr>
        <w:t>Chave</w:t>
      </w:r>
    </w:p>
    <w:p w:rsidR="00301EC7" w:rsidRPr="00AB300D" w:rsidRDefault="00301EC7" w:rsidP="00301EC7">
      <w:pPr>
        <w:tabs>
          <w:tab w:val="left" w:pos="8504"/>
        </w:tabs>
        <w:spacing w:after="0" w:line="240" w:lineRule="auto"/>
        <w:ind w:left="709" w:right="-1" w:hanging="425"/>
      </w:pPr>
      <w:r w:rsidRPr="00AB300D">
        <w:rPr>
          <w:b/>
        </w:rPr>
        <w:t>I.</w:t>
      </w:r>
      <w:r w:rsidRPr="00AB300D">
        <w:tab/>
        <w:t>Afirmação apoiada pelos dados</w:t>
      </w:r>
    </w:p>
    <w:p w:rsidR="00301EC7" w:rsidRPr="00AB300D" w:rsidRDefault="00301EC7" w:rsidP="00301EC7">
      <w:pPr>
        <w:tabs>
          <w:tab w:val="left" w:pos="8504"/>
        </w:tabs>
        <w:spacing w:after="0" w:line="240" w:lineRule="auto"/>
        <w:ind w:left="709" w:right="-1" w:hanging="425"/>
      </w:pPr>
      <w:r w:rsidRPr="00AB300D">
        <w:rPr>
          <w:b/>
        </w:rPr>
        <w:t>II.</w:t>
      </w:r>
      <w:r w:rsidRPr="00AB300D">
        <w:tab/>
        <w:t>Afirmação contrariada pelos dados</w:t>
      </w:r>
    </w:p>
    <w:p w:rsidR="00301EC7" w:rsidRPr="00F47399" w:rsidRDefault="00301EC7" w:rsidP="00301EC7">
      <w:pPr>
        <w:tabs>
          <w:tab w:val="left" w:pos="8504"/>
        </w:tabs>
        <w:spacing w:after="0" w:line="240" w:lineRule="auto"/>
        <w:ind w:left="709" w:right="-1" w:hanging="425"/>
      </w:pPr>
      <w:r w:rsidRPr="00AB300D">
        <w:rPr>
          <w:b/>
        </w:rPr>
        <w:t>III.</w:t>
      </w:r>
      <w:r w:rsidRPr="00AB300D">
        <w:tab/>
      </w:r>
      <w:r w:rsidRPr="00F47399">
        <w:t>Afirmação sem relação com os dados</w:t>
      </w:r>
    </w:p>
    <w:p w:rsidR="00301EC7" w:rsidRDefault="00301EC7" w:rsidP="001A6BBF">
      <w:pPr>
        <w:spacing w:after="0" w:line="240" w:lineRule="auto"/>
      </w:pPr>
    </w:p>
    <w:p w:rsidR="002E5A60" w:rsidRDefault="002E5A60" w:rsidP="001A6BBF">
      <w:pPr>
        <w:spacing w:after="0" w:line="240" w:lineRule="auto"/>
      </w:pPr>
    </w:p>
    <w:p w:rsidR="00225CFD" w:rsidRDefault="00225CFD" w:rsidP="00BB4244">
      <w:pPr>
        <w:pStyle w:val="ListParagraph"/>
        <w:numPr>
          <w:ilvl w:val="0"/>
          <w:numId w:val="27"/>
        </w:numPr>
        <w:tabs>
          <w:tab w:val="left" w:pos="8504"/>
        </w:tabs>
        <w:spacing w:after="0" w:line="240" w:lineRule="auto"/>
        <w:ind w:right="-1"/>
      </w:pPr>
      <w:r>
        <w:t xml:space="preserve">Enumera </w:t>
      </w:r>
      <w:r w:rsidR="008F7134">
        <w:t>duas</w:t>
      </w:r>
      <w:r>
        <w:t xml:space="preserve"> medidas de recuperação dos ecossistemas devastados pelos incêndios.</w:t>
      </w:r>
    </w:p>
    <w:p w:rsidR="00225CFD" w:rsidRDefault="00225CFD" w:rsidP="00225CFD">
      <w:pPr>
        <w:pStyle w:val="ListParagraph"/>
        <w:spacing w:after="0" w:line="240" w:lineRule="auto"/>
        <w:ind w:left="284"/>
      </w:pPr>
    </w:p>
    <w:p w:rsidR="002E5A60" w:rsidRDefault="002E5A60" w:rsidP="00225CFD">
      <w:pPr>
        <w:pStyle w:val="ListParagraph"/>
        <w:spacing w:after="0" w:line="240" w:lineRule="auto"/>
        <w:ind w:left="284"/>
      </w:pPr>
    </w:p>
    <w:p w:rsidR="00892B66" w:rsidRDefault="000179F5" w:rsidP="00BB4244">
      <w:pPr>
        <w:pStyle w:val="ListParagraph"/>
        <w:numPr>
          <w:ilvl w:val="0"/>
          <w:numId w:val="27"/>
        </w:numPr>
        <w:tabs>
          <w:tab w:val="left" w:pos="8504"/>
        </w:tabs>
        <w:spacing w:after="0" w:line="240" w:lineRule="auto"/>
        <w:ind w:right="-1"/>
      </w:pPr>
      <w:r>
        <w:t xml:space="preserve">Relaciona </w:t>
      </w:r>
      <w:r w:rsidR="00225CFD">
        <w:t>os incêndios com a poluição do ar e com a necessidade de conservação dos solos.</w:t>
      </w:r>
    </w:p>
    <w:p w:rsidR="00225CFD" w:rsidRDefault="00225CFD" w:rsidP="00225CFD">
      <w:pPr>
        <w:pStyle w:val="ListParagraph"/>
        <w:spacing w:after="0" w:line="240" w:lineRule="auto"/>
        <w:ind w:left="284"/>
      </w:pPr>
    </w:p>
    <w:p w:rsidR="00F7459D" w:rsidRPr="002323F4" w:rsidRDefault="00B426AB">
      <w:pPr>
        <w:jc w:val="center"/>
        <w:rPr>
          <w:b/>
        </w:rPr>
      </w:pPr>
      <w:r w:rsidRPr="002323F4">
        <w:rPr>
          <w:b/>
        </w:rPr>
        <w:t>COTAÇÕES (%)</w:t>
      </w:r>
    </w:p>
    <w:p w:rsidR="00B426AB" w:rsidRPr="002828BF" w:rsidRDefault="00B426AB" w:rsidP="00B426AB">
      <w:pPr>
        <w:spacing w:after="0" w:line="240" w:lineRule="auto"/>
      </w:pPr>
    </w:p>
    <w:p w:rsidR="00B426AB" w:rsidRPr="002828BF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2828BF">
        <w:rPr>
          <w:b/>
        </w:rPr>
        <w:t>GRUPO I</w:t>
      </w:r>
    </w:p>
    <w:p w:rsidR="00B426AB" w:rsidRPr="002828BF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</w:r>
      <w:r w:rsidR="00174402" w:rsidRPr="002828BF">
        <w:t xml:space="preserve">1. </w:t>
      </w:r>
      <w:r w:rsidR="00174402" w:rsidRPr="002828BF">
        <w:rPr>
          <w:u w:val="dotted" w:color="A6A6A6" w:themeColor="background1" w:themeShade="A6"/>
        </w:rPr>
        <w:tab/>
      </w:r>
      <w:r w:rsidR="008F7134" w:rsidRPr="002828BF">
        <w:rPr>
          <w:u w:val="dotted" w:color="A6A6A6" w:themeColor="background1" w:themeShade="A6"/>
        </w:rPr>
        <w:t xml:space="preserve"> 10</w:t>
      </w:r>
      <w:r w:rsidR="00174402" w:rsidRPr="002828BF">
        <w:t>%</w:t>
      </w:r>
    </w:p>
    <w:p w:rsidR="00B426AB" w:rsidRPr="002828BF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  <w:t xml:space="preserve">2. </w:t>
      </w:r>
      <w:r w:rsidRPr="002828BF">
        <w:rPr>
          <w:u w:val="dotted" w:color="A6A6A6" w:themeColor="background1" w:themeShade="A6"/>
        </w:rPr>
        <w:tab/>
      </w:r>
      <w:r w:rsidR="008F7134" w:rsidRPr="002828BF">
        <w:t>4</w:t>
      </w:r>
      <w:r w:rsidRPr="002828BF">
        <w:t>%</w:t>
      </w:r>
    </w:p>
    <w:p w:rsidR="00B426AB" w:rsidRPr="002828BF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  <w:t xml:space="preserve">3. </w:t>
      </w:r>
      <w:r w:rsidRPr="002828BF">
        <w:rPr>
          <w:u w:val="dotted" w:color="A6A6A6" w:themeColor="background1" w:themeShade="A6"/>
        </w:rPr>
        <w:tab/>
      </w:r>
      <w:r w:rsidR="008F7134" w:rsidRPr="002828BF">
        <w:t>10</w:t>
      </w:r>
      <w:r w:rsidRPr="002828BF">
        <w:t>%</w:t>
      </w:r>
    </w:p>
    <w:p w:rsidR="00892B66" w:rsidRPr="002828BF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  <w:t xml:space="preserve">4. </w:t>
      </w:r>
      <w:r w:rsidRPr="002828BF">
        <w:rPr>
          <w:u w:val="dotted" w:color="A6A6A6" w:themeColor="background1" w:themeShade="A6"/>
        </w:rPr>
        <w:tab/>
      </w:r>
      <w:r w:rsidRPr="002828BF">
        <w:t xml:space="preserve"> </w:t>
      </w:r>
      <w:r w:rsidR="008F7134" w:rsidRPr="002828BF">
        <w:t>6</w:t>
      </w:r>
      <w:r w:rsidRPr="002828BF">
        <w:t>%</w:t>
      </w:r>
    </w:p>
    <w:p w:rsidR="00B426AB" w:rsidRPr="002828BF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  <w:t xml:space="preserve">5. </w:t>
      </w:r>
      <w:r w:rsidRPr="002828BF">
        <w:rPr>
          <w:u w:val="dotted" w:color="A6A6A6" w:themeColor="background1" w:themeShade="A6"/>
        </w:rPr>
        <w:tab/>
      </w:r>
      <w:r w:rsidRPr="002828BF">
        <w:t xml:space="preserve"> </w:t>
      </w:r>
      <w:r w:rsidR="002828BF" w:rsidRPr="002828BF">
        <w:t>7</w:t>
      </w:r>
      <w:r w:rsidRPr="002828BF">
        <w:t>%</w:t>
      </w:r>
    </w:p>
    <w:p w:rsidR="006E2B6A" w:rsidRPr="00324574" w:rsidRDefault="00C3694E" w:rsidP="00C3694E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>
        <w:tab/>
      </w:r>
      <w:r>
        <w:tab/>
      </w:r>
      <w:r w:rsidR="006E2B6A">
        <w:t>37</w:t>
      </w:r>
      <w:r w:rsidR="006E2B6A" w:rsidRPr="000960C7">
        <w:t>%</w:t>
      </w:r>
      <w:r w:rsidR="006E2B6A" w:rsidRPr="00324574">
        <w:t xml:space="preserve"> </w:t>
      </w:r>
    </w:p>
    <w:p w:rsidR="00892B66" w:rsidRPr="002828BF" w:rsidRDefault="00892B6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5B6977" w:rsidRPr="002828BF" w:rsidRDefault="005B697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2828BF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2828BF">
        <w:rPr>
          <w:b/>
        </w:rPr>
        <w:t>GRUPO II</w:t>
      </w:r>
    </w:p>
    <w:p w:rsidR="00B426AB" w:rsidRPr="002828BF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</w:r>
      <w:r w:rsidR="00B426AB" w:rsidRPr="002828BF">
        <w:t>1</w:t>
      </w:r>
      <w:r w:rsidRPr="002828BF">
        <w:t>.</w:t>
      </w:r>
      <w:r w:rsidR="008058A7" w:rsidRPr="002828BF">
        <w:t xml:space="preserve"> </w:t>
      </w:r>
      <w:r w:rsidR="008058A7" w:rsidRPr="002828BF">
        <w:rPr>
          <w:u w:val="dotted" w:color="A6A6A6" w:themeColor="background1" w:themeShade="A6"/>
        </w:rPr>
        <w:tab/>
      </w:r>
      <w:r w:rsidR="008058A7" w:rsidRPr="002828BF">
        <w:t xml:space="preserve"> </w:t>
      </w:r>
      <w:r w:rsidR="002E5A60">
        <w:t>5</w:t>
      </w:r>
      <w:r w:rsidR="00B426AB" w:rsidRPr="002828BF">
        <w:t>%</w:t>
      </w:r>
    </w:p>
    <w:p w:rsidR="00B426AB" w:rsidRPr="002828BF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</w:r>
      <w:r w:rsidR="00B426AB" w:rsidRPr="002828BF">
        <w:t xml:space="preserve">2. </w:t>
      </w:r>
      <w:r w:rsidR="008058A7" w:rsidRPr="002828BF">
        <w:rPr>
          <w:u w:val="dotted" w:color="A6A6A6" w:themeColor="background1" w:themeShade="A6"/>
        </w:rPr>
        <w:tab/>
      </w:r>
      <w:r w:rsidR="008058A7" w:rsidRPr="002828BF">
        <w:t xml:space="preserve"> </w:t>
      </w:r>
      <w:r w:rsidR="002E5A60">
        <w:t>5</w:t>
      </w:r>
      <w:r w:rsidR="00B426AB" w:rsidRPr="002828BF">
        <w:t>%</w:t>
      </w:r>
    </w:p>
    <w:p w:rsidR="00B426AB" w:rsidRPr="002828BF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</w:r>
      <w:r w:rsidR="00B426AB" w:rsidRPr="002828BF">
        <w:t xml:space="preserve">3. </w:t>
      </w:r>
      <w:r w:rsidR="008058A7" w:rsidRPr="002828BF">
        <w:rPr>
          <w:u w:val="dotted" w:color="A6A6A6" w:themeColor="background1" w:themeShade="A6"/>
        </w:rPr>
        <w:tab/>
      </w:r>
      <w:r w:rsidR="008058A7" w:rsidRPr="002828BF">
        <w:t xml:space="preserve"> </w:t>
      </w:r>
      <w:r w:rsidRPr="002828BF">
        <w:t>5</w:t>
      </w:r>
      <w:r w:rsidR="00B426AB" w:rsidRPr="002828BF">
        <w:t>%</w:t>
      </w:r>
    </w:p>
    <w:p w:rsidR="00B426AB" w:rsidRPr="002828BF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</w:r>
      <w:r w:rsidR="00B426AB" w:rsidRPr="002828BF">
        <w:t>4.</w:t>
      </w:r>
      <w:r w:rsidR="008058A7" w:rsidRPr="002828BF">
        <w:t xml:space="preserve"> </w:t>
      </w:r>
      <w:r w:rsidR="008058A7" w:rsidRPr="002828BF">
        <w:rPr>
          <w:u w:val="dotted" w:color="A6A6A6" w:themeColor="background1" w:themeShade="A6"/>
        </w:rPr>
        <w:tab/>
      </w:r>
      <w:r w:rsidR="008058A7" w:rsidRPr="002828BF">
        <w:t xml:space="preserve"> </w:t>
      </w:r>
      <w:r w:rsidRPr="002828BF">
        <w:t>5</w:t>
      </w:r>
      <w:r w:rsidR="00B426AB" w:rsidRPr="002828BF">
        <w:t>%</w:t>
      </w:r>
    </w:p>
    <w:p w:rsidR="00B426AB" w:rsidRPr="002828BF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</w:r>
      <w:r w:rsidR="00B426AB" w:rsidRPr="002828BF">
        <w:t>5.</w:t>
      </w:r>
      <w:r w:rsidR="008058A7" w:rsidRPr="002828BF">
        <w:t xml:space="preserve"> </w:t>
      </w:r>
      <w:r w:rsidR="008058A7" w:rsidRPr="002828BF">
        <w:rPr>
          <w:u w:val="dotted" w:color="A6A6A6" w:themeColor="background1" w:themeShade="A6"/>
        </w:rPr>
        <w:tab/>
      </w:r>
      <w:r w:rsidR="008058A7" w:rsidRPr="002828BF">
        <w:t xml:space="preserve"> </w:t>
      </w:r>
      <w:r w:rsidR="008F7134" w:rsidRPr="002828BF">
        <w:t>5</w:t>
      </w:r>
      <w:r w:rsidR="00324574" w:rsidRPr="002828BF">
        <w:t>%</w:t>
      </w:r>
    </w:p>
    <w:p w:rsidR="00B426AB" w:rsidRPr="002828BF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</w:r>
      <w:r w:rsidR="00324574" w:rsidRPr="002828BF">
        <w:t>6</w:t>
      </w:r>
      <w:r w:rsidRPr="002828BF">
        <w:t>.</w:t>
      </w:r>
      <w:r w:rsidR="008058A7" w:rsidRPr="002828BF">
        <w:t xml:space="preserve"> </w:t>
      </w:r>
      <w:r w:rsidR="008058A7" w:rsidRPr="002828BF">
        <w:rPr>
          <w:u w:val="dotted" w:color="A6A6A6" w:themeColor="background1" w:themeShade="A6"/>
        </w:rPr>
        <w:tab/>
      </w:r>
      <w:r w:rsidR="008058A7" w:rsidRPr="002828BF">
        <w:t xml:space="preserve"> </w:t>
      </w:r>
      <w:r w:rsidR="00892B66" w:rsidRPr="002828BF">
        <w:t>6</w:t>
      </w:r>
      <w:r w:rsidR="00B426AB" w:rsidRPr="002828BF">
        <w:t>%</w:t>
      </w:r>
    </w:p>
    <w:p w:rsidR="00B426AB" w:rsidRPr="002828BF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</w:r>
      <w:r w:rsidR="00324574" w:rsidRPr="002828BF">
        <w:t>7</w:t>
      </w:r>
      <w:r w:rsidRPr="002828BF">
        <w:t>.</w:t>
      </w:r>
      <w:r w:rsidR="008058A7" w:rsidRPr="002828BF">
        <w:t xml:space="preserve"> </w:t>
      </w:r>
      <w:r w:rsidR="008058A7" w:rsidRPr="002828BF">
        <w:rPr>
          <w:u w:val="dotted" w:color="A6A6A6" w:themeColor="background1" w:themeShade="A6"/>
        </w:rPr>
        <w:tab/>
      </w:r>
      <w:r w:rsidR="008F7134" w:rsidRPr="002828BF">
        <w:t>8</w:t>
      </w:r>
      <w:r w:rsidR="00B426AB" w:rsidRPr="002828BF">
        <w:t>%</w:t>
      </w:r>
    </w:p>
    <w:p w:rsidR="006E2B6A" w:rsidRPr="00324574" w:rsidRDefault="00C3694E" w:rsidP="00C3694E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</w:pPr>
      <w:r>
        <w:tab/>
      </w:r>
      <w:r>
        <w:tab/>
      </w:r>
      <w:r>
        <w:tab/>
      </w:r>
      <w:r w:rsidR="006E2B6A">
        <w:t>39</w:t>
      </w:r>
      <w:r w:rsidR="006E2B6A" w:rsidRPr="000960C7">
        <w:t>%</w:t>
      </w:r>
      <w:r w:rsidR="006E2B6A" w:rsidRPr="00324574">
        <w:t xml:space="preserve"> </w:t>
      </w:r>
    </w:p>
    <w:p w:rsidR="00AA417F" w:rsidRPr="002828BF" w:rsidRDefault="00AA417F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5B6977" w:rsidRPr="002828BF" w:rsidRDefault="005B697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AA417F" w:rsidRPr="002828BF" w:rsidRDefault="00AA417F" w:rsidP="00AA417F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2828BF">
        <w:rPr>
          <w:b/>
        </w:rPr>
        <w:t>GRUPO III</w:t>
      </w:r>
    </w:p>
    <w:p w:rsidR="005B6977" w:rsidRPr="002828BF" w:rsidRDefault="005B6977" w:rsidP="005B6977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  <w:t xml:space="preserve">1. </w:t>
      </w:r>
      <w:r w:rsidRPr="002828BF">
        <w:rPr>
          <w:u w:val="dotted" w:color="A6A6A6" w:themeColor="background1" w:themeShade="A6"/>
        </w:rPr>
        <w:tab/>
      </w:r>
      <w:r w:rsidRPr="002828BF">
        <w:t xml:space="preserve"> </w:t>
      </w:r>
      <w:r w:rsidR="008F7134" w:rsidRPr="002828BF">
        <w:t>10</w:t>
      </w:r>
      <w:r w:rsidRPr="002828BF">
        <w:t>%</w:t>
      </w:r>
    </w:p>
    <w:p w:rsidR="005B6977" w:rsidRPr="002828BF" w:rsidRDefault="005B6977" w:rsidP="005B6977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  <w:t xml:space="preserve">2. </w:t>
      </w:r>
      <w:r w:rsidRPr="002828BF">
        <w:rPr>
          <w:u w:val="dotted" w:color="A6A6A6" w:themeColor="background1" w:themeShade="A6"/>
        </w:rPr>
        <w:tab/>
      </w:r>
      <w:r w:rsidRPr="002828BF">
        <w:t xml:space="preserve"> </w:t>
      </w:r>
      <w:r w:rsidR="002828BF" w:rsidRPr="002828BF">
        <w:t>6</w:t>
      </w:r>
      <w:r w:rsidRPr="002828BF">
        <w:t>%</w:t>
      </w:r>
    </w:p>
    <w:p w:rsidR="005B6977" w:rsidRPr="002828BF" w:rsidRDefault="005B6977" w:rsidP="005B6977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2828BF">
        <w:tab/>
        <w:t xml:space="preserve">3. </w:t>
      </w:r>
      <w:r w:rsidRPr="002828BF">
        <w:rPr>
          <w:u w:val="dotted" w:color="A6A6A6" w:themeColor="background1" w:themeShade="A6"/>
        </w:rPr>
        <w:tab/>
      </w:r>
      <w:r w:rsidRPr="002828BF">
        <w:t xml:space="preserve"> </w:t>
      </w:r>
      <w:r w:rsidR="008F7134" w:rsidRPr="002828BF">
        <w:t>8</w:t>
      </w:r>
      <w:r w:rsidRPr="002828BF">
        <w:t>%</w:t>
      </w:r>
    </w:p>
    <w:p w:rsidR="006E2B6A" w:rsidRPr="00324574" w:rsidRDefault="00C3694E" w:rsidP="00C3694E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</w:pPr>
      <w:r>
        <w:tab/>
      </w:r>
      <w:r>
        <w:tab/>
      </w:r>
      <w:r>
        <w:tab/>
      </w:r>
      <w:r w:rsidR="006E2B6A">
        <w:t>24</w:t>
      </w:r>
      <w:r w:rsidR="006E2B6A" w:rsidRPr="000960C7">
        <w:t>%</w:t>
      </w:r>
      <w:r w:rsidR="006E2B6A" w:rsidRPr="00324574">
        <w:t xml:space="preserve"> </w:t>
      </w:r>
    </w:p>
    <w:p w:rsidR="00AA417F" w:rsidRPr="002828BF" w:rsidRDefault="00AA417F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2828BF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C3694E">
      <w:pPr>
        <w:tabs>
          <w:tab w:val="right" w:pos="284"/>
          <w:tab w:val="right" w:pos="6663"/>
          <w:tab w:val="right" w:pos="8222"/>
        </w:tabs>
        <w:spacing w:after="0" w:line="240" w:lineRule="auto"/>
        <w:ind w:left="5664" w:firstLine="708"/>
      </w:pPr>
      <w:r w:rsidRPr="002828BF">
        <w:t>TOTAL</w:t>
      </w:r>
      <w:r w:rsidR="00B81EBB" w:rsidRPr="002828BF">
        <w:t xml:space="preserve">   </w:t>
      </w:r>
      <w:r w:rsidR="00C3694E">
        <w:t xml:space="preserve">    </w:t>
      </w:r>
      <w:r w:rsidR="00C3694E">
        <w:tab/>
        <w:t xml:space="preserve"> 100</w:t>
      </w:r>
      <w:r w:rsidRPr="002828BF">
        <w:t>%</w:t>
      </w:r>
    </w:p>
    <w:p w:rsidR="00B83BB4" w:rsidRPr="00324574" w:rsidRDefault="00B83BB4">
      <w:r w:rsidRPr="00324574">
        <w:br w:type="page"/>
      </w:r>
    </w:p>
    <w:p w:rsidR="00B83BB4" w:rsidRPr="008C5C3D" w:rsidRDefault="00B83BB4" w:rsidP="00B83BB4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</w:t>
      </w:r>
      <w:r w:rsidR="00AB300D">
        <w:rPr>
          <w:b/>
        </w:rPr>
        <w:t>s</w:t>
      </w:r>
      <w:r w:rsidRPr="008C5C3D">
        <w:rPr>
          <w:b/>
        </w:rPr>
        <w:t xml:space="preserve"> de resolução</w:t>
      </w:r>
    </w:p>
    <w:p w:rsidR="00B83BB4" w:rsidRPr="008C5C3D" w:rsidRDefault="00B83BB4" w:rsidP="00B83BB4">
      <w:pPr>
        <w:spacing w:after="0" w:line="240" w:lineRule="auto"/>
      </w:pPr>
    </w:p>
    <w:p w:rsidR="00B83BB4" w:rsidRPr="008C5C3D" w:rsidRDefault="00B83BB4" w:rsidP="00AB300D">
      <w:pPr>
        <w:spacing w:after="0" w:line="240" w:lineRule="auto"/>
        <w:jc w:val="both"/>
        <w:rPr>
          <w:b/>
        </w:rPr>
      </w:pPr>
      <w:r w:rsidRPr="008C5C3D">
        <w:rPr>
          <w:b/>
        </w:rPr>
        <w:t xml:space="preserve">GRUPO I </w:t>
      </w:r>
    </w:p>
    <w:p w:rsidR="00C209A0" w:rsidRDefault="000F784D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 xml:space="preserve">A, D, E </w:t>
      </w:r>
      <w:proofErr w:type="spellStart"/>
      <w:r>
        <w:t>e</w:t>
      </w:r>
      <w:proofErr w:type="spellEnd"/>
      <w:r>
        <w:t xml:space="preserve"> H.</w:t>
      </w:r>
    </w:p>
    <w:p w:rsidR="000F784D" w:rsidRDefault="000F784D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Desflorestação e</w:t>
      </w:r>
      <w:r w:rsidR="00A22184">
        <w:t xml:space="preserve"> </w:t>
      </w:r>
      <w:r w:rsidR="002323F4">
        <w:t>indústrias</w:t>
      </w:r>
      <w:r>
        <w:t xml:space="preserve"> poluidoras.</w:t>
      </w:r>
    </w:p>
    <w:p w:rsidR="000F784D" w:rsidRDefault="000F784D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A – F; B – F; C – F; D – V; E – F; F – F; G – F; H – V; I – F; J – V</w:t>
      </w:r>
    </w:p>
    <w:p w:rsidR="000F784D" w:rsidRDefault="000F784D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As sociedades modernas, para manterem as suas condições de vida, usam um</w:t>
      </w:r>
      <w:r w:rsidR="00A22184">
        <w:t>a</w:t>
      </w:r>
      <w:r>
        <w:t xml:space="preserve"> elevad</w:t>
      </w:r>
      <w:r w:rsidR="00A22184">
        <w:t>a</w:t>
      </w:r>
      <w:r>
        <w:t xml:space="preserve"> </w:t>
      </w:r>
      <w:r w:rsidR="00A22184">
        <w:t>quantidade</w:t>
      </w:r>
      <w:r>
        <w:t xml:space="preserve"> de recursos e produzem uma grande quantidade de resíduos poluentes, o que provoca o aumento da pegada ecológica.</w:t>
      </w:r>
    </w:p>
    <w:p w:rsidR="000F784D" w:rsidRDefault="000F784D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 xml:space="preserve">O desenvolvimento sustentável visa garantir recursos para as gerações futuras, potenciando a redução dos impactes negativos dos ecossistemas, o que permitirá preservar os serviços dos ecossistemas. </w:t>
      </w:r>
    </w:p>
    <w:p w:rsidR="00225CFD" w:rsidRDefault="00225CFD" w:rsidP="00225CFD">
      <w:pPr>
        <w:spacing w:after="0" w:line="240" w:lineRule="auto"/>
        <w:jc w:val="both"/>
      </w:pPr>
    </w:p>
    <w:p w:rsidR="00225CFD" w:rsidRDefault="00225CFD" w:rsidP="00225CFD">
      <w:pPr>
        <w:spacing w:after="0" w:line="240" w:lineRule="auto"/>
        <w:jc w:val="both"/>
      </w:pPr>
    </w:p>
    <w:p w:rsidR="00F7459D" w:rsidRDefault="00B83BB4" w:rsidP="00AB300D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1F2522" w:rsidRPr="001F2522" w:rsidRDefault="001F2522" w:rsidP="001F2522">
      <w:pPr>
        <w:pStyle w:val="ListParagraph"/>
        <w:numPr>
          <w:ilvl w:val="0"/>
          <w:numId w:val="29"/>
        </w:numPr>
        <w:spacing w:after="0" w:line="240" w:lineRule="auto"/>
        <w:jc w:val="both"/>
      </w:pPr>
      <w:r w:rsidRPr="001F2522">
        <w:t>D</w:t>
      </w:r>
    </w:p>
    <w:p w:rsidR="001F2522" w:rsidRPr="001F2522" w:rsidRDefault="001F2522" w:rsidP="001F2522">
      <w:pPr>
        <w:pStyle w:val="ListParagraph"/>
        <w:numPr>
          <w:ilvl w:val="0"/>
          <w:numId w:val="29"/>
        </w:numPr>
        <w:spacing w:after="0" w:line="240" w:lineRule="auto"/>
        <w:jc w:val="both"/>
      </w:pPr>
      <w:r w:rsidRPr="001F2522">
        <w:t>C</w:t>
      </w:r>
    </w:p>
    <w:p w:rsidR="001F2522" w:rsidRPr="001F2522" w:rsidRDefault="001F2522" w:rsidP="001F2522">
      <w:pPr>
        <w:pStyle w:val="ListParagraph"/>
        <w:numPr>
          <w:ilvl w:val="0"/>
          <w:numId w:val="29"/>
        </w:numPr>
        <w:spacing w:after="0" w:line="240" w:lineRule="auto"/>
        <w:jc w:val="both"/>
      </w:pPr>
      <w:r w:rsidRPr="001F2522">
        <w:t>A</w:t>
      </w:r>
    </w:p>
    <w:p w:rsidR="001F2522" w:rsidRPr="001F2522" w:rsidRDefault="001F2522" w:rsidP="001F2522">
      <w:pPr>
        <w:pStyle w:val="ListParagraph"/>
        <w:numPr>
          <w:ilvl w:val="0"/>
          <w:numId w:val="29"/>
        </w:numPr>
        <w:spacing w:after="0" w:line="240" w:lineRule="auto"/>
        <w:jc w:val="both"/>
      </w:pPr>
      <w:r w:rsidRPr="001F2522">
        <w:t>D</w:t>
      </w:r>
    </w:p>
    <w:p w:rsidR="001F2522" w:rsidRPr="001F2522" w:rsidRDefault="001F2522" w:rsidP="001F2522">
      <w:pPr>
        <w:pStyle w:val="ListParagraph"/>
        <w:numPr>
          <w:ilvl w:val="0"/>
          <w:numId w:val="29"/>
        </w:numPr>
        <w:spacing w:after="0" w:line="240" w:lineRule="auto"/>
        <w:jc w:val="both"/>
      </w:pPr>
      <w:r w:rsidRPr="001F2522">
        <w:t>B</w:t>
      </w:r>
    </w:p>
    <w:p w:rsidR="002323F4" w:rsidRPr="002323F4" w:rsidRDefault="001F2522" w:rsidP="001F2522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b/>
        </w:rPr>
      </w:pPr>
      <w:r>
        <w:t>Ao reintroduzir-se o lince-ibérico no seu habitat vão restituir-se as relações bióticas, nomeadamente a p</w:t>
      </w:r>
      <w:r w:rsidR="00A22184">
        <w:t>redação de coelhos-bravos, pelo</w:t>
      </w:r>
      <w:r>
        <w:t xml:space="preserve"> que a estratégia de reintrodução de linces é considerada uma medida de recuperação de habitats.</w:t>
      </w:r>
    </w:p>
    <w:p w:rsidR="001F2522" w:rsidRPr="001F2522" w:rsidRDefault="002323F4" w:rsidP="001F2522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b/>
        </w:rPr>
      </w:pPr>
      <w:r>
        <w:t xml:space="preserve">As populações de linces-ibéricos sofreram uma redução drástica entre 1900 e 2010, o que tem como consequência a diminuição da variabilidade intraespecífica, </w:t>
      </w:r>
      <w:r w:rsidR="00A22184">
        <w:t>e por sua vez</w:t>
      </w:r>
      <w:r>
        <w:t xml:space="preserve"> torna as populações mais vulneráveis às alterações ambientais, podendo levar à diminuição da sua biodiversidade.</w:t>
      </w:r>
      <w:r w:rsidR="001F2522">
        <w:t xml:space="preserve"> </w:t>
      </w:r>
    </w:p>
    <w:p w:rsidR="008F0617" w:rsidRDefault="008F0617" w:rsidP="00AB300D">
      <w:pPr>
        <w:jc w:val="both"/>
      </w:pPr>
    </w:p>
    <w:p w:rsidR="002323F4" w:rsidRDefault="002323F4" w:rsidP="002323F4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  <w:r>
        <w:rPr>
          <w:b/>
        </w:rPr>
        <w:t>I</w:t>
      </w:r>
    </w:p>
    <w:p w:rsidR="002323F4" w:rsidRPr="001F2522" w:rsidRDefault="002323F4" w:rsidP="002323F4">
      <w:pPr>
        <w:pStyle w:val="ListParagraph"/>
        <w:numPr>
          <w:ilvl w:val="0"/>
          <w:numId w:val="30"/>
        </w:numPr>
        <w:spacing w:after="0" w:line="240" w:lineRule="auto"/>
        <w:jc w:val="both"/>
      </w:pPr>
      <w:r>
        <w:t xml:space="preserve">A – II; B – </w:t>
      </w:r>
      <w:r w:rsidR="008B63C4">
        <w:t>I</w:t>
      </w:r>
      <w:r>
        <w:t>I; C – III; D – III; E – II; F – II; G - I</w:t>
      </w:r>
    </w:p>
    <w:p w:rsidR="002323F4" w:rsidRPr="001F2522" w:rsidRDefault="002323F4" w:rsidP="002323F4">
      <w:pPr>
        <w:pStyle w:val="ListParagraph"/>
        <w:numPr>
          <w:ilvl w:val="0"/>
          <w:numId w:val="30"/>
        </w:numPr>
        <w:spacing w:after="0" w:line="240" w:lineRule="auto"/>
        <w:jc w:val="both"/>
      </w:pPr>
      <w:r>
        <w:t>Plantar espécies autóctones e permitir as sucessões ecológicas secundárias, levando à regeneração da floresta.</w:t>
      </w:r>
    </w:p>
    <w:p w:rsidR="002323F4" w:rsidRPr="001F2522" w:rsidRDefault="002323F4" w:rsidP="002323F4">
      <w:pPr>
        <w:pStyle w:val="ListParagraph"/>
        <w:numPr>
          <w:ilvl w:val="0"/>
          <w:numId w:val="30"/>
        </w:numPr>
        <w:spacing w:after="0" w:line="240" w:lineRule="auto"/>
        <w:jc w:val="both"/>
      </w:pPr>
      <w:r>
        <w:t>Durante os incêndios são libertados gases, como por exemplo o dióxido de carbono, que contribuem para o aumento da poluição atmosférica. Os incêndios também provocam a morte das árvores, arbustos e matos</w:t>
      </w:r>
      <w:r w:rsidR="00D614F5">
        <w:t>, provocando uma maior exposição dos solos aos agentes erosivos</w:t>
      </w:r>
      <w:r w:rsidR="00A22184">
        <w:t>,</w:t>
      </w:r>
      <w:r w:rsidR="00D614F5">
        <w:t xml:space="preserve"> o que contribui para a sua degradação, pelo que é necessário florestar novamente para conservar os solos.</w:t>
      </w:r>
      <w:r>
        <w:t xml:space="preserve"> </w:t>
      </w:r>
    </w:p>
    <w:p w:rsidR="00225CFD" w:rsidRDefault="00225CFD" w:rsidP="00AB300D">
      <w:pPr>
        <w:jc w:val="both"/>
      </w:pPr>
    </w:p>
    <w:p w:rsidR="00225CFD" w:rsidRDefault="00225CFD" w:rsidP="00AB300D">
      <w:pPr>
        <w:jc w:val="both"/>
      </w:pPr>
    </w:p>
    <w:p w:rsidR="000D3B75" w:rsidRDefault="000D3B75" w:rsidP="00AB300D">
      <w:pPr>
        <w:jc w:val="both"/>
      </w:pPr>
    </w:p>
    <w:p w:rsidR="00E6178E" w:rsidRDefault="00E6178E"/>
    <w:p w:rsidR="00E6178E" w:rsidRDefault="00E6178E"/>
    <w:p w:rsidR="00A40D94" w:rsidRDefault="00A40D94"/>
    <w:p w:rsidR="00A40D94" w:rsidRDefault="00A40D94"/>
    <w:p w:rsidR="00A40D94" w:rsidRDefault="00A40D94"/>
    <w:sectPr w:rsidR="00A40D94" w:rsidSect="00324574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F54" w:rsidRDefault="00AE0F54" w:rsidP="00875DFD">
      <w:pPr>
        <w:spacing w:after="0" w:line="240" w:lineRule="auto"/>
      </w:pPr>
      <w:r>
        <w:separator/>
      </w:r>
    </w:p>
  </w:endnote>
  <w:endnote w:type="continuationSeparator" w:id="0">
    <w:p w:rsidR="00AE0F54" w:rsidRDefault="00AE0F54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875DFD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875DFD" w:rsidRDefault="00AE0F54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AE088A">
                  <w:rPr>
                    <w:sz w:val="18"/>
                    <w:szCs w:val="18"/>
                  </w:rPr>
                  <w:t>5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F54" w:rsidRDefault="00AE0F54" w:rsidP="00875DFD">
      <w:pPr>
        <w:spacing w:after="0" w:line="240" w:lineRule="auto"/>
      </w:pPr>
      <w:r>
        <w:separator/>
      </w:r>
    </w:p>
  </w:footnote>
  <w:footnote w:type="continuationSeparator" w:id="0">
    <w:p w:rsidR="00AE0F54" w:rsidRDefault="00AE0F54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159"/>
    <w:multiLevelType w:val="hybridMultilevel"/>
    <w:tmpl w:val="5600CA22"/>
    <w:lvl w:ilvl="0" w:tplc="FA345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07431F"/>
    <w:multiLevelType w:val="hybridMultilevel"/>
    <w:tmpl w:val="5600CA22"/>
    <w:lvl w:ilvl="0" w:tplc="FA345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473F5C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9BF73E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5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>
    <w:nsid w:val="79C84EEB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9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21"/>
  </w:num>
  <w:num w:numId="3">
    <w:abstractNumId w:val="20"/>
  </w:num>
  <w:num w:numId="4">
    <w:abstractNumId w:val="4"/>
  </w:num>
  <w:num w:numId="5">
    <w:abstractNumId w:val="25"/>
  </w:num>
  <w:num w:numId="6">
    <w:abstractNumId w:val="3"/>
  </w:num>
  <w:num w:numId="7">
    <w:abstractNumId w:val="24"/>
  </w:num>
  <w:num w:numId="8">
    <w:abstractNumId w:val="23"/>
  </w:num>
  <w:num w:numId="9">
    <w:abstractNumId w:val="2"/>
  </w:num>
  <w:num w:numId="10">
    <w:abstractNumId w:val="15"/>
  </w:num>
  <w:num w:numId="11">
    <w:abstractNumId w:val="26"/>
  </w:num>
  <w:num w:numId="12">
    <w:abstractNumId w:val="5"/>
  </w:num>
  <w:num w:numId="13">
    <w:abstractNumId w:val="6"/>
  </w:num>
  <w:num w:numId="14">
    <w:abstractNumId w:val="7"/>
  </w:num>
  <w:num w:numId="15">
    <w:abstractNumId w:val="29"/>
  </w:num>
  <w:num w:numId="16">
    <w:abstractNumId w:val="18"/>
  </w:num>
  <w:num w:numId="17">
    <w:abstractNumId w:val="27"/>
  </w:num>
  <w:num w:numId="18">
    <w:abstractNumId w:val="12"/>
  </w:num>
  <w:num w:numId="19">
    <w:abstractNumId w:val="11"/>
  </w:num>
  <w:num w:numId="20">
    <w:abstractNumId w:val="22"/>
  </w:num>
  <w:num w:numId="21">
    <w:abstractNumId w:val="13"/>
  </w:num>
  <w:num w:numId="22">
    <w:abstractNumId w:val="19"/>
  </w:num>
  <w:num w:numId="23">
    <w:abstractNumId w:val="1"/>
  </w:num>
  <w:num w:numId="24">
    <w:abstractNumId w:val="16"/>
  </w:num>
  <w:num w:numId="25">
    <w:abstractNumId w:val="17"/>
  </w:num>
  <w:num w:numId="26">
    <w:abstractNumId w:val="10"/>
  </w:num>
  <w:num w:numId="27">
    <w:abstractNumId w:val="28"/>
  </w:num>
  <w:num w:numId="28">
    <w:abstractNumId w:val="14"/>
  </w:num>
  <w:num w:numId="29">
    <w:abstractNumId w:val="9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0445D"/>
    <w:rsid w:val="0001412B"/>
    <w:rsid w:val="00015A33"/>
    <w:rsid w:val="000169CE"/>
    <w:rsid w:val="000179F5"/>
    <w:rsid w:val="0002018D"/>
    <w:rsid w:val="00026F90"/>
    <w:rsid w:val="00045860"/>
    <w:rsid w:val="00046307"/>
    <w:rsid w:val="0006152D"/>
    <w:rsid w:val="00061A57"/>
    <w:rsid w:val="00061EFE"/>
    <w:rsid w:val="00062300"/>
    <w:rsid w:val="0006283F"/>
    <w:rsid w:val="00065F18"/>
    <w:rsid w:val="00083A74"/>
    <w:rsid w:val="00085AC7"/>
    <w:rsid w:val="00094AA8"/>
    <w:rsid w:val="0009680B"/>
    <w:rsid w:val="00097B39"/>
    <w:rsid w:val="000A5BD4"/>
    <w:rsid w:val="000D239B"/>
    <w:rsid w:val="000D3B75"/>
    <w:rsid w:val="000D4D6C"/>
    <w:rsid w:val="000E416A"/>
    <w:rsid w:val="000E5C94"/>
    <w:rsid w:val="000F1C1E"/>
    <w:rsid w:val="000F784D"/>
    <w:rsid w:val="00110F24"/>
    <w:rsid w:val="00110FDC"/>
    <w:rsid w:val="0011300C"/>
    <w:rsid w:val="001238D2"/>
    <w:rsid w:val="0013577D"/>
    <w:rsid w:val="001448FA"/>
    <w:rsid w:val="0014491C"/>
    <w:rsid w:val="00147D66"/>
    <w:rsid w:val="001646DE"/>
    <w:rsid w:val="001647DE"/>
    <w:rsid w:val="00166887"/>
    <w:rsid w:val="001729CB"/>
    <w:rsid w:val="00173176"/>
    <w:rsid w:val="00174402"/>
    <w:rsid w:val="001A6BBF"/>
    <w:rsid w:val="001B00BF"/>
    <w:rsid w:val="001C4CF7"/>
    <w:rsid w:val="001C6BC6"/>
    <w:rsid w:val="001D77EE"/>
    <w:rsid w:val="001F00C7"/>
    <w:rsid w:val="001F104B"/>
    <w:rsid w:val="001F2522"/>
    <w:rsid w:val="001F4AF6"/>
    <w:rsid w:val="00221E4D"/>
    <w:rsid w:val="00222C5E"/>
    <w:rsid w:val="00222FA1"/>
    <w:rsid w:val="00223305"/>
    <w:rsid w:val="00225CFD"/>
    <w:rsid w:val="002323F4"/>
    <w:rsid w:val="00235FB2"/>
    <w:rsid w:val="00247381"/>
    <w:rsid w:val="00250858"/>
    <w:rsid w:val="0025096C"/>
    <w:rsid w:val="00252E35"/>
    <w:rsid w:val="00257F07"/>
    <w:rsid w:val="00267761"/>
    <w:rsid w:val="00270303"/>
    <w:rsid w:val="002710FF"/>
    <w:rsid w:val="002828BF"/>
    <w:rsid w:val="002834CF"/>
    <w:rsid w:val="002A622D"/>
    <w:rsid w:val="002A624F"/>
    <w:rsid w:val="002B5C0A"/>
    <w:rsid w:val="002C18CF"/>
    <w:rsid w:val="002C1BEB"/>
    <w:rsid w:val="002D3551"/>
    <w:rsid w:val="002E4637"/>
    <w:rsid w:val="002E5A60"/>
    <w:rsid w:val="002F7AC5"/>
    <w:rsid w:val="00301EC7"/>
    <w:rsid w:val="00302CDF"/>
    <w:rsid w:val="0030719A"/>
    <w:rsid w:val="00316CA5"/>
    <w:rsid w:val="00324574"/>
    <w:rsid w:val="00330F81"/>
    <w:rsid w:val="003339CF"/>
    <w:rsid w:val="003377F6"/>
    <w:rsid w:val="00343455"/>
    <w:rsid w:val="00360E48"/>
    <w:rsid w:val="003751D6"/>
    <w:rsid w:val="003851F0"/>
    <w:rsid w:val="00385F3E"/>
    <w:rsid w:val="003A1219"/>
    <w:rsid w:val="003A3167"/>
    <w:rsid w:val="003A5D26"/>
    <w:rsid w:val="003B7A5C"/>
    <w:rsid w:val="003C6C11"/>
    <w:rsid w:val="003D27B4"/>
    <w:rsid w:val="003E49AD"/>
    <w:rsid w:val="003F0AAD"/>
    <w:rsid w:val="003F1C44"/>
    <w:rsid w:val="0040718A"/>
    <w:rsid w:val="00417080"/>
    <w:rsid w:val="00417902"/>
    <w:rsid w:val="00420B83"/>
    <w:rsid w:val="00427045"/>
    <w:rsid w:val="004459F3"/>
    <w:rsid w:val="004563F1"/>
    <w:rsid w:val="0049448A"/>
    <w:rsid w:val="004C1E0B"/>
    <w:rsid w:val="004C38A5"/>
    <w:rsid w:val="004C45A7"/>
    <w:rsid w:val="004D1143"/>
    <w:rsid w:val="004D3527"/>
    <w:rsid w:val="004D45BB"/>
    <w:rsid w:val="004D68FE"/>
    <w:rsid w:val="00501634"/>
    <w:rsid w:val="005070EB"/>
    <w:rsid w:val="00517CF4"/>
    <w:rsid w:val="00522DF5"/>
    <w:rsid w:val="00530C9E"/>
    <w:rsid w:val="005474EE"/>
    <w:rsid w:val="00556747"/>
    <w:rsid w:val="00573D3B"/>
    <w:rsid w:val="0057669E"/>
    <w:rsid w:val="00577E87"/>
    <w:rsid w:val="00587E22"/>
    <w:rsid w:val="0059518F"/>
    <w:rsid w:val="00595BB9"/>
    <w:rsid w:val="005A2C77"/>
    <w:rsid w:val="005B6977"/>
    <w:rsid w:val="005C0A99"/>
    <w:rsid w:val="005C3085"/>
    <w:rsid w:val="005C4EFB"/>
    <w:rsid w:val="005D3CFE"/>
    <w:rsid w:val="005E0429"/>
    <w:rsid w:val="005E6D52"/>
    <w:rsid w:val="005E7214"/>
    <w:rsid w:val="005F6357"/>
    <w:rsid w:val="0060379E"/>
    <w:rsid w:val="006048AF"/>
    <w:rsid w:val="00615E33"/>
    <w:rsid w:val="0062381A"/>
    <w:rsid w:val="00636B14"/>
    <w:rsid w:val="00637143"/>
    <w:rsid w:val="00641673"/>
    <w:rsid w:val="00652262"/>
    <w:rsid w:val="00655FEF"/>
    <w:rsid w:val="00672259"/>
    <w:rsid w:val="006801E1"/>
    <w:rsid w:val="00685124"/>
    <w:rsid w:val="006B588C"/>
    <w:rsid w:val="006D0AB2"/>
    <w:rsid w:val="006E0AD1"/>
    <w:rsid w:val="006E2B6A"/>
    <w:rsid w:val="006E7114"/>
    <w:rsid w:val="006F2502"/>
    <w:rsid w:val="006F39D6"/>
    <w:rsid w:val="006F63E2"/>
    <w:rsid w:val="00700CDC"/>
    <w:rsid w:val="00701BD3"/>
    <w:rsid w:val="00711263"/>
    <w:rsid w:val="00715B01"/>
    <w:rsid w:val="0072153A"/>
    <w:rsid w:val="00724DA4"/>
    <w:rsid w:val="00746FE3"/>
    <w:rsid w:val="007617E3"/>
    <w:rsid w:val="007667FE"/>
    <w:rsid w:val="007705AF"/>
    <w:rsid w:val="00775BAC"/>
    <w:rsid w:val="007938E6"/>
    <w:rsid w:val="0079466E"/>
    <w:rsid w:val="007A0AF3"/>
    <w:rsid w:val="007A5260"/>
    <w:rsid w:val="007A5C27"/>
    <w:rsid w:val="007A634D"/>
    <w:rsid w:val="007B2F4D"/>
    <w:rsid w:val="007B3F90"/>
    <w:rsid w:val="007B4718"/>
    <w:rsid w:val="007D470C"/>
    <w:rsid w:val="007E343C"/>
    <w:rsid w:val="007E4B57"/>
    <w:rsid w:val="007E6F63"/>
    <w:rsid w:val="007F182A"/>
    <w:rsid w:val="007F5348"/>
    <w:rsid w:val="007F5850"/>
    <w:rsid w:val="008024E3"/>
    <w:rsid w:val="008058A7"/>
    <w:rsid w:val="0081567E"/>
    <w:rsid w:val="00815EB7"/>
    <w:rsid w:val="00816197"/>
    <w:rsid w:val="008207DE"/>
    <w:rsid w:val="00821EF5"/>
    <w:rsid w:val="008357B4"/>
    <w:rsid w:val="008579BE"/>
    <w:rsid w:val="008658FC"/>
    <w:rsid w:val="00875DFD"/>
    <w:rsid w:val="00883FFA"/>
    <w:rsid w:val="00890CA4"/>
    <w:rsid w:val="00892B66"/>
    <w:rsid w:val="008A68F2"/>
    <w:rsid w:val="008B63C4"/>
    <w:rsid w:val="008B76D9"/>
    <w:rsid w:val="008C140D"/>
    <w:rsid w:val="008C5C3D"/>
    <w:rsid w:val="008C798D"/>
    <w:rsid w:val="008D0232"/>
    <w:rsid w:val="008D0940"/>
    <w:rsid w:val="008D11B0"/>
    <w:rsid w:val="008D393F"/>
    <w:rsid w:val="008F0617"/>
    <w:rsid w:val="008F7134"/>
    <w:rsid w:val="00903621"/>
    <w:rsid w:val="0090458C"/>
    <w:rsid w:val="00907C69"/>
    <w:rsid w:val="00911E2B"/>
    <w:rsid w:val="00916793"/>
    <w:rsid w:val="0092263B"/>
    <w:rsid w:val="00927FE6"/>
    <w:rsid w:val="009325DA"/>
    <w:rsid w:val="00960D4E"/>
    <w:rsid w:val="00986E7F"/>
    <w:rsid w:val="009A6127"/>
    <w:rsid w:val="009A66B0"/>
    <w:rsid w:val="009B545B"/>
    <w:rsid w:val="009C0446"/>
    <w:rsid w:val="009C2638"/>
    <w:rsid w:val="009C35F3"/>
    <w:rsid w:val="009C62D0"/>
    <w:rsid w:val="009C7962"/>
    <w:rsid w:val="009D3DE4"/>
    <w:rsid w:val="009E1A58"/>
    <w:rsid w:val="00A013AB"/>
    <w:rsid w:val="00A22184"/>
    <w:rsid w:val="00A246BD"/>
    <w:rsid w:val="00A251C4"/>
    <w:rsid w:val="00A335EB"/>
    <w:rsid w:val="00A35E61"/>
    <w:rsid w:val="00A40D94"/>
    <w:rsid w:val="00A57BBB"/>
    <w:rsid w:val="00A7063B"/>
    <w:rsid w:val="00A725E7"/>
    <w:rsid w:val="00A75AC9"/>
    <w:rsid w:val="00A85ADB"/>
    <w:rsid w:val="00A96003"/>
    <w:rsid w:val="00AA0DD3"/>
    <w:rsid w:val="00AA417F"/>
    <w:rsid w:val="00AA6229"/>
    <w:rsid w:val="00AA663D"/>
    <w:rsid w:val="00AA69EF"/>
    <w:rsid w:val="00AB1970"/>
    <w:rsid w:val="00AB294C"/>
    <w:rsid w:val="00AB300D"/>
    <w:rsid w:val="00AB3072"/>
    <w:rsid w:val="00AD1689"/>
    <w:rsid w:val="00AE088A"/>
    <w:rsid w:val="00AE0F54"/>
    <w:rsid w:val="00AE7037"/>
    <w:rsid w:val="00AF6C27"/>
    <w:rsid w:val="00B1487E"/>
    <w:rsid w:val="00B3685A"/>
    <w:rsid w:val="00B41698"/>
    <w:rsid w:val="00B426AB"/>
    <w:rsid w:val="00B57139"/>
    <w:rsid w:val="00B81EBB"/>
    <w:rsid w:val="00B83BB4"/>
    <w:rsid w:val="00B93261"/>
    <w:rsid w:val="00BA5DCF"/>
    <w:rsid w:val="00BA6CDF"/>
    <w:rsid w:val="00BB4244"/>
    <w:rsid w:val="00BD787A"/>
    <w:rsid w:val="00BE33EE"/>
    <w:rsid w:val="00BE7C00"/>
    <w:rsid w:val="00C209A0"/>
    <w:rsid w:val="00C232D3"/>
    <w:rsid w:val="00C30D42"/>
    <w:rsid w:val="00C3694E"/>
    <w:rsid w:val="00C533F8"/>
    <w:rsid w:val="00C5577A"/>
    <w:rsid w:val="00C57B7D"/>
    <w:rsid w:val="00C83E75"/>
    <w:rsid w:val="00C85C89"/>
    <w:rsid w:val="00C935BF"/>
    <w:rsid w:val="00CA61F1"/>
    <w:rsid w:val="00CB3347"/>
    <w:rsid w:val="00CB748C"/>
    <w:rsid w:val="00CC7486"/>
    <w:rsid w:val="00CE1539"/>
    <w:rsid w:val="00CE6C4A"/>
    <w:rsid w:val="00D023F8"/>
    <w:rsid w:val="00D13839"/>
    <w:rsid w:val="00D35796"/>
    <w:rsid w:val="00D374A5"/>
    <w:rsid w:val="00D43EC0"/>
    <w:rsid w:val="00D47933"/>
    <w:rsid w:val="00D51244"/>
    <w:rsid w:val="00D5475A"/>
    <w:rsid w:val="00D614F5"/>
    <w:rsid w:val="00D704AD"/>
    <w:rsid w:val="00D74EFE"/>
    <w:rsid w:val="00D862D1"/>
    <w:rsid w:val="00DA00AF"/>
    <w:rsid w:val="00DA258C"/>
    <w:rsid w:val="00DA49BF"/>
    <w:rsid w:val="00DB60E5"/>
    <w:rsid w:val="00DB6AC6"/>
    <w:rsid w:val="00DC02EA"/>
    <w:rsid w:val="00DD589A"/>
    <w:rsid w:val="00DE16A8"/>
    <w:rsid w:val="00DF302E"/>
    <w:rsid w:val="00E04FE3"/>
    <w:rsid w:val="00E062A2"/>
    <w:rsid w:val="00E26D1F"/>
    <w:rsid w:val="00E36AC1"/>
    <w:rsid w:val="00E36E74"/>
    <w:rsid w:val="00E43255"/>
    <w:rsid w:val="00E535E2"/>
    <w:rsid w:val="00E53810"/>
    <w:rsid w:val="00E6178E"/>
    <w:rsid w:val="00E665EE"/>
    <w:rsid w:val="00E67878"/>
    <w:rsid w:val="00E73B0A"/>
    <w:rsid w:val="00E74BD4"/>
    <w:rsid w:val="00E772DC"/>
    <w:rsid w:val="00E77BE0"/>
    <w:rsid w:val="00E82877"/>
    <w:rsid w:val="00EC0CD4"/>
    <w:rsid w:val="00EC3840"/>
    <w:rsid w:val="00EC619C"/>
    <w:rsid w:val="00ED3FA5"/>
    <w:rsid w:val="00EE1808"/>
    <w:rsid w:val="00EF029E"/>
    <w:rsid w:val="00EF22B6"/>
    <w:rsid w:val="00EF6709"/>
    <w:rsid w:val="00F2524B"/>
    <w:rsid w:val="00F26CCE"/>
    <w:rsid w:val="00F273F8"/>
    <w:rsid w:val="00F41602"/>
    <w:rsid w:val="00F47399"/>
    <w:rsid w:val="00F7459D"/>
    <w:rsid w:val="00F85AC1"/>
    <w:rsid w:val="00F867D9"/>
    <w:rsid w:val="00F879C2"/>
    <w:rsid w:val="00F94889"/>
    <w:rsid w:val="00FA15B9"/>
    <w:rsid w:val="00FA1F0C"/>
    <w:rsid w:val="00FA3273"/>
    <w:rsid w:val="00FA46CA"/>
    <w:rsid w:val="00FC004E"/>
    <w:rsid w:val="00FE50F6"/>
    <w:rsid w:val="00FE68A1"/>
    <w:rsid w:val="00FE6AC5"/>
    <w:rsid w:val="00FE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  <o:rules v:ext="edit">
        <o:r id="V:Rule1" type="connector" idref="#_x0000_s10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  <w:style w:type="paragraph" w:customStyle="1" w:styleId="artigo-intro">
    <w:name w:val="artigo-intro"/>
    <w:basedOn w:val="Normal"/>
    <w:rsid w:val="00407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ublico.p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dn.p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4E3E3-2AAF-461D-AB53-43195D9FC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1435</Words>
  <Characters>7749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2015-04-27T11:52:00Z</dcterms:created>
  <dcterms:modified xsi:type="dcterms:W3CDTF">2015-04-27T14:46:00Z</dcterms:modified>
</cp:coreProperties>
</file>