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00B6C9"/>
          <w:sz w:val="24"/>
          <w:szCs w:val="24"/>
        </w:rPr>
        <w:t>EFEITO DE ESTUFA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>ATIVIDADE PRÁTICA A</w:t>
      </w:r>
    </w:p>
    <w:p w:rsidR="00AC46F8" w:rsidRDefault="00AC46F8" w:rsidP="00AC46F8">
      <w:pPr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COMO RECRIAR O EFEITO DE ESTUFA NUM RECIPIENTE?</w:t>
      </w:r>
    </w:p>
    <w:p w:rsidR="00AC46F8" w:rsidRDefault="00AC46F8" w:rsidP="001B4BC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E54C7" w:rsidRDefault="002C5552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w:drawing>
          <wp:anchor distT="0" distB="0" distL="114300" distR="114300" simplePos="0" relativeHeight="251665408" behindDoc="1" locked="0" layoutInCell="1" allowOverlap="1" wp14:anchorId="71FAD83E" wp14:editId="3F46A7FA">
            <wp:simplePos x="0" y="0"/>
            <wp:positionH relativeFrom="column">
              <wp:posOffset>4008755</wp:posOffset>
            </wp:positionH>
            <wp:positionV relativeFrom="paragraph">
              <wp:posOffset>50165</wp:posOffset>
            </wp:positionV>
            <wp:extent cx="2881630" cy="3101975"/>
            <wp:effectExtent l="0" t="0" r="0" b="3175"/>
            <wp:wrapTight wrapText="bothSides">
              <wp:wrapPolygon edited="0">
                <wp:start x="0" y="0"/>
                <wp:lineTo x="0" y="21489"/>
                <wp:lineTo x="21419" y="21489"/>
                <wp:lineTo x="21419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C7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1E54C7" w:rsidRDefault="004B40CB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115A5388" wp14:editId="514342D9">
            <wp:simplePos x="0" y="0"/>
            <wp:positionH relativeFrom="column">
              <wp:posOffset>-81280</wp:posOffset>
            </wp:positionH>
            <wp:positionV relativeFrom="paragraph">
              <wp:posOffset>1058545</wp:posOffset>
            </wp:positionV>
            <wp:extent cx="3239135" cy="2658110"/>
            <wp:effectExtent l="0" t="0" r="0" b="8890"/>
            <wp:wrapTight wrapText="bothSides">
              <wp:wrapPolygon edited="0">
                <wp:start x="0" y="0"/>
                <wp:lineTo x="0" y="21517"/>
                <wp:lineTo x="21469" y="21517"/>
                <wp:lineTo x="21469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4C7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E54C7">
        <w:rPr>
          <w:rFonts w:ascii="UniversLTStd-Cn" w:hAnsi="UniversLTStd-Cn" w:cs="UniversLTStd-Cn"/>
          <w:color w:val="000000"/>
          <w:sz w:val="20"/>
          <w:szCs w:val="20"/>
        </w:rPr>
        <w:t>Jarra de vidro ou de plástico (ou outro recipiente transparente)</w:t>
      </w:r>
    </w:p>
    <w:p w:rsidR="00270CF0" w:rsidRPr="0062752C" w:rsidRDefault="001E54C7" w:rsidP="001E54C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termómetros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(pequenos)</w:t>
      </w:r>
    </w:p>
    <w:p w:rsidR="009F3E48" w:rsidRPr="0062752C" w:rsidRDefault="009F3E48" w:rsidP="00024B58">
      <w:pPr>
        <w:jc w:val="center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  <w:bookmarkStart w:id="0" w:name="_GoBack"/>
      <w:bookmarkEnd w:id="0"/>
    </w:p>
    <w:p w:rsidR="009A5A46" w:rsidRDefault="009A5A46" w:rsidP="00F12495">
      <w:pPr>
        <w:jc w:val="both"/>
        <w:rPr>
          <w:rFonts w:ascii="Arial" w:hAnsi="Arial" w:cs="Arial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03B9E" w:rsidRDefault="00203B9E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os termómetros com os números 1 e 2.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os termómetros num local iluminado e aguarda cinco minutos.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Anota o valor da temperatura registado nos dois termómetros e o tempo inicial.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 jarra sobre o termómetro 2 (se o termómetro for demasiado grande, pode ser colocado na vertical).</w:t>
      </w:r>
    </w:p>
    <w:p w:rsidR="001E54C7" w:rsidRDefault="001E54C7" w:rsidP="001E54C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A cada minuto, durante dez minutos, regista o valor da temperatura verificado em cada termómetro.</w:t>
      </w:r>
    </w:p>
    <w:p w:rsidR="007A0F80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Constrói um gráfico com os dados que registaste.</w:t>
      </w:r>
    </w:p>
    <w:p w:rsidR="001E54C7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E54C7" w:rsidRDefault="001E54C7" w:rsidP="001E54C7">
      <w:pPr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E54C7" w:rsidRDefault="001E54C7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sectPr w:rsidR="001E54C7" w:rsidSect="0062752C">
          <w:headerReference w:type="default" r:id="rId10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Classifica como verdadeiras (V) ou falsas (F) as afirmações seguintes.</w:t>
      </w:r>
    </w:p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842" w:type="dxa"/>
        <w:tblLook w:val="04A0" w:firstRow="1" w:lastRow="0" w:firstColumn="1" w:lastColumn="0" w:noHBand="0" w:noVBand="1"/>
      </w:tblPr>
      <w:tblGrid>
        <w:gridCol w:w="9889"/>
        <w:gridCol w:w="479"/>
        <w:gridCol w:w="474"/>
      </w:tblGrid>
      <w:tr w:rsidR="002B391F" w:rsidTr="002B391F">
        <w:tc>
          <w:tcPr>
            <w:tcW w:w="988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AFIRMAÇÕES</w:t>
            </w:r>
          </w:p>
        </w:tc>
        <w:tc>
          <w:tcPr>
            <w:tcW w:w="47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74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F</w:t>
            </w:r>
          </w:p>
        </w:tc>
      </w:tr>
      <w:tr w:rsidR="002B391F" w:rsidTr="002B391F">
        <w:tc>
          <w:tcPr>
            <w:tcW w:w="988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 termómetro 1 permite comparar os resultados com o termómetro 2.</w:t>
            </w:r>
          </w:p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B391F" w:rsidTr="002B391F">
        <w:tc>
          <w:tcPr>
            <w:tcW w:w="988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No recipiente que contém o termómetro 2, as condições experimentais não variaram.</w:t>
            </w:r>
          </w:p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B391F" w:rsidTr="002B391F">
        <w:tc>
          <w:tcPr>
            <w:tcW w:w="988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 termómetro 2 serve de controlo.</w:t>
            </w:r>
          </w:p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B391F" w:rsidTr="002B391F">
        <w:tc>
          <w:tcPr>
            <w:tcW w:w="988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D.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 aumento de temperatura é superior no termómetro 2.</w:t>
            </w:r>
          </w:p>
        </w:tc>
        <w:tc>
          <w:tcPr>
            <w:tcW w:w="479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</w:tcPr>
          <w:p w:rsidR="002B391F" w:rsidRDefault="002B391F" w:rsidP="002B391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B391F" w:rsidRDefault="002B391F" w:rsidP="002B391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B391F" w:rsidRDefault="002B391F" w:rsidP="00723FF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2B391F" w:rsidRDefault="002B391F" w:rsidP="00723FF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7A0F80" w:rsidRDefault="002B391F" w:rsidP="00723FF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jarra tem como função simular os gases com efeito de ______________________ existentes na atmosfera. O aumento</w:t>
      </w:r>
      <w:r w:rsidR="00723FF7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de ______________________ é superior no termómetro ____, uma vez que parte da energia é retida no interior</w:t>
      </w:r>
      <w:r w:rsidR="00723FF7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da jarra.</w:t>
      </w:r>
    </w:p>
    <w:p w:rsidR="007A0F80" w:rsidRDefault="007A0F80" w:rsidP="00723FF7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</w:p>
    <w:p w:rsidR="000B6202" w:rsidRDefault="000B6202" w:rsidP="00723FF7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</w:p>
    <w:p w:rsidR="000B6202" w:rsidRDefault="000B6202" w:rsidP="00723FF7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Pr="0062752C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1442B6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Pr="006B381D" w:rsidRDefault="0085576E" w:rsidP="00C031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5576E" w:rsidRPr="007A0F80" w:rsidTr="007A0F80">
        <w:tc>
          <w:tcPr>
            <w:tcW w:w="6771" w:type="dxa"/>
          </w:tcPr>
          <w:p w:rsidR="0085576E" w:rsidRDefault="0085576E" w:rsidP="00C031DA">
            <w:r w:rsidRPr="006B381D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 w:rsidRPr="006B381D">
              <w:rPr>
                <w:rFonts w:ascii="UniversLTStd-Cn" w:hAnsi="UniversLTStd-Cn" w:cs="UniversLTStd-Cn"/>
                <w:sz w:val="18"/>
                <w:szCs w:val="18"/>
              </w:rPr>
              <w:t>Compreender que na atmosfera existem gases com efeito de estufa.</w:t>
            </w:r>
          </w:p>
        </w:tc>
        <w:tc>
          <w:tcPr>
            <w:tcW w:w="683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85576E" w:rsidRPr="007A0F80" w:rsidRDefault="0085576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D8009F" w:rsidP="00D8009F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ficha A, consultar o teu Manual ou pedir ajuda a um colega e/ou ao professor.</w:t>
      </w:r>
    </w:p>
    <w:sectPr w:rsidR="001442B6" w:rsidRPr="007A0F80" w:rsidSect="0062752C">
      <w:headerReference w:type="default" r:id="rId11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1E54C7" w:rsidP="009A5A46">
    <w:pPr>
      <w:pStyle w:val="Cabealho"/>
    </w:pPr>
    <w:r>
      <w:rPr>
        <w:rFonts w:ascii="Arial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2576" behindDoc="1" locked="0" layoutInCell="1" allowOverlap="1" wp14:anchorId="596CE45B" wp14:editId="4181637B">
          <wp:simplePos x="0" y="0"/>
          <wp:positionH relativeFrom="margin">
            <wp:posOffset>55880</wp:posOffset>
          </wp:positionH>
          <wp:positionV relativeFrom="paragraph">
            <wp:posOffset>474345</wp:posOffset>
          </wp:positionV>
          <wp:extent cx="6829425" cy="1026795"/>
          <wp:effectExtent l="0" t="0" r="9525" b="1905"/>
          <wp:wrapTight wrapText="bothSides">
            <wp:wrapPolygon edited="0">
              <wp:start x="0" y="0"/>
              <wp:lineTo x="0" y="21239"/>
              <wp:lineTo x="21570" y="21239"/>
              <wp:lineTo x="21570" y="0"/>
              <wp:lineTo x="0" y="0"/>
            </wp:wrapPolygon>
          </wp:wrapTight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D23928" wp14:editId="6AE7745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673261" wp14:editId="2E0487F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E192BA" wp14:editId="2EC6F503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B24F48" wp14:editId="509832C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7D78289" wp14:editId="51B7B5C2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FC4B436" wp14:editId="0842423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0F27C69" wp14:editId="219BB8D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32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E0ECAC6" wp14:editId="4885F063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D349D"/>
    <w:rsid w:val="001E54C7"/>
    <w:rsid w:val="00203B9E"/>
    <w:rsid w:val="002156A3"/>
    <w:rsid w:val="002666F2"/>
    <w:rsid w:val="00270CF0"/>
    <w:rsid w:val="002869D6"/>
    <w:rsid w:val="002925F8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278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17</cp:revision>
  <dcterms:created xsi:type="dcterms:W3CDTF">2014-04-08T14:26:00Z</dcterms:created>
  <dcterms:modified xsi:type="dcterms:W3CDTF">2014-04-08T15:01:00Z</dcterms:modified>
</cp:coreProperties>
</file>