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1D3BCD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27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1D3BCD" w:rsidP="001D3BC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7. Compreender a importância dos fluxos de energia na dinâmica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1D3BCD" w:rsidP="001D3BC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7. Compreender a importância dos fluxos de energia na dinâmica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D3BCD" w:rsidP="00E563B5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do Manual «Construindo cadeias alimentares».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1D3BCD" w:rsidP="00E563B5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do Manual «Construindo cadeias alimentares».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se transfere a energia e a matéria entre os seres vivos</w:t>
                            </w:r>
                          </w:p>
                          <w:p w:rsidR="004E5EE4" w:rsidRPr="00C81275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um ecossistema?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se transfere a energia e a matéria entre os seres vivos</w:t>
                      </w:r>
                    </w:p>
                    <w:p w:rsidR="004E5EE4" w:rsidRPr="00C81275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um ecossistema?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Cadeia alimentar, produtor, consumidor, autotrófico,</w:t>
                            </w:r>
                          </w:p>
                          <w:p w:rsidR="004E5EE4" w:rsidRPr="000816B3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heterotrófico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Cadeia alimentar, produtor, consumidor, autotrófico,</w:t>
                      </w:r>
                    </w:p>
                    <w:p w:rsidR="004E5EE4" w:rsidRPr="000816B3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heterotrófico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  <w:p w:rsidR="004E5EE4" w:rsidRPr="000816B3" w:rsidRDefault="001D3BCD" w:rsidP="001D3BCD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  <w:p w:rsidR="004E5EE4" w:rsidRPr="000816B3" w:rsidRDefault="001D3BCD" w:rsidP="001D3BCD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7.1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formas de transferência de energia existentes nos ecossistemas.</w:t>
                            </w:r>
                          </w:p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7.2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Construir cadeias tróficas de ambientes marinhos, fluviais e terrestres.</w:t>
                            </w:r>
                          </w:p>
                          <w:p w:rsidR="004E5EE4" w:rsidRPr="000816B3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7.3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Elaborar diversos tipos de cadeias tróficas a partir de teias alimentares.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7.1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formas de transferência de energia existentes nos ecossistemas.</w:t>
                      </w:r>
                    </w:p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7.2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Construir cadeias tróficas de ambientes marinhos, fluviais e terrestres.</w:t>
                      </w:r>
                    </w:p>
                    <w:p w:rsidR="004E5EE4" w:rsidRPr="000816B3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7.3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Elaborar diversos tipos de cadeias tróficas a partir de teias alimentares.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com a turma, da atividade «Construindo cadeias alimentares» (Manual, pág. 81).</w:t>
                            </w:r>
                          </w:p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Construção, em pequenos grupos, de cadeias alimentares com base na informação recolhida na saída de campo (Atingir as</w:t>
                            </w:r>
                          </w:p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pág. 14).</w:t>
                            </w:r>
                          </w:p>
                          <w:p w:rsidR="004E5EE4" w:rsidRPr="000816B3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Apresentação e discussão das cadeias alimentares construídas.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com a turma, da atividade «Construindo cadeias alimentares» (Manual, pág. 81).</w:t>
                      </w:r>
                    </w:p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Construção, em pequenos grupos, de cadeias alimentares com base na informação recolhida na saída de campo (Atingir as</w:t>
                      </w:r>
                    </w:p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pág. 14).</w:t>
                      </w:r>
                    </w:p>
                    <w:p w:rsidR="004E5EE4" w:rsidRPr="000816B3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Apresentação e discussão das cadeias alimentares construídas.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de estudo autónomo do Livro do professor: «Cadeias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 teias alimentares» (págs. 147-150).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4E5EE4" w:rsidRPr="000816B3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de estudo autónomo do Livro do professor: «Cadeias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 teias alimentares» (págs. 147-150).</w:t>
                      </w: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BC243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BC243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1D3BCD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C8DC37E" wp14:editId="35916D60">
          <wp:simplePos x="0" y="0"/>
          <wp:positionH relativeFrom="column">
            <wp:posOffset>4309745</wp:posOffset>
          </wp:positionH>
          <wp:positionV relativeFrom="paragraph">
            <wp:posOffset>408940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3BCD"/>
    <w:rsid w:val="001D6691"/>
    <w:rsid w:val="001F79AC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793D37"/>
    <w:rsid w:val="007B5736"/>
    <w:rsid w:val="00875D29"/>
    <w:rsid w:val="008B10DB"/>
    <w:rsid w:val="00B04793"/>
    <w:rsid w:val="00B9335A"/>
    <w:rsid w:val="00BC2431"/>
    <w:rsid w:val="00BE365B"/>
    <w:rsid w:val="00BE7CE6"/>
    <w:rsid w:val="00C501C3"/>
    <w:rsid w:val="00C81275"/>
    <w:rsid w:val="00DC363B"/>
    <w:rsid w:val="00DE1A23"/>
    <w:rsid w:val="00E563B5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2014-04-07T13:58:00Z</dcterms:created>
  <dcterms:modified xsi:type="dcterms:W3CDTF">2014-04-07T13:59:00Z</dcterms:modified>
</cp:coreProperties>
</file>