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bookmarkStart w:id="0" w:name="_GoBack"/>
      <w:bookmarkEnd w:id="0"/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875D2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3D12C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</w:t>
      </w:r>
      <w:r w:rsidR="00875D2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6 e 17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5. Analisar as dinâmicas de interação existentes entre os seres vivos e o 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5. Analisar as dinâmicas de interação existentes entre os seres vivos e o ambiente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Pegada ecológica: comparação dos valores obtidos pelos alunos. Interação entre os seres vivos e o ambiente. Influência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temperatura sobre os seres vivos.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Pegada ecológica: comparação dos valores obtidos pelos alunos. Interação entre os seres vivos e o ambiente. Influência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temperatura sobre os seres vivos.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3D12CD" w:rsidP="008B1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caracterizar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3D12CD" w:rsidP="008B1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caracterizar um ecossistema?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Homeotérmico, poiquilotérmico, estenotérmico,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euritérmico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migração, hibernação, estivação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Homeotérmico, poiquilotérm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ico, estenotérmico,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euritérmico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migração, hibernação, estivação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 influência de cinco fatores abióticos (luz, água, solo, temperatura,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vento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) nos ecossistemas.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exemplos de adaptações dos seres vivos aos fatores abióticos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estudados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Concluir acerca do modo como as diferentes variáveis do meio influenciam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Prever a influência dos fatores abióticos na dinâmica dos ecossistemas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região onde a escola se localiza.</w:t>
                            </w:r>
                          </w:p>
                          <w:p w:rsidR="004E5EE4" w:rsidRPr="000816B3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5.6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Relacionar as alterações do meio com a evolução ou a extinção de espécies.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 influência de cinco fatores abióticos (luz, água, solo, temperatura,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vento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) nos ecossistemas.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exemplos de adaptações dos seres vivos aos fatores abióticos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estudados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Concluir acerca do modo como as diferentes variáveis do meio influenciam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Prever a influência dos fatores abióticos na dinâmica dos ecossistemas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região onde a escola se localiza.</w:t>
                      </w:r>
                    </w:p>
                    <w:p w:rsidR="004E5EE4" w:rsidRPr="000816B3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5.6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Relacionar as alterações do meio com a evolução ou a extinção de espécies.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Explicação do conceito de pegada ecológica, apresentado no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e comparação dos valores obtidos pelos alunos.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das atividades do Manual: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− «Análise de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climatogramas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» (pág. 50), para introdução ao estudo das interações que se estabelecem entre os seres vivos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 ambiente.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− «A temperatura e a atividade dos seres vivos» (pág. 52), para o estudo da variação da atividade biológica em função da temperatura, seguida da leitura e interpretação de textos e figuras (pág. 53).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− «Adaptações morfológicas» (pág. 54), para o estudo das adaptações morfológicas dos seres vivos à temperatura, seguida</w:t>
                            </w:r>
                          </w:p>
                          <w:p w:rsidR="004E5EE4" w:rsidRPr="000816B3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leitura e interpretação de textos e figuras (pág. 55).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Explicação do conceito de pegada ecológica, apresentado no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e comparação dos valores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obtidos pelos alunos.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das atividades do Manual: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− «Análise de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climatogramas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» (pág. 50), para introdução ao estudo das interações que se estabelecem entre os seres vivos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 ambiente.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− «A temperatura e a atividade dos seres vivos» (pág. 52), para o estudo da variação da atividade biológica em função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 temperatura, seguida da leitura e interpretação de textos e figuras (pág. 53).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− «Adaptações morfológicas» (pág. 54), para o estudo das adaptações morfológicas dos seres vivos à temperatura, seguida</w:t>
                      </w:r>
                    </w:p>
                    <w:p w:rsidR="004E5EE4" w:rsidRPr="000816B3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leitura e interpretação de textos e figuras (pág. 55).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Ficha de trabalho 5 do Caderno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 atividades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: «Biomas»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(pág. 45) </w:t>
                            </w:r>
                            <w:proofErr w:type="gramStart"/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>ou</w:t>
                            </w:r>
                            <w:proofErr w:type="gramEnd"/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de estudo autónomo do Livro do professor: «Interações dos seres vivos – Fatores abióticos»</w:t>
                            </w:r>
                          </w:p>
                          <w:p w:rsidR="004E5EE4" w:rsidRPr="000816B3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(págs. 139-142).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Ficha de trabalho 5 do Caderno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 atividades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: «Biomas»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(pág. 45) </w:t>
                      </w:r>
                      <w:proofErr w:type="gramStart"/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>ou</w:t>
                      </w:r>
                      <w:proofErr w:type="gramEnd"/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de estudo autónomo do Livro do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professor: «Interações dos seres vivos – Fatores abióticos»</w:t>
                      </w:r>
                    </w:p>
                    <w:p w:rsidR="004E5EE4" w:rsidRPr="000816B3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(págs. 139-142).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8F5A36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098D915" wp14:editId="02CCBA53">
          <wp:simplePos x="0" y="0"/>
          <wp:positionH relativeFrom="column">
            <wp:posOffset>4281805</wp:posOffset>
          </wp:positionH>
          <wp:positionV relativeFrom="paragraph">
            <wp:posOffset>347980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875D29"/>
    <w:rsid w:val="008B10DB"/>
    <w:rsid w:val="008F5A36"/>
    <w:rsid w:val="00B04793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2014-04-07T13:25:00Z</dcterms:created>
  <dcterms:modified xsi:type="dcterms:W3CDTF">2014-04-07T13:28:00Z</dcterms:modified>
</cp:coreProperties>
</file>