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32"/>
      </w:tblGrid>
      <w:tr w:rsidR="00A40723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A40723" w:rsidRPr="00174ECA" w:rsidRDefault="00A40723" w:rsidP="00A4072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SOLUÇÕES DAS QUESTÕES AULA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0723" w:rsidRPr="00A40723" w:rsidRDefault="00A40723" w:rsidP="00A407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1F20"/>
        </w:rPr>
      </w:pPr>
      <w:r w:rsidRPr="00A40723">
        <w:rPr>
          <w:rFonts w:ascii="Arial" w:hAnsi="Arial" w:cs="Arial"/>
          <w:b/>
          <w:color w:val="231F20"/>
        </w:rPr>
        <w:t>Questão aula 1</w:t>
      </w:r>
    </w:p>
    <w:p w:rsidR="00A40723" w:rsidRDefault="00A40723" w:rsidP="00A4072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</w:p>
    <w:p w:rsidR="00A40723" w:rsidRDefault="00A40723" w:rsidP="001B1A2B">
      <w:pPr>
        <w:autoSpaceDE w:val="0"/>
        <w:autoSpaceDN w:val="0"/>
        <w:adjustRightInd w:val="0"/>
        <w:spacing w:after="0" w:line="360" w:lineRule="auto"/>
        <w:ind w:left="567" w:hanging="567"/>
        <w:rPr>
          <w:rFonts w:ascii="Arial" w:hAnsi="Arial" w:cs="Arial"/>
          <w:color w:val="231F20"/>
        </w:rPr>
      </w:pPr>
      <w:r w:rsidRPr="00A40723">
        <w:rPr>
          <w:rFonts w:ascii="Arial" w:hAnsi="Arial" w:cs="Arial"/>
          <w:b/>
          <w:color w:val="231F20"/>
        </w:rPr>
        <w:t>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B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A40723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A40723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C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A40723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A40723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D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A40723">
        <w:rPr>
          <w:rFonts w:ascii="Arial" w:hAnsi="Arial" w:cs="Arial"/>
          <w:b/>
          <w:color w:val="231F20"/>
        </w:rPr>
        <w:t>iv</w:t>
      </w:r>
      <w:proofErr w:type="spellEnd"/>
      <w:proofErr w:type="gramEnd"/>
      <w:r w:rsidRPr="00A40723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A</w:t>
      </w:r>
    </w:p>
    <w:p w:rsidR="00A40723" w:rsidRPr="00A40723" w:rsidRDefault="00A40723" w:rsidP="001B1A2B">
      <w:p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color w:val="231F20"/>
        </w:rPr>
      </w:pPr>
      <w:r w:rsidRPr="00A40723">
        <w:rPr>
          <w:rFonts w:ascii="Arial" w:hAnsi="Arial" w:cs="Arial"/>
          <w:b/>
          <w:color w:val="231F20"/>
        </w:rPr>
        <w:t>2.</w:t>
      </w:r>
    </w:p>
    <w:p w:rsidR="00A40723" w:rsidRPr="007830FB" w:rsidRDefault="00A40723" w:rsidP="001B1A2B">
      <w:pPr>
        <w:autoSpaceDE w:val="0"/>
        <w:autoSpaceDN w:val="0"/>
        <w:adjustRightInd w:val="0"/>
        <w:spacing w:after="0"/>
        <w:ind w:left="851" w:hanging="284"/>
        <w:rPr>
          <w:rFonts w:ascii="Arial" w:hAnsi="Arial" w:cs="Arial"/>
          <w:color w:val="231F20"/>
        </w:rPr>
      </w:pPr>
      <w:r w:rsidRPr="007830FB">
        <w:rPr>
          <w:rFonts w:ascii="Arial" w:hAnsi="Arial" w:cs="Arial"/>
          <w:b/>
          <w:color w:val="231F20"/>
        </w:rPr>
        <w:t>A.</w:t>
      </w:r>
      <w:r w:rsidRPr="007830FB">
        <w:rPr>
          <w:rFonts w:ascii="Arial" w:hAnsi="Arial" w:cs="Arial"/>
          <w:color w:val="231F20"/>
        </w:rPr>
        <w:t xml:space="preserve"> N </w:t>
      </w:r>
      <w:r w:rsidRPr="007830FB">
        <w:rPr>
          <w:rFonts w:ascii="Arial" w:hAnsi="Arial" w:cs="Arial"/>
          <w:color w:val="231F20"/>
        </w:rPr>
        <w:tab/>
      </w:r>
      <w:r w:rsidRPr="007830FB">
        <w:rPr>
          <w:rFonts w:ascii="Arial" w:hAnsi="Arial" w:cs="Arial"/>
          <w:color w:val="231F20"/>
        </w:rPr>
        <w:tab/>
      </w:r>
      <w:r w:rsidRPr="007830FB">
        <w:rPr>
          <w:rFonts w:ascii="Arial" w:hAnsi="Arial" w:cs="Arial"/>
          <w:color w:val="231F20"/>
        </w:rPr>
        <w:tab/>
      </w:r>
      <w:r w:rsidRPr="007830FB">
        <w:rPr>
          <w:rFonts w:ascii="Arial" w:hAnsi="Arial" w:cs="Arial"/>
          <w:b/>
          <w:color w:val="231F20"/>
        </w:rPr>
        <w:t>B.</w:t>
      </w:r>
      <w:r w:rsidRPr="007830FB">
        <w:rPr>
          <w:rFonts w:ascii="Arial" w:hAnsi="Arial" w:cs="Arial"/>
          <w:color w:val="231F20"/>
        </w:rPr>
        <w:t xml:space="preserve"> </w:t>
      </w:r>
      <w:proofErr w:type="spellStart"/>
      <w:r w:rsidRPr="007830FB">
        <w:rPr>
          <w:rFonts w:ascii="Arial" w:hAnsi="Arial" w:cs="Arial"/>
          <w:color w:val="231F20"/>
        </w:rPr>
        <w:t>He</w:t>
      </w:r>
      <w:proofErr w:type="spellEnd"/>
    </w:p>
    <w:p w:rsidR="00A40723" w:rsidRPr="007830FB" w:rsidRDefault="00A40723" w:rsidP="001B1A2B">
      <w:pPr>
        <w:autoSpaceDE w:val="0"/>
        <w:autoSpaceDN w:val="0"/>
        <w:adjustRightInd w:val="0"/>
        <w:spacing w:after="0"/>
        <w:ind w:left="851" w:hanging="284"/>
        <w:rPr>
          <w:rFonts w:ascii="Arial" w:hAnsi="Arial" w:cs="Arial"/>
          <w:color w:val="231F20"/>
        </w:rPr>
      </w:pPr>
      <w:r w:rsidRPr="007830FB">
        <w:rPr>
          <w:rFonts w:ascii="Arial" w:hAnsi="Arial" w:cs="Arial"/>
          <w:b/>
          <w:color w:val="231F20"/>
        </w:rPr>
        <w:t>C.</w:t>
      </w:r>
      <w:r w:rsidRPr="007830FB">
        <w:rPr>
          <w:rFonts w:ascii="Arial" w:hAnsi="Arial" w:cs="Arial"/>
          <w:color w:val="231F20"/>
        </w:rPr>
        <w:t xml:space="preserve"> 3 K </w:t>
      </w:r>
      <w:r w:rsidRPr="007830FB">
        <w:rPr>
          <w:rFonts w:ascii="Arial" w:hAnsi="Arial" w:cs="Arial"/>
          <w:color w:val="231F20"/>
        </w:rPr>
        <w:tab/>
      </w:r>
      <w:r w:rsidRPr="007830FB">
        <w:rPr>
          <w:rFonts w:ascii="Arial" w:hAnsi="Arial" w:cs="Arial"/>
          <w:color w:val="231F20"/>
        </w:rPr>
        <w:tab/>
      </w:r>
      <w:r w:rsidRPr="007830FB">
        <w:rPr>
          <w:rFonts w:ascii="Arial" w:hAnsi="Arial" w:cs="Arial"/>
          <w:color w:val="231F20"/>
        </w:rPr>
        <w:tab/>
      </w:r>
      <w:proofErr w:type="gramStart"/>
      <w:r w:rsidRPr="007830FB">
        <w:rPr>
          <w:rFonts w:ascii="Arial" w:hAnsi="Arial" w:cs="Arial"/>
          <w:b/>
          <w:color w:val="231F20"/>
        </w:rPr>
        <w:t>D.</w:t>
      </w:r>
      <w:proofErr w:type="gramEnd"/>
      <w:r w:rsidRPr="007830FB">
        <w:rPr>
          <w:rFonts w:ascii="Arial" w:hAnsi="Arial" w:cs="Arial"/>
          <w:color w:val="231F20"/>
        </w:rPr>
        <w:t xml:space="preserve"> 2 </w:t>
      </w:r>
      <w:proofErr w:type="spellStart"/>
      <w:r w:rsidRPr="007830FB">
        <w:rPr>
          <w:rFonts w:ascii="Arial" w:hAnsi="Arial" w:cs="Arial"/>
          <w:color w:val="231F20"/>
        </w:rPr>
        <w:t>Ag</w:t>
      </w:r>
      <w:proofErr w:type="spellEnd"/>
    </w:p>
    <w:p w:rsidR="00A40723" w:rsidRDefault="00A40723" w:rsidP="001B1A2B">
      <w:pPr>
        <w:autoSpaceDE w:val="0"/>
        <w:autoSpaceDN w:val="0"/>
        <w:adjustRightInd w:val="0"/>
        <w:spacing w:after="0"/>
        <w:ind w:left="851" w:hanging="284"/>
        <w:rPr>
          <w:rFonts w:ascii="Arial" w:hAnsi="Arial" w:cs="Arial"/>
          <w:color w:val="231F20"/>
        </w:rPr>
      </w:pPr>
      <w:r w:rsidRPr="00A40723">
        <w:rPr>
          <w:rFonts w:ascii="Arial" w:hAnsi="Arial" w:cs="Arial"/>
          <w:b/>
          <w:color w:val="231F20"/>
        </w:rPr>
        <w:t>E.</w:t>
      </w:r>
      <w:r>
        <w:rPr>
          <w:rFonts w:ascii="Arial" w:hAnsi="Arial" w:cs="Arial"/>
          <w:color w:val="231F20"/>
        </w:rPr>
        <w:t xml:space="preserve"> 6 C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F.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Na</w:t>
      </w:r>
      <w:proofErr w:type="gramEnd"/>
    </w:p>
    <w:p w:rsidR="00A40723" w:rsidRPr="00A40723" w:rsidRDefault="00A40723" w:rsidP="001B1A2B">
      <w:pPr>
        <w:autoSpaceDE w:val="0"/>
        <w:autoSpaceDN w:val="0"/>
        <w:adjustRightInd w:val="0"/>
        <w:spacing w:after="0"/>
        <w:ind w:left="851" w:hanging="284"/>
        <w:rPr>
          <w:rFonts w:ascii="Times New Roman" w:hAnsi="Times New Roman" w:cs="Times New Roman"/>
          <w:sz w:val="24"/>
          <w:szCs w:val="24"/>
        </w:rPr>
      </w:pPr>
      <w:r w:rsidRPr="00A40723">
        <w:rPr>
          <w:rFonts w:ascii="Arial" w:hAnsi="Arial" w:cs="Arial"/>
          <w:b/>
          <w:color w:val="231F20"/>
        </w:rPr>
        <w:t>G.</w:t>
      </w:r>
      <w:r>
        <w:rPr>
          <w:rFonts w:ascii="Arial" w:hAnsi="Arial" w:cs="Arial"/>
          <w:color w:val="231F20"/>
        </w:rPr>
        <w:t xml:space="preserve"> 5 Cℓ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H.</w:t>
      </w:r>
      <w:r>
        <w:rPr>
          <w:rFonts w:ascii="Arial" w:hAnsi="Arial" w:cs="Arial"/>
          <w:color w:val="231F20"/>
        </w:rPr>
        <w:t xml:space="preserve"> S</w:t>
      </w:r>
      <w:r>
        <w:rPr>
          <w:rFonts w:ascii="Arial" w:hAnsi="Arial" w:cs="Arial"/>
          <w:color w:val="231F20"/>
          <w:vertAlign w:val="subscript"/>
        </w:rPr>
        <w:t>8</w:t>
      </w:r>
    </w:p>
    <w:p w:rsidR="00A40723" w:rsidRPr="00A40723" w:rsidRDefault="00A40723" w:rsidP="001B1A2B">
      <w:pPr>
        <w:autoSpaceDE w:val="0"/>
        <w:autoSpaceDN w:val="0"/>
        <w:adjustRightInd w:val="0"/>
        <w:spacing w:after="0"/>
        <w:ind w:left="851" w:hanging="284"/>
        <w:rPr>
          <w:rFonts w:ascii="Times New Roman" w:hAnsi="Times New Roman" w:cs="Times New Roman"/>
          <w:sz w:val="24"/>
          <w:szCs w:val="24"/>
        </w:rPr>
      </w:pPr>
      <w:r w:rsidRPr="00A40723">
        <w:rPr>
          <w:rFonts w:ascii="Arial" w:hAnsi="Arial" w:cs="Arial"/>
          <w:b/>
          <w:color w:val="231F20"/>
        </w:rPr>
        <w:t>I.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>20 O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 xml:space="preserve">J. </w:t>
      </w:r>
      <w:r>
        <w:rPr>
          <w:rFonts w:ascii="Arial" w:hAnsi="Arial" w:cs="Arial"/>
          <w:color w:val="231F20"/>
        </w:rPr>
        <w:t>10 Li</w:t>
      </w:r>
    </w:p>
    <w:p w:rsidR="00A40723" w:rsidRPr="00A40723" w:rsidRDefault="00A40723" w:rsidP="00A4072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A40723">
        <w:rPr>
          <w:rFonts w:ascii="Arial" w:hAnsi="Arial" w:cs="Arial"/>
          <w:b/>
          <w:color w:val="231F20"/>
        </w:rPr>
        <w:t xml:space="preserve">3. 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A.</w:t>
      </w:r>
      <w:r>
        <w:rPr>
          <w:rFonts w:ascii="Arial" w:hAnsi="Arial" w:cs="Arial"/>
          <w:color w:val="231F20"/>
        </w:rPr>
        <w:t xml:space="preserve"> 3 moléculas de água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B.</w:t>
      </w:r>
      <w:r>
        <w:rPr>
          <w:rFonts w:ascii="Arial" w:hAnsi="Arial" w:cs="Arial"/>
          <w:color w:val="231F20"/>
        </w:rPr>
        <w:t xml:space="preserve"> 2 átomos de bromo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C.</w:t>
      </w:r>
      <w:r>
        <w:rPr>
          <w:rFonts w:ascii="Arial" w:hAnsi="Arial" w:cs="Arial"/>
          <w:color w:val="231F20"/>
        </w:rPr>
        <w:t xml:space="preserve"> 9 moléculas de bromo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 w:rsidRPr="00A40723">
        <w:rPr>
          <w:rFonts w:ascii="Arial" w:hAnsi="Arial" w:cs="Arial"/>
          <w:b/>
          <w:color w:val="231F20"/>
        </w:rPr>
        <w:t>D.</w:t>
      </w:r>
      <w:proofErr w:type="gramEnd"/>
      <w:r>
        <w:rPr>
          <w:rFonts w:ascii="Arial" w:hAnsi="Arial" w:cs="Arial"/>
          <w:color w:val="231F20"/>
        </w:rPr>
        <w:t xml:space="preserve"> 5 moléculas de dióxido de carbono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E.</w:t>
      </w:r>
      <w:r>
        <w:rPr>
          <w:rFonts w:ascii="Arial" w:hAnsi="Arial" w:cs="Arial"/>
          <w:color w:val="231F20"/>
        </w:rPr>
        <w:t xml:space="preserve"> 4 moléculas de fósforo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F.</w:t>
      </w:r>
      <w:r>
        <w:rPr>
          <w:rFonts w:ascii="Arial" w:hAnsi="Arial" w:cs="Arial"/>
          <w:color w:val="231F20"/>
        </w:rPr>
        <w:t xml:space="preserve"> 10 átomos de ouro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G.</w:t>
      </w:r>
      <w:r>
        <w:rPr>
          <w:rFonts w:ascii="Arial" w:hAnsi="Arial" w:cs="Arial"/>
          <w:color w:val="231F20"/>
        </w:rPr>
        <w:t xml:space="preserve"> 1 molécula de monóxido de carbono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H.</w:t>
      </w:r>
      <w:r>
        <w:rPr>
          <w:rFonts w:ascii="Arial" w:hAnsi="Arial" w:cs="Arial"/>
          <w:color w:val="231F20"/>
        </w:rPr>
        <w:t xml:space="preserve"> 9 moléculas de iodo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I.</w:t>
      </w:r>
      <w:r>
        <w:rPr>
          <w:rFonts w:ascii="Arial" w:hAnsi="Arial" w:cs="Arial"/>
          <w:color w:val="231F20"/>
        </w:rPr>
        <w:t xml:space="preserve"> 5 moléculas de ozono</w:t>
      </w:r>
    </w:p>
    <w:p w:rsidR="00A40723" w:rsidRDefault="00A40723" w:rsidP="001B1A2B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0723">
        <w:rPr>
          <w:rFonts w:ascii="Arial" w:hAnsi="Arial" w:cs="Arial"/>
          <w:b/>
          <w:color w:val="231F20"/>
        </w:rPr>
        <w:t>J.</w:t>
      </w:r>
      <w:r>
        <w:rPr>
          <w:rFonts w:ascii="Arial" w:hAnsi="Arial" w:cs="Arial"/>
          <w:color w:val="231F20"/>
        </w:rPr>
        <w:t xml:space="preserve"> 3 moléculas de hidrogénio</w:t>
      </w:r>
    </w:p>
    <w:p w:rsidR="007830FB" w:rsidRDefault="007830FB" w:rsidP="00A40723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</w:p>
    <w:p w:rsidR="007830FB" w:rsidRDefault="007830FB" w:rsidP="007830FB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  <w:r w:rsidRPr="001B1A2B">
        <w:rPr>
          <w:rFonts w:ascii="Arial" w:hAnsi="Arial" w:cs="Arial"/>
          <w:b/>
          <w:color w:val="231F20"/>
        </w:rPr>
        <w:t>Questão aula 2</w:t>
      </w:r>
    </w:p>
    <w:p w:rsidR="001B1A2B" w:rsidRPr="001B1A2B" w:rsidRDefault="001B1A2B" w:rsidP="007830FB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7830FB" w:rsidRDefault="007830FB" w:rsidP="001B1A2B">
      <w:pPr>
        <w:tabs>
          <w:tab w:val="left" w:pos="426"/>
        </w:tabs>
        <w:spacing w:after="0"/>
        <w:ind w:left="567" w:hanging="567"/>
        <w:rPr>
          <w:rFonts w:ascii="Arial" w:hAnsi="Arial" w:cs="Arial"/>
        </w:rPr>
      </w:pPr>
      <w:r w:rsidRPr="001B1A2B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  <w:t xml:space="preserve">2 </w:t>
      </w:r>
      <w:proofErr w:type="gramStart"/>
      <w:r w:rsidRPr="00FF2E24">
        <w:rPr>
          <w:rFonts w:ascii="Arial" w:hAnsi="Arial" w:cs="Arial"/>
        </w:rPr>
        <w:t>NaN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(s</w:t>
      </w:r>
      <w:proofErr w:type="gramEnd"/>
      <w:r>
        <w:rPr>
          <w:rFonts w:ascii="Arial" w:hAnsi="Arial" w:cs="Arial"/>
        </w:rPr>
        <w:t>) →  3 N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(g) + 2 Na(s)</w:t>
      </w:r>
    </w:p>
    <w:p w:rsidR="007830FB" w:rsidRDefault="007830F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B1A2B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 xml:space="preserve">Duas moléculas de </w:t>
      </w:r>
      <w:proofErr w:type="spellStart"/>
      <w:r>
        <w:rPr>
          <w:rFonts w:ascii="Arial" w:hAnsi="Arial" w:cs="Arial"/>
          <w:color w:val="231F20"/>
        </w:rPr>
        <w:t>azida</w:t>
      </w:r>
      <w:proofErr w:type="spellEnd"/>
      <w:r>
        <w:rPr>
          <w:rFonts w:ascii="Arial" w:hAnsi="Arial" w:cs="Arial"/>
          <w:color w:val="231F20"/>
        </w:rPr>
        <w:t xml:space="preserve"> de sódio, no estado sólido, decompõem-se originando 3 moléculas de nitrogénio, no estado gasoso, e 2 átomos de sódio, no estado sólido.</w:t>
      </w:r>
    </w:p>
    <w:p w:rsidR="007830FB" w:rsidRDefault="007830F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>… 15 … 10 …</w:t>
      </w:r>
    </w:p>
    <w:p w:rsidR="007830FB" w:rsidRDefault="007830F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1.4.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m</w:t>
      </w:r>
      <w:proofErr w:type="gramEnd"/>
      <w:r>
        <w:rPr>
          <w:rFonts w:ascii="Arial" w:hAnsi="Arial" w:cs="Arial"/>
          <w:color w:val="231F20"/>
        </w:rPr>
        <w:t xml:space="preserve"> (NaN</w:t>
      </w:r>
      <w:r>
        <w:rPr>
          <w:rFonts w:ascii="Arial" w:hAnsi="Arial" w:cs="Arial"/>
          <w:color w:val="231F20"/>
          <w:vertAlign w:val="subscript"/>
        </w:rPr>
        <w:t>3</w:t>
      </w:r>
      <w:r>
        <w:rPr>
          <w:rFonts w:ascii="Arial" w:hAnsi="Arial" w:cs="Arial"/>
          <w:color w:val="231F20"/>
        </w:rPr>
        <w:t>) = m(N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 xml:space="preserve">) </w:t>
      </w:r>
      <w:r>
        <w:rPr>
          <w:rFonts w:ascii="Segoe UI Light" w:hAnsi="Segoe UI Light" w:cs="Segoe UI Light"/>
          <w:color w:val="231F20"/>
        </w:rPr>
        <w:t>+</w:t>
      </w:r>
      <w:r>
        <w:rPr>
          <w:rFonts w:ascii="Arial" w:hAnsi="Arial" w:cs="Arial"/>
          <w:color w:val="231F20"/>
        </w:rPr>
        <w:t xml:space="preserve"> m (Na) </w:t>
      </w:r>
      <w:r w:rsidR="001B1A2B" w:rsidRPr="001B1A2B">
        <w:rPr>
          <w:rFonts w:ascii="Lucida Sans" w:hAnsi="Lucida Sans" w:cs="Lucida Sans"/>
          <w:color w:val="231F20"/>
        </w:rPr>
        <w:sym w:font="Wingdings" w:char="F0F3"/>
      </w:r>
      <w:r w:rsidR="001B1A2B">
        <w:rPr>
          <w:rFonts w:ascii="Lucida Sans" w:hAnsi="Lucida Sans" w:cs="Lucida Sans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m</w:t>
      </w:r>
      <w:proofErr w:type="gramEnd"/>
      <w:r>
        <w:rPr>
          <w:rFonts w:ascii="Arial" w:hAnsi="Arial" w:cs="Arial"/>
          <w:color w:val="231F20"/>
        </w:rPr>
        <w:t xml:space="preserve"> (Na) </w:t>
      </w:r>
      <w:r>
        <w:rPr>
          <w:rFonts w:ascii="Segoe UI Light" w:hAnsi="Segoe UI Light" w:cs="Segoe UI Light"/>
          <w:color w:val="231F20"/>
        </w:rPr>
        <w:t>=</w:t>
      </w:r>
      <w:r>
        <w:rPr>
          <w:rFonts w:ascii="Arial" w:hAnsi="Arial" w:cs="Arial"/>
          <w:color w:val="231F20"/>
        </w:rPr>
        <w:t xml:space="preserve"> m (NaN</w:t>
      </w:r>
      <w:r w:rsidR="001B1A2B">
        <w:rPr>
          <w:rFonts w:ascii="Arial" w:hAnsi="Arial" w:cs="Arial"/>
          <w:color w:val="231F20"/>
          <w:vertAlign w:val="subscript"/>
        </w:rPr>
        <w:t>3</w:t>
      </w:r>
      <w:r w:rsidR="001B1A2B">
        <w:rPr>
          <w:rFonts w:ascii="Arial" w:hAnsi="Arial" w:cs="Arial"/>
          <w:color w:val="231F20"/>
        </w:rPr>
        <w:t xml:space="preserve">) – </w:t>
      </w:r>
      <w:r>
        <w:rPr>
          <w:rFonts w:ascii="Arial" w:hAnsi="Arial" w:cs="Arial"/>
          <w:color w:val="231F20"/>
        </w:rPr>
        <w:t>m (N</w:t>
      </w:r>
      <w:r w:rsidR="001B1A2B">
        <w:rPr>
          <w:rFonts w:ascii="Arial" w:hAnsi="Arial" w:cs="Arial"/>
          <w:color w:val="231F20"/>
          <w:vertAlign w:val="subscript"/>
        </w:rPr>
        <w:t>2</w:t>
      </w:r>
      <w:r w:rsidR="001B1A2B">
        <w:rPr>
          <w:rFonts w:ascii="Arial" w:hAnsi="Arial" w:cs="Arial"/>
          <w:color w:val="231F20"/>
        </w:rPr>
        <w:t>)</w:t>
      </w:r>
      <w:r w:rsidR="001B1A2B">
        <w:rPr>
          <w:rFonts w:ascii="Arial" w:hAnsi="Arial" w:cs="Arial"/>
          <w:color w:val="231F20"/>
          <w:vertAlign w:val="subscript"/>
        </w:rPr>
        <w:t xml:space="preserve"> </w:t>
      </w:r>
      <w:r w:rsidR="001B1A2B" w:rsidRPr="001B1A2B">
        <w:rPr>
          <w:rFonts w:ascii="Arial" w:hAnsi="Arial" w:cs="Arial"/>
          <w:color w:val="231F20"/>
        </w:rPr>
        <w:sym w:font="Wingdings" w:char="F0F3"/>
      </w:r>
      <w:r w:rsidR="001B1A2B">
        <w:rPr>
          <w:rFonts w:ascii="Arial" w:hAnsi="Arial" w:cs="Arial"/>
          <w:color w:val="231F20"/>
        </w:rPr>
        <w:t xml:space="preserve"> </w:t>
      </w:r>
      <w:proofErr w:type="gramStart"/>
      <w:r w:rsidR="001B1A2B">
        <w:rPr>
          <w:rFonts w:ascii="Arial" w:hAnsi="Arial" w:cs="Arial"/>
          <w:color w:val="231F20"/>
        </w:rPr>
        <w:t>m</w:t>
      </w:r>
      <w:proofErr w:type="gramEnd"/>
      <w:r w:rsidR="001B1A2B">
        <w:rPr>
          <w:rFonts w:ascii="Arial" w:hAnsi="Arial" w:cs="Arial"/>
          <w:color w:val="231F20"/>
        </w:rPr>
        <w:t>(Na) = 130 – 72 = 58 g</w:t>
      </w:r>
    </w:p>
    <w:p w:rsidR="007830FB" w:rsidRDefault="007830F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B1A2B">
        <w:rPr>
          <w:rFonts w:ascii="Arial" w:hAnsi="Arial" w:cs="Arial"/>
          <w:b/>
          <w:color w:val="231F20"/>
        </w:rPr>
        <w:t>1.5.</w:t>
      </w:r>
      <w:r>
        <w:rPr>
          <w:rFonts w:ascii="Arial" w:hAnsi="Arial" w:cs="Arial"/>
          <w:color w:val="231F20"/>
        </w:rPr>
        <w:t xml:space="preserve">  </w:t>
      </w:r>
      <w:r w:rsidR="001B1A2B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Em qualque</w:t>
      </w:r>
      <w:r w:rsidR="001B1A2B">
        <w:rPr>
          <w:rFonts w:ascii="Arial" w:hAnsi="Arial" w:cs="Arial"/>
          <w:color w:val="231F20"/>
        </w:rPr>
        <w:t xml:space="preserve">r reação química, que ocorra em </w:t>
      </w:r>
      <w:r>
        <w:rPr>
          <w:rFonts w:ascii="Arial" w:hAnsi="Arial" w:cs="Arial"/>
          <w:color w:val="231F20"/>
        </w:rPr>
        <w:t>sistema fechado, a massa dos reagentes é</w:t>
      </w:r>
      <w:r w:rsidR="001B1A2B"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igual à massa dos produtos da reação.</w:t>
      </w:r>
    </w:p>
    <w:p w:rsidR="007830FB" w:rsidRDefault="007830F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2.</w:t>
      </w:r>
      <w:r>
        <w:rPr>
          <w:rFonts w:ascii="Arial" w:hAnsi="Arial" w:cs="Arial"/>
          <w:color w:val="231F20"/>
        </w:rPr>
        <w:t xml:space="preserve"> </w:t>
      </w:r>
      <w:r w:rsidR="001B1A2B">
        <w:rPr>
          <w:rFonts w:ascii="Arial" w:hAnsi="Arial" w:cs="Arial"/>
          <w:color w:val="231F20"/>
        </w:rPr>
        <w:tab/>
      </w:r>
      <w:r w:rsidR="001B1A2B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B, D e G.</w:t>
      </w:r>
    </w:p>
    <w:p w:rsidR="001B1A2B" w:rsidRDefault="001B1A2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</w:p>
    <w:p w:rsidR="001B1A2B" w:rsidRDefault="001B1A2B" w:rsidP="001B1A2B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  <w:r w:rsidRPr="001B1A2B">
        <w:rPr>
          <w:rFonts w:ascii="Arial" w:hAnsi="Arial" w:cs="Arial"/>
          <w:b/>
          <w:color w:val="231F20"/>
        </w:rPr>
        <w:t xml:space="preserve">Questão aula </w:t>
      </w:r>
      <w:r>
        <w:rPr>
          <w:rFonts w:ascii="Arial" w:hAnsi="Arial" w:cs="Arial"/>
          <w:b/>
          <w:color w:val="231F20"/>
        </w:rPr>
        <w:t>3</w:t>
      </w:r>
    </w:p>
    <w:p w:rsidR="001B1A2B" w:rsidRDefault="001B1A2B" w:rsidP="001B1A2B">
      <w:pPr>
        <w:tabs>
          <w:tab w:val="left" w:pos="426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1B1A2B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carmim</w:t>
      </w:r>
      <w:proofErr w:type="gramEnd"/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azul</w:t>
      </w:r>
      <w:proofErr w:type="gramEnd"/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incolor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vermelho</w:t>
      </w:r>
      <w:proofErr w:type="gramEnd"/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carmim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azul</w:t>
      </w:r>
      <w:proofErr w:type="gramEnd"/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incolor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vermelho</w:t>
      </w:r>
      <w:proofErr w:type="gramEnd"/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incolor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vermelho</w:t>
      </w:r>
      <w:proofErr w:type="gramEnd"/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incolor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ab/>
      </w:r>
      <w:proofErr w:type="gramStart"/>
      <w:r>
        <w:rPr>
          <w:rFonts w:ascii="Arial" w:hAnsi="Arial" w:cs="Arial"/>
          <w:color w:val="231F20"/>
        </w:rPr>
        <w:t>roxo</w:t>
      </w:r>
      <w:proofErr w:type="gramEnd"/>
    </w:p>
    <w:p w:rsidR="001B1A2B" w:rsidRP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b/>
          <w:color w:val="231F20"/>
        </w:rPr>
      </w:pPr>
      <w:r w:rsidRPr="001B1A2B">
        <w:rPr>
          <w:rFonts w:ascii="Arial" w:hAnsi="Arial" w:cs="Arial"/>
          <w:b/>
          <w:color w:val="231F20"/>
        </w:rPr>
        <w:t>1.2.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 w:rsidRPr="001B1A2B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Café, bebida de cola e leite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1B1A2B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1B1A2B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Sabão e limpa-vidros amoniacal.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lastRenderedPageBreak/>
        <w:t xml:space="preserve"> </w:t>
      </w:r>
      <w:proofErr w:type="spellStart"/>
      <w:proofErr w:type="gramStart"/>
      <w:r w:rsidRPr="001B1A2B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1B1A2B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Água salgada.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>A solução aquosa mais ácida é a bebida de cola, pois é a solução que apresenta o valor de pH mais baixo.</w:t>
      </w:r>
    </w:p>
    <w:p w:rsidR="008729E4" w:rsidRDefault="008729E4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</w:p>
    <w:p w:rsidR="001B1A2B" w:rsidRP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 xml:space="preserve">Ao longo da adição do hidróxido de cálcio o pH aumenta. 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ab/>
        <w:t>Reação de ácido-base.</w:t>
      </w:r>
    </w:p>
    <w:p w:rsidR="001B1A2B" w:rsidRP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1B1A2B">
        <w:rPr>
          <w:rFonts w:ascii="Arial" w:hAnsi="Arial" w:cs="Arial"/>
          <w:b/>
          <w:color w:val="231F20"/>
        </w:rPr>
        <w:t>2.3.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>O valor de pH diminuiria, pois estava-se a adicionar um ácido.</w:t>
      </w:r>
    </w:p>
    <w:p w:rsidR="001B1A2B" w:rsidRDefault="001B1A2B" w:rsidP="00093522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1B1A2B">
        <w:rPr>
          <w:rFonts w:ascii="Arial" w:hAnsi="Arial" w:cs="Arial"/>
          <w:b/>
          <w:color w:val="231F20"/>
        </w:rPr>
        <w:t>2.4.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>2 HC</w:t>
      </w:r>
      <w:r w:rsidRPr="001B1A2B">
        <w:rPr>
          <w:rFonts w:ascii="Arial" w:hAnsi="Arial" w:cs="Arial"/>
          <w:color w:val="231F20"/>
        </w:rPr>
        <w:t>ℓ</w:t>
      </w:r>
      <w:proofErr w:type="gramStart"/>
      <w:r>
        <w:rPr>
          <w:rFonts w:ascii="Arial" w:hAnsi="Arial" w:cs="Arial"/>
          <w:color w:val="231F20"/>
        </w:rPr>
        <w:t>(</w:t>
      </w:r>
      <w:proofErr w:type="spellStart"/>
      <w:r>
        <w:rPr>
          <w:rFonts w:ascii="Arial" w:hAnsi="Arial" w:cs="Arial"/>
          <w:color w:val="231F20"/>
        </w:rPr>
        <w:t>aq</w:t>
      </w:r>
      <w:proofErr w:type="spellEnd"/>
      <w:proofErr w:type="gramEnd"/>
      <w:r>
        <w:rPr>
          <w:rFonts w:ascii="Arial" w:hAnsi="Arial" w:cs="Arial"/>
          <w:color w:val="231F20"/>
        </w:rPr>
        <w:t xml:space="preserve">) </w:t>
      </w:r>
      <w:r>
        <w:rPr>
          <w:rFonts w:ascii="Segoe UI Light" w:hAnsi="Segoe UI Light" w:cs="Segoe UI Light"/>
          <w:color w:val="231F20"/>
        </w:rPr>
        <w:t>+</w:t>
      </w:r>
      <w:r>
        <w:rPr>
          <w:rFonts w:ascii="Arial" w:hAnsi="Arial" w:cs="Arial"/>
          <w:color w:val="231F20"/>
        </w:rPr>
        <w:t xml:space="preserve"> Ca(OH)</w:t>
      </w:r>
      <w:r w:rsidR="00093522">
        <w:rPr>
          <w:rFonts w:ascii="Arial" w:hAnsi="Arial" w:cs="Arial"/>
          <w:color w:val="231F20"/>
          <w:vertAlign w:val="subscript"/>
        </w:rPr>
        <w:t>2</w:t>
      </w:r>
      <w:r w:rsidR="00093522">
        <w:rPr>
          <w:rFonts w:ascii="Arial" w:hAnsi="Arial" w:cs="Arial"/>
          <w:color w:val="231F20"/>
        </w:rPr>
        <w:t>(</w:t>
      </w:r>
      <w:proofErr w:type="spellStart"/>
      <w:r w:rsidR="00093522">
        <w:rPr>
          <w:rFonts w:ascii="Arial" w:hAnsi="Arial" w:cs="Arial"/>
          <w:color w:val="231F20"/>
        </w:rPr>
        <w:t>aq</w:t>
      </w:r>
      <w:proofErr w:type="spellEnd"/>
      <w:r w:rsidR="00093522">
        <w:rPr>
          <w:rFonts w:ascii="Arial" w:hAnsi="Arial" w:cs="Arial"/>
          <w:color w:val="231F20"/>
        </w:rPr>
        <w:t xml:space="preserve">) → </w:t>
      </w:r>
      <w:proofErr w:type="spellStart"/>
      <w:r>
        <w:rPr>
          <w:rFonts w:ascii="Arial" w:hAnsi="Arial" w:cs="Arial"/>
          <w:color w:val="231F20"/>
        </w:rPr>
        <w:t>CaC</w:t>
      </w:r>
      <w:proofErr w:type="spellEnd"/>
      <w:r w:rsidR="00093522">
        <w:rPr>
          <w:rFonts w:ascii="Arial" w:hAnsi="Arial" w:cs="Arial"/>
          <w:color w:val="231F20"/>
        </w:rPr>
        <w:t>ℓ</w:t>
      </w:r>
      <w:r w:rsidR="00093522">
        <w:rPr>
          <w:rFonts w:ascii="Arial" w:hAnsi="Arial" w:cs="Arial"/>
          <w:color w:val="231F20"/>
          <w:vertAlign w:val="subscript"/>
        </w:rPr>
        <w:t>2</w:t>
      </w:r>
      <w:r w:rsidR="00093522">
        <w:rPr>
          <w:rFonts w:ascii="Arial" w:hAnsi="Arial" w:cs="Arial"/>
          <w:color w:val="231F20"/>
        </w:rPr>
        <w:t xml:space="preserve">(aq) + </w:t>
      </w:r>
      <w:r>
        <w:rPr>
          <w:rFonts w:ascii="Arial" w:hAnsi="Arial" w:cs="Arial"/>
          <w:color w:val="231F20"/>
        </w:rPr>
        <w:t>2 H</w:t>
      </w:r>
      <w:r w:rsidR="00093522">
        <w:rPr>
          <w:rFonts w:ascii="Arial" w:hAnsi="Arial" w:cs="Arial"/>
          <w:color w:val="231F20"/>
          <w:vertAlign w:val="subscript"/>
        </w:rPr>
        <w:t>2</w:t>
      </w:r>
      <w:r w:rsidR="00093522">
        <w:rPr>
          <w:rFonts w:ascii="Arial" w:hAnsi="Arial" w:cs="Arial"/>
          <w:color w:val="231F20"/>
        </w:rPr>
        <w:t>O(ℓ)</w:t>
      </w:r>
    </w:p>
    <w:p w:rsidR="00594428" w:rsidRDefault="00594428" w:rsidP="00093522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  <w:r w:rsidRPr="001B1A2B">
        <w:rPr>
          <w:rFonts w:ascii="Arial" w:hAnsi="Arial" w:cs="Arial"/>
          <w:b/>
          <w:color w:val="231F20"/>
        </w:rPr>
        <w:t xml:space="preserve">Questão aula </w:t>
      </w:r>
      <w:r>
        <w:rPr>
          <w:rFonts w:ascii="Arial" w:hAnsi="Arial" w:cs="Arial"/>
          <w:b/>
          <w:color w:val="231F20"/>
        </w:rPr>
        <w:t>4</w:t>
      </w: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94428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 xml:space="preserve">2 </w:t>
      </w:r>
      <w:proofErr w:type="gramStart"/>
      <w:r>
        <w:rPr>
          <w:rFonts w:ascii="Arial" w:hAnsi="Arial" w:cs="Arial"/>
          <w:color w:val="231F20"/>
        </w:rPr>
        <w:t>H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O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(</w:t>
      </w:r>
      <w:proofErr w:type="gramEnd"/>
      <w:r>
        <w:rPr>
          <w:rFonts w:ascii="Arial" w:hAnsi="Arial" w:cs="Arial"/>
          <w:color w:val="231F20"/>
        </w:rPr>
        <w:t>ℓ) → 2 H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O(ℓ) + O</w:t>
      </w:r>
      <w:r>
        <w:rPr>
          <w:rFonts w:ascii="Arial" w:hAnsi="Arial" w:cs="Arial"/>
          <w:color w:val="231F20"/>
          <w:vertAlign w:val="subscript"/>
        </w:rPr>
        <w:t>2</w:t>
      </w:r>
      <w:r>
        <w:rPr>
          <w:rFonts w:ascii="Arial" w:hAnsi="Arial" w:cs="Arial"/>
          <w:color w:val="231F20"/>
        </w:rPr>
        <w:t>(g)</w:t>
      </w:r>
    </w:p>
    <w:p w:rsid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94428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 xml:space="preserve">V </w:t>
      </w:r>
      <w:r>
        <w:rPr>
          <w:rFonts w:ascii="Segoe UI Light" w:hAnsi="Segoe UI Light" w:cs="Segoe UI Light"/>
          <w:color w:val="231F20"/>
        </w:rPr>
        <w:t>=</w:t>
      </w:r>
      <w:r>
        <w:rPr>
          <w:rFonts w:ascii="Arial" w:hAnsi="Arial" w:cs="Arial"/>
          <w:color w:val="231F20"/>
        </w:rPr>
        <w:t xml:space="preserve"> 2,5/10 </w:t>
      </w:r>
      <w:r>
        <w:rPr>
          <w:rFonts w:ascii="Segoe UI Light" w:hAnsi="Segoe UI Light" w:cs="Segoe UI Light"/>
          <w:color w:val="231F20"/>
        </w:rPr>
        <w:t>=</w:t>
      </w:r>
      <w:r>
        <w:rPr>
          <w:rFonts w:ascii="Arial" w:hAnsi="Arial" w:cs="Arial"/>
          <w:color w:val="231F20"/>
        </w:rPr>
        <w:t xml:space="preserve"> 0,25 mL/min</w:t>
      </w:r>
    </w:p>
    <w:p w:rsid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94428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 xml:space="preserve">C e </w:t>
      </w:r>
      <w:proofErr w:type="gramStart"/>
      <w:r>
        <w:rPr>
          <w:rFonts w:ascii="Arial" w:hAnsi="Arial" w:cs="Arial"/>
          <w:color w:val="231F20"/>
        </w:rPr>
        <w:t>D.</w:t>
      </w:r>
      <w:proofErr w:type="gramEnd"/>
    </w:p>
    <w:p w:rsidR="00594428" w:rsidRP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94428">
        <w:rPr>
          <w:rFonts w:ascii="Arial" w:hAnsi="Arial" w:cs="Arial"/>
          <w:b/>
          <w:color w:val="231F20"/>
        </w:rPr>
        <w:t>1.4.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>O catalisador tem a função de fazer aumentar a velocidade da reação, ou seja, obter-se a maior quantidade de oxigénio num menor intervalo de tempo.</w:t>
      </w:r>
    </w:p>
    <w:p w:rsid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94428">
        <w:rPr>
          <w:rFonts w:ascii="Arial" w:hAnsi="Arial" w:cs="Arial"/>
          <w:b/>
          <w:color w:val="231F20"/>
        </w:rPr>
        <w:t>1.5.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  <w:t>A água-oxigenada é vendida em frascos opacos para impedir que a luz favoreça a sua decomposição.</w:t>
      </w:r>
    </w:p>
    <w:p w:rsidR="00594428" w:rsidRDefault="00594428" w:rsidP="00594428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94428">
        <w:rPr>
          <w:rFonts w:ascii="Arial" w:hAnsi="Arial" w:cs="Arial"/>
          <w:b/>
          <w:color w:val="231F20"/>
        </w:rPr>
        <w:t>1.6.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  <w:t>A</w:t>
      </w: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  <w:r w:rsidRPr="001B1A2B">
        <w:rPr>
          <w:rFonts w:ascii="Arial" w:hAnsi="Arial" w:cs="Arial"/>
          <w:b/>
          <w:color w:val="231F20"/>
        </w:rPr>
        <w:t xml:space="preserve">Questão aula </w:t>
      </w:r>
      <w:r>
        <w:rPr>
          <w:rFonts w:ascii="Arial" w:hAnsi="Arial" w:cs="Arial"/>
          <w:b/>
          <w:color w:val="231F20"/>
        </w:rPr>
        <w:t>5</w:t>
      </w:r>
    </w:p>
    <w:p w:rsidR="00594428" w:rsidRDefault="00594428" w:rsidP="0059442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594428" w:rsidRPr="00594428" w:rsidRDefault="00594428" w:rsidP="008729E4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36C17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>
        <w:rPr>
          <w:rFonts w:ascii="Arial" w:hAnsi="Arial" w:cs="Arial"/>
          <w:color w:val="231F20"/>
        </w:rPr>
        <w:t>v</w:t>
      </w:r>
      <w:r>
        <w:rPr>
          <w:rFonts w:ascii="Arial" w:hAnsi="Arial" w:cs="Arial"/>
          <w:color w:val="231F20"/>
          <w:vertAlign w:val="subscript"/>
        </w:rPr>
        <w:t>som</w:t>
      </w:r>
      <w:proofErr w:type="spellEnd"/>
      <w:proofErr w:type="gramEnd"/>
      <w:r>
        <w:rPr>
          <w:rFonts w:ascii="Arial" w:hAnsi="Arial" w:cs="Arial"/>
          <w:color w:val="231F20"/>
          <w:vertAlign w:val="subscript"/>
        </w:rPr>
        <w:t xml:space="preserve"> no ferro</w:t>
      </w:r>
      <w:r>
        <w:rPr>
          <w:rFonts w:ascii="Arial" w:hAnsi="Arial" w:cs="Arial"/>
          <w:color w:val="231F20"/>
        </w:rPr>
        <w:t xml:space="preserve"> = 5130 m/s</w:t>
      </w:r>
    </w:p>
    <w:p w:rsidR="00594428" w:rsidRDefault="00594428" w:rsidP="008729E4">
      <w:pPr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231F20"/>
        </w:rPr>
        <w:t>d</w:t>
      </w:r>
      <w:proofErr w:type="gramEnd"/>
      <w:r>
        <w:rPr>
          <w:rFonts w:ascii="Arial" w:hAnsi="Arial" w:cs="Arial"/>
          <w:color w:val="231F20"/>
        </w:rPr>
        <w:t xml:space="preserve"> </w:t>
      </w:r>
      <w:r>
        <w:rPr>
          <w:rFonts w:ascii="Segoe UI Light" w:hAnsi="Segoe UI Light" w:cs="Segoe UI Light"/>
          <w:color w:val="231F20"/>
        </w:rPr>
        <w:t>=</w:t>
      </w:r>
      <w:r>
        <w:rPr>
          <w:rFonts w:ascii="Arial" w:hAnsi="Arial" w:cs="Arial"/>
          <w:color w:val="231F20"/>
        </w:rPr>
        <w:t xml:space="preserve"> 1500 m</w:t>
      </w:r>
    </w:p>
    <w:p w:rsidR="00594428" w:rsidRPr="00594428" w:rsidRDefault="00594428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31F20"/>
          <w:lang w:val="en-US"/>
        </w:rPr>
      </w:pPr>
      <w:r>
        <w:rPr>
          <w:rFonts w:ascii="Arial" w:hAnsi="Arial" w:cs="Arial"/>
          <w:color w:val="231F20"/>
        </w:rPr>
        <w:t>Δ</w:t>
      </w:r>
      <w:proofErr w:type="gramStart"/>
      <w:r w:rsidRPr="00594428">
        <w:rPr>
          <w:rFonts w:ascii="Arial" w:hAnsi="Arial" w:cs="Arial"/>
          <w:color w:val="231F20"/>
          <w:lang w:val="en-US"/>
        </w:rPr>
        <w:t>t</w:t>
      </w:r>
      <w:proofErr w:type="gramEnd"/>
      <w:r w:rsidRPr="00594428">
        <w:rPr>
          <w:rFonts w:ascii="Arial" w:hAnsi="Arial" w:cs="Arial"/>
          <w:color w:val="231F20"/>
          <w:lang w:val="en-US"/>
        </w:rPr>
        <w:t xml:space="preserve"> </w:t>
      </w:r>
      <w:r w:rsidRPr="00594428">
        <w:rPr>
          <w:rFonts w:ascii="Segoe UI Light" w:hAnsi="Segoe UI Light" w:cs="Segoe UI Light"/>
          <w:color w:val="231F20"/>
          <w:lang w:val="en-US"/>
        </w:rPr>
        <w:t>=</w:t>
      </w:r>
      <w:r w:rsidRPr="00594428">
        <w:rPr>
          <w:rFonts w:ascii="Arial" w:hAnsi="Arial" w:cs="Arial"/>
          <w:color w:val="231F20"/>
          <w:lang w:val="en-US"/>
        </w:rPr>
        <w:t xml:space="preserve"> ?</w:t>
      </w:r>
    </w:p>
    <w:p w:rsidR="00594428" w:rsidRPr="00536C17" w:rsidRDefault="00536C17" w:rsidP="008729E4">
      <w:pPr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US"/>
            </w:rPr>
            <m:t>v=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∆t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US"/>
            </w:rPr>
            <m:t>⟺∆t=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US"/>
            </w:rPr>
            <m:t>⟺∆t=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1500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5130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US"/>
            </w:rPr>
            <m:t>⟺∆t=0,29 s</m:t>
          </m:r>
        </m:oMath>
      </m:oMathPara>
    </w:p>
    <w:p w:rsidR="00594428" w:rsidRPr="00594428" w:rsidRDefault="00594428" w:rsidP="008729E4">
      <w:pPr>
        <w:autoSpaceDE w:val="0"/>
        <w:autoSpaceDN w:val="0"/>
        <w:adjustRightInd w:val="0"/>
        <w:spacing w:after="0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594428" w:rsidRDefault="00594428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36C17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 </w:t>
      </w:r>
      <w:r w:rsidR="00536C17"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Opção A, porque a velocidade de propagação</w:t>
      </w:r>
      <w:r w:rsidR="00536C17"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do som no ar é menor do que a velocidade</w:t>
      </w:r>
      <w:r w:rsidR="00536C17">
        <w:rPr>
          <w:rFonts w:ascii="Arial" w:hAnsi="Arial" w:cs="Arial"/>
          <w:color w:val="231F20"/>
        </w:rPr>
        <w:t xml:space="preserve"> de propagação do som no ferro, logo o som demora </w:t>
      </w:r>
      <w:r>
        <w:rPr>
          <w:rFonts w:ascii="Arial" w:hAnsi="Arial" w:cs="Arial"/>
          <w:color w:val="231F20"/>
        </w:rPr>
        <w:t>mais</w:t>
      </w:r>
      <w:r w:rsidR="00536C17">
        <w:rPr>
          <w:rFonts w:ascii="Arial" w:hAnsi="Arial" w:cs="Arial"/>
          <w:color w:val="231F20"/>
        </w:rPr>
        <w:t xml:space="preserve"> tempo </w:t>
      </w:r>
      <w:r>
        <w:rPr>
          <w:rFonts w:ascii="Arial" w:hAnsi="Arial" w:cs="Arial"/>
          <w:color w:val="231F20"/>
        </w:rPr>
        <w:t>a</w:t>
      </w:r>
      <w:r w:rsidR="00536C17">
        <w:rPr>
          <w:rFonts w:ascii="Arial" w:hAnsi="Arial" w:cs="Arial"/>
          <w:color w:val="231F20"/>
        </w:rPr>
        <w:t xml:space="preserve"> chegar ao outro </w:t>
      </w:r>
      <w:r>
        <w:rPr>
          <w:rFonts w:ascii="Arial" w:hAnsi="Arial" w:cs="Arial"/>
          <w:color w:val="231F20"/>
        </w:rPr>
        <w:t>trabalhador.</w:t>
      </w:r>
    </w:p>
    <w:p w:rsidR="00536C17" w:rsidRDefault="00536C17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</w:p>
    <w:p w:rsidR="00536C17" w:rsidRDefault="00536C17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536C17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536C17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λ </w:t>
      </w:r>
      <w:r>
        <w:rPr>
          <w:rFonts w:ascii="Segoe UI Light" w:hAnsi="Segoe UI Light" w:cs="Segoe UI Light"/>
          <w:color w:val="231F20"/>
        </w:rPr>
        <w:t>=</w:t>
      </w:r>
      <w:r>
        <w:rPr>
          <w:rFonts w:ascii="Arial" w:hAnsi="Arial" w:cs="Arial"/>
          <w:color w:val="231F20"/>
        </w:rPr>
        <w:t xml:space="preserve"> 30 </w:t>
      </w:r>
      <w:proofErr w:type="gramStart"/>
      <w:r>
        <w:rPr>
          <w:rFonts w:ascii="Arial" w:hAnsi="Arial" w:cs="Arial"/>
          <w:color w:val="231F20"/>
        </w:rPr>
        <w:t>m</w:t>
      </w:r>
      <w:proofErr w:type="gramEnd"/>
    </w:p>
    <w:p w:rsidR="00536C17" w:rsidRPr="00536C17" w:rsidRDefault="00536C17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31F20"/>
        </w:rPr>
      </w:pPr>
      <w:proofErr w:type="spellStart"/>
      <w:proofErr w:type="gramStart"/>
      <w:r w:rsidRPr="00536C17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536C17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f=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Nº de vibrações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Intervalo de tempo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⟺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f=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60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⟺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f=0,1 Hz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w:r w:rsidRPr="00536C17">
        <w:rPr>
          <w:rFonts w:ascii="Arial" w:hAnsi="Arial" w:cs="Arial"/>
          <w:b/>
          <w:color w:val="231F20"/>
        </w:rPr>
        <w:t>iii)</w:t>
      </w:r>
      <w:r>
        <w:rPr>
          <w:rFonts w:ascii="Arial" w:hAnsi="Arial" w:cs="Arial"/>
          <w:color w:val="231F20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T=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⟺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T=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0,1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⟺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T=10 s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w:r w:rsidRPr="00536C17">
        <w:rPr>
          <w:rFonts w:ascii="Arial" w:hAnsi="Arial" w:cs="Arial"/>
          <w:b/>
          <w:color w:val="231F20"/>
        </w:rPr>
        <w:t>iv)</w:t>
      </w:r>
      <w:r w:rsidRPr="00536C17">
        <w:rPr>
          <w:rFonts w:ascii="Arial" w:hAnsi="Arial" w:cs="Arial"/>
          <w:color w:val="231F20"/>
        </w:rPr>
        <w:t xml:space="preserve"> 2 m</w:t>
      </w:r>
    </w:p>
    <w:p w:rsidR="00536C17" w:rsidRDefault="00536C17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  <w:lang w:val="en-US"/>
        </w:rPr>
      </w:pPr>
      <w:r w:rsidRPr="00536C17">
        <w:rPr>
          <w:rFonts w:ascii="Arial" w:hAnsi="Arial" w:cs="Arial"/>
          <w:b/>
          <w:color w:val="231F20"/>
          <w:lang w:val="en-US"/>
        </w:rPr>
        <w:t>2.2.</w:t>
      </w:r>
      <w:r w:rsidRPr="00536C17">
        <w:rPr>
          <w:rFonts w:ascii="Arial" w:hAnsi="Arial" w:cs="Arial"/>
          <w:color w:val="231F20"/>
          <w:lang w:val="en-US"/>
        </w:rPr>
        <w:t xml:space="preserve"> </w:t>
      </w:r>
      <w:r>
        <w:rPr>
          <w:rFonts w:ascii="Arial" w:hAnsi="Arial" w:cs="Arial"/>
          <w:color w:val="231F20"/>
          <w:lang w:val="en-US"/>
        </w:rPr>
        <w:tab/>
      </w:r>
      <w:proofErr w:type="gramStart"/>
      <w:r w:rsidRPr="00536C17">
        <w:rPr>
          <w:rFonts w:ascii="Arial" w:hAnsi="Arial" w:cs="Arial"/>
          <w:color w:val="231F20"/>
          <w:lang w:val="en-US"/>
        </w:rPr>
        <w:t>v</w:t>
      </w:r>
      <w:proofErr w:type="gramEnd"/>
      <w:r w:rsidRPr="00536C17">
        <w:rPr>
          <w:rFonts w:ascii="Arial" w:hAnsi="Arial" w:cs="Arial"/>
          <w:color w:val="231F20"/>
          <w:lang w:val="en-US"/>
        </w:rPr>
        <w:t xml:space="preserve"> </w:t>
      </w:r>
      <w:r w:rsidRPr="00536C17">
        <w:rPr>
          <w:rFonts w:ascii="Segoe UI Light" w:hAnsi="Segoe UI Light" w:cs="Segoe UI Light"/>
          <w:color w:val="231F20"/>
          <w:lang w:val="en-US"/>
        </w:rPr>
        <w:t>=</w:t>
      </w:r>
      <w:r w:rsidRPr="00536C17">
        <w:rPr>
          <w:rFonts w:ascii="Arial" w:hAnsi="Arial" w:cs="Arial"/>
          <w:color w:val="231F20"/>
          <w:lang w:val="en-US"/>
        </w:rPr>
        <w:t xml:space="preserve"> </w:t>
      </w:r>
      <w:r>
        <w:rPr>
          <w:rFonts w:ascii="Arial" w:hAnsi="Arial" w:cs="Arial"/>
          <w:color w:val="231F20"/>
          <w:lang w:val="en-US"/>
        </w:rPr>
        <w:t>λ</w:t>
      </w:r>
      <w:r w:rsidRPr="00536C17">
        <w:rPr>
          <w:rFonts w:ascii="Arial" w:hAnsi="Arial" w:cs="Arial"/>
          <w:color w:val="231F20"/>
          <w:lang w:val="en-US"/>
        </w:rPr>
        <w:t xml:space="preserve"> </w:t>
      </w:r>
      <m:oMath>
        <m:r>
          <w:rPr>
            <w:rFonts w:ascii="Cambria Math" w:hAnsi="Cambria Math" w:cs="Lucida Sans"/>
            <w:color w:val="231F20"/>
            <w:lang w:val="en-US"/>
          </w:rPr>
          <m:t>×</m:t>
        </m:r>
      </m:oMath>
      <w:r w:rsidRPr="00536C17">
        <w:rPr>
          <w:rFonts w:ascii="Arial" w:hAnsi="Arial" w:cs="Arial"/>
          <w:color w:val="231F20"/>
          <w:lang w:val="en-US"/>
        </w:rPr>
        <w:t xml:space="preserve"> f </w:t>
      </w:r>
      <w:r w:rsidRPr="00536C17">
        <w:rPr>
          <w:rFonts w:ascii="Lucida Sans" w:hAnsi="Lucida Sans" w:cs="Lucida Sans"/>
          <w:color w:val="231F20"/>
          <w:lang w:val="en-US"/>
        </w:rPr>
        <w:sym w:font="Wingdings" w:char="F0F3"/>
      </w:r>
      <w:r w:rsidRPr="00536C17">
        <w:rPr>
          <w:rFonts w:ascii="Arial" w:hAnsi="Arial" w:cs="Arial"/>
          <w:color w:val="231F20"/>
          <w:lang w:val="en-US"/>
        </w:rPr>
        <w:t xml:space="preserve"> v </w:t>
      </w:r>
      <w:r w:rsidRPr="00536C17">
        <w:rPr>
          <w:rFonts w:ascii="Segoe UI Light" w:hAnsi="Segoe UI Light" w:cs="Segoe UI Light"/>
          <w:color w:val="231F20"/>
          <w:lang w:val="en-US"/>
        </w:rPr>
        <w:t>=</w:t>
      </w:r>
      <w:r w:rsidRPr="00536C17">
        <w:rPr>
          <w:rFonts w:ascii="Arial" w:hAnsi="Arial" w:cs="Arial"/>
          <w:color w:val="231F20"/>
          <w:lang w:val="en-US"/>
        </w:rPr>
        <w:t xml:space="preserve"> 30 </w:t>
      </w:r>
      <m:oMath>
        <m:r>
          <w:rPr>
            <w:rFonts w:ascii="Cambria Math" w:hAnsi="Cambria Math" w:cs="Lucida Sans"/>
            <w:color w:val="231F20"/>
            <w:lang w:val="en-US"/>
          </w:rPr>
          <m:t>×</m:t>
        </m:r>
      </m:oMath>
      <w:r w:rsidRPr="00536C17">
        <w:rPr>
          <w:rFonts w:ascii="Arial" w:hAnsi="Arial" w:cs="Arial"/>
          <w:color w:val="231F20"/>
          <w:lang w:val="en-US"/>
        </w:rPr>
        <w:t xml:space="preserve"> 0,1 </w:t>
      </w:r>
      <w:r w:rsidRPr="00536C17">
        <w:rPr>
          <w:rFonts w:ascii="Lucida Sans" w:hAnsi="Lucida Sans" w:cs="Lucida Sans"/>
          <w:color w:val="231F20"/>
          <w:lang w:val="en-US"/>
        </w:rPr>
        <w:sym w:font="Wingdings" w:char="F0F3"/>
      </w:r>
      <w:r w:rsidRPr="00536C17">
        <w:rPr>
          <w:rFonts w:ascii="Arial" w:hAnsi="Arial" w:cs="Arial"/>
          <w:color w:val="231F20"/>
          <w:lang w:val="en-US"/>
        </w:rPr>
        <w:t xml:space="preserve"> v </w:t>
      </w:r>
      <w:r w:rsidRPr="00536C17">
        <w:rPr>
          <w:rFonts w:ascii="Segoe UI Light" w:hAnsi="Segoe UI Light" w:cs="Segoe UI Light"/>
          <w:color w:val="231F20"/>
          <w:lang w:val="en-US"/>
        </w:rPr>
        <w:t>=</w:t>
      </w:r>
      <w:r w:rsidRPr="00536C17">
        <w:rPr>
          <w:rFonts w:ascii="Arial" w:hAnsi="Arial" w:cs="Arial"/>
          <w:color w:val="231F20"/>
          <w:lang w:val="en-US"/>
        </w:rPr>
        <w:t xml:space="preserve"> 3 m/s</w:t>
      </w:r>
    </w:p>
    <w:p w:rsidR="00536C17" w:rsidRPr="00536C17" w:rsidRDefault="00536C17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b/>
          <w:color w:val="231F20"/>
          <w:lang w:val="en-US"/>
        </w:rPr>
      </w:pPr>
      <w:r w:rsidRPr="00536C17">
        <w:rPr>
          <w:rFonts w:ascii="Arial" w:hAnsi="Arial" w:cs="Arial"/>
          <w:b/>
          <w:color w:val="231F20"/>
        </w:rPr>
        <w:t>2.3.</w:t>
      </w:r>
    </w:p>
    <w:p w:rsidR="00536C17" w:rsidRDefault="00536C17" w:rsidP="00536C17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  <w:lang w:val="en-US"/>
        </w:rPr>
      </w:pPr>
      <w:r>
        <w:rPr>
          <w:noProof/>
          <w:lang w:eastAsia="pt-PT"/>
        </w:rPr>
        <w:drawing>
          <wp:inline distT="0" distB="0" distL="0" distR="0" wp14:anchorId="7E57AB31" wp14:editId="778113F0">
            <wp:extent cx="2242574" cy="1123950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2574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789" w:rsidRDefault="00FC4789" w:rsidP="00536C17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  <w:lang w:val="en-US"/>
        </w:rPr>
      </w:pPr>
    </w:p>
    <w:p w:rsidR="00FC4789" w:rsidRPr="00FC4789" w:rsidRDefault="00FC4789" w:rsidP="00FC4789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FC4789">
        <w:rPr>
          <w:rFonts w:ascii="Arial" w:hAnsi="Arial" w:cs="Arial"/>
          <w:b/>
          <w:bCs/>
        </w:rPr>
        <w:t>Questão</w:t>
      </w:r>
      <w:bookmarkStart w:id="0" w:name="_GoBack"/>
      <w:bookmarkEnd w:id="0"/>
      <w:r w:rsidRPr="00FC4789">
        <w:rPr>
          <w:rFonts w:ascii="Arial" w:hAnsi="Arial" w:cs="Arial"/>
          <w:b/>
          <w:bCs/>
        </w:rPr>
        <w:t xml:space="preserve"> aula 6</w:t>
      </w:r>
    </w:p>
    <w:p w:rsidR="00FC4789" w:rsidRPr="00FC4789" w:rsidRDefault="00FC4789" w:rsidP="00FC4789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bCs/>
        </w:rPr>
      </w:pP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 xml:space="preserve">1.1. </w:t>
      </w:r>
      <w:r w:rsidRPr="00FC4789"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</w:rPr>
        <w:t>D)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>1.2.</w:t>
      </w:r>
      <w:r w:rsidRPr="00FC4789"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</w:rPr>
        <w:t>Pertence ao nível de conversação.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 xml:space="preserve">1.3. </w:t>
      </w:r>
      <w:r w:rsidRPr="00FC4789"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  <w:b/>
          <w:bCs/>
        </w:rPr>
        <w:t xml:space="preserve">i) </w:t>
      </w:r>
      <w:r w:rsidRPr="00FC4789">
        <w:rPr>
          <w:rFonts w:ascii="Arial" w:hAnsi="Arial" w:cs="Arial"/>
        </w:rPr>
        <w:t>50 Hz, 40 dB;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FC4789">
        <w:rPr>
          <w:rFonts w:ascii="Arial" w:hAnsi="Arial" w:cs="Arial"/>
          <w:b/>
          <w:bCs/>
        </w:rPr>
        <w:t>ii</w:t>
      </w:r>
      <w:proofErr w:type="spellEnd"/>
      <w:proofErr w:type="gramEnd"/>
      <w:r w:rsidRPr="00FC4789">
        <w:rPr>
          <w:rFonts w:ascii="Arial" w:hAnsi="Arial" w:cs="Arial"/>
          <w:b/>
          <w:bCs/>
        </w:rPr>
        <w:t xml:space="preserve">) </w:t>
      </w:r>
      <w:r w:rsidRPr="00FC4789">
        <w:rPr>
          <w:rFonts w:ascii="Arial" w:hAnsi="Arial" w:cs="Arial"/>
        </w:rPr>
        <w:t>500 Hz, 140 dB;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FC4789">
        <w:rPr>
          <w:rFonts w:ascii="Arial" w:hAnsi="Arial" w:cs="Arial"/>
          <w:b/>
          <w:bCs/>
        </w:rPr>
        <w:t>iii</w:t>
      </w:r>
      <w:proofErr w:type="spellEnd"/>
      <w:proofErr w:type="gramEnd"/>
      <w:r w:rsidRPr="00FC4789">
        <w:rPr>
          <w:rFonts w:ascii="Arial" w:hAnsi="Arial" w:cs="Arial"/>
          <w:b/>
          <w:bCs/>
        </w:rPr>
        <w:t xml:space="preserve">) </w:t>
      </w:r>
      <w:r w:rsidRPr="00FC4789">
        <w:rPr>
          <w:rFonts w:ascii="Arial" w:hAnsi="Arial" w:cs="Arial"/>
        </w:rPr>
        <w:t>200 Hz, 80 dB, por exemplo.</w:t>
      </w:r>
    </w:p>
    <w:p w:rsid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 xml:space="preserve">1.4. </w:t>
      </w:r>
      <w:r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</w:rPr>
        <w:t>Aterrar de um avião e martelo pneumático,</w:t>
      </w:r>
      <w:r>
        <w:rPr>
          <w:rFonts w:ascii="Arial" w:hAnsi="Arial" w:cs="Arial"/>
        </w:rPr>
        <w:t xml:space="preserve"> </w:t>
      </w:r>
      <w:r w:rsidRPr="00FC4789">
        <w:rPr>
          <w:rFonts w:ascii="Arial" w:hAnsi="Arial" w:cs="Arial"/>
        </w:rPr>
        <w:t>por exemplo.</w:t>
      </w:r>
    </w:p>
    <w:p w:rsidR="008729E4" w:rsidRPr="00FC4789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 xml:space="preserve">2.1. </w:t>
      </w:r>
      <w:r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</w:rPr>
        <w:t>As ondas emitidas pelo sonar voltam para</w:t>
      </w:r>
      <w:r>
        <w:rPr>
          <w:rFonts w:ascii="Arial" w:hAnsi="Arial" w:cs="Arial"/>
        </w:rPr>
        <w:t xml:space="preserve"> </w:t>
      </w:r>
      <w:r w:rsidRPr="00FC4789">
        <w:rPr>
          <w:rFonts w:ascii="Arial" w:hAnsi="Arial" w:cs="Arial"/>
        </w:rPr>
        <w:t>trás devido à reflexão.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FC4789">
        <w:rPr>
          <w:rFonts w:ascii="Arial" w:hAnsi="Arial" w:cs="Arial"/>
          <w:b/>
          <w:bCs/>
        </w:rPr>
        <w:t xml:space="preserve">2.2. </w:t>
      </w:r>
      <w:r>
        <w:rPr>
          <w:rFonts w:ascii="Arial" w:hAnsi="Arial" w:cs="Arial"/>
          <w:b/>
          <w:bCs/>
        </w:rPr>
        <w:tab/>
      </w:r>
      <w:r w:rsidRPr="00FC4789">
        <w:rPr>
          <w:rFonts w:ascii="Arial" w:hAnsi="Arial" w:cs="Arial"/>
        </w:rPr>
        <w:t>O sonar emite ultrassons.</w:t>
      </w:r>
    </w:p>
    <w:p w:rsidR="008729E4" w:rsidRPr="008729E4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eastAsiaTheme="minorEastAsia" w:hAnsi="Arial" w:cs="Arial"/>
          <w:b/>
          <w:bCs/>
        </w:rPr>
      </w:pPr>
      <w:r w:rsidRPr="00FC4789">
        <w:rPr>
          <w:rFonts w:ascii="Arial" w:hAnsi="Arial" w:cs="Arial"/>
          <w:b/>
          <w:bCs/>
        </w:rPr>
        <w:t xml:space="preserve">2.3. </w:t>
      </w:r>
      <w:r>
        <w:rPr>
          <w:rFonts w:ascii="Arial" w:hAnsi="Arial" w:cs="Arial"/>
          <w:b/>
          <w:bCs/>
        </w:rPr>
        <w:tab/>
      </w:r>
      <m:oMath>
        <m:sSub>
          <m:sSubPr>
            <m:ctrlPr>
              <w:rPr>
                <w:rFonts w:ascii="Cambria Math" w:hAnsi="Cambria Math" w:cs="Arial"/>
                <w:b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</w:rPr>
              <m:t>∆t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eco</m:t>
            </m:r>
          </m:sub>
        </m:sSub>
        <m:r>
          <m:rPr>
            <m:sty m:val="p"/>
          </m:rPr>
          <w:rPr>
            <w:rFonts w:ascii="Cambria Math" w:hAnsi="Cambria Math" w:cs="Arial"/>
          </w:rPr>
          <m:t xml:space="preserve">=0,1 s⟶ </m:t>
        </m:r>
        <m:sSub>
          <m:sSubPr>
            <m:ctrlPr>
              <w:rPr>
                <w:rFonts w:ascii="Cambria Math" w:hAnsi="Cambria Math" w:cs="Arial"/>
                <w:b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</w:rPr>
              <m:t>Δt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ida</m:t>
            </m:r>
          </m:sub>
        </m:sSub>
        <m:r>
          <m:rPr>
            <m:sty m:val="p"/>
          </m:rP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0,1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Arial"/>
          </w:rPr>
          <m:t xml:space="preserve">=0,05 s </m:t>
        </m:r>
      </m:oMath>
    </w:p>
    <w:p w:rsidR="00FC4789" w:rsidRPr="008729E4" w:rsidRDefault="00FC4789" w:rsidP="008729E4">
      <w:pPr>
        <w:autoSpaceDE w:val="0"/>
        <w:autoSpaceDN w:val="0"/>
        <w:adjustRightInd w:val="0"/>
        <w:spacing w:after="0"/>
        <w:ind w:left="567" w:hanging="567"/>
        <w:rPr>
          <w:rFonts w:ascii="Arial" w:eastAsiaTheme="minorEastAsia" w:hAnsi="Arial" w:cs="Arial"/>
        </w:rPr>
      </w:pPr>
      <w:r w:rsidRPr="00FC4789">
        <w:rPr>
          <w:rFonts w:ascii="Arial" w:hAnsi="Arial" w:cs="Arial"/>
          <w:b/>
          <w:bCs/>
        </w:rPr>
        <w:t xml:space="preserve">2.4. </w:t>
      </w:r>
      <w:r>
        <w:rPr>
          <w:rFonts w:ascii="Arial" w:hAnsi="Arial" w:cs="Arial"/>
          <w:b/>
          <w:bCs/>
        </w:rPr>
        <w:tab/>
      </w:r>
      <w:proofErr w:type="spellStart"/>
      <w:proofErr w:type="gramStart"/>
      <w:r w:rsidRPr="00FC4789">
        <w:rPr>
          <w:rFonts w:ascii="Arial" w:hAnsi="Arial" w:cs="Arial"/>
        </w:rPr>
        <w:t>v</w:t>
      </w:r>
      <w:r w:rsidRPr="00FC4789">
        <w:rPr>
          <w:rFonts w:ascii="Arial" w:hAnsi="Arial" w:cs="Arial"/>
          <w:vertAlign w:val="subscript"/>
        </w:rPr>
        <w:t>ultrassom</w:t>
      </w:r>
      <w:proofErr w:type="spellEnd"/>
      <w:proofErr w:type="gramEnd"/>
      <w:r w:rsidRPr="00FC4789">
        <w:rPr>
          <w:rFonts w:ascii="Arial" w:hAnsi="Arial" w:cs="Arial"/>
          <w:vertAlign w:val="subscript"/>
        </w:rPr>
        <w:t xml:space="preserve"> na água do mar</w:t>
      </w:r>
      <w:r w:rsidRPr="00FC4789">
        <w:rPr>
          <w:rFonts w:ascii="Arial" w:hAnsi="Arial" w:cs="Arial"/>
        </w:rPr>
        <w:t xml:space="preserve"> = 1400 m/s</w:t>
      </w:r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gramStart"/>
      <w:r w:rsidRPr="00FC4789">
        <w:rPr>
          <w:rFonts w:ascii="Arial" w:hAnsi="Arial" w:cs="Arial"/>
        </w:rPr>
        <w:t>d</w:t>
      </w:r>
      <w:proofErr w:type="gramEnd"/>
      <w:r w:rsidRPr="00FC4789">
        <w:rPr>
          <w:rFonts w:ascii="Arial" w:hAnsi="Arial" w:cs="Arial"/>
        </w:rPr>
        <w:t xml:space="preserve"> = ?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eastAsiaTheme="minorEastAsia" w:hAnsi="Arial" w:cs="Arial"/>
          <w:bCs/>
        </w:rPr>
      </w:pPr>
      <w:r>
        <w:rPr>
          <w:rFonts w:ascii="Arial" w:hAnsi="Arial" w:cs="Arial"/>
        </w:rPr>
        <w:tab/>
      </w:r>
      <m:oMath>
        <m:sSub>
          <m:sSubPr>
            <m:ctrlPr>
              <w:rPr>
                <w:rFonts w:ascii="Cambria Math" w:hAnsi="Cambria Math" w:cs="Arial"/>
                <w:b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</w:rPr>
              <m:t>∆t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eco</m:t>
            </m:r>
          </m:sub>
        </m:sSub>
        <m:r>
          <m:rPr>
            <m:sty m:val="p"/>
          </m:rPr>
          <w:rPr>
            <w:rFonts w:ascii="Cambria Math" w:hAnsi="Cambria Math" w:cs="Arial"/>
          </w:rPr>
          <m:t xml:space="preserve">=0,1 s⟶ </m:t>
        </m:r>
        <m:sSub>
          <m:sSubPr>
            <m:ctrlPr>
              <w:rPr>
                <w:rFonts w:ascii="Cambria Math" w:hAnsi="Cambria Math" w:cs="Arial"/>
                <w:b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</w:rPr>
              <m:t>Δt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ida</m:t>
            </m:r>
          </m:sub>
        </m:sSub>
        <m:r>
          <m:rPr>
            <m:sty m:val="p"/>
          </m:rP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0,1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Arial"/>
          </w:rPr>
          <m:t>=0,05 s</m:t>
        </m:r>
      </m:oMath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</w:rPr>
            <w:tab/>
          </m:r>
          <m:r>
            <m:rPr>
              <m:sty m:val="p"/>
            </m:rPr>
            <w:rPr>
              <w:rFonts w:ascii="Cambria Math" w:hAnsi="Cambria Math" w:cs="Arial"/>
            </w:rPr>
            <m:t>v=</m:t>
          </m:r>
          <m:f>
            <m:fPr>
              <m:ctrlPr>
                <w:rPr>
                  <w:rFonts w:ascii="Cambria Math" w:hAnsi="Cambria Math" w:cs="Arial"/>
                  <w:b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Δt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 xml:space="preserve">⟺d=v×∆t⇔d=1400×0,05⟺d=70 </m:t>
          </m:r>
          <m:r>
            <m:rPr>
              <m:sty m:val="p"/>
            </m:rPr>
            <w:rPr>
              <w:rFonts w:ascii="Cambria Math" w:hAnsi="Cambria Math" w:cs="Arial"/>
            </w:rPr>
            <m:t>m</m:t>
          </m:r>
        </m:oMath>
      </m:oMathPara>
    </w:p>
    <w:p w:rsidR="00FC4789" w:rsidRPr="00FC4789" w:rsidRDefault="00FC4789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31F20"/>
        </w:rPr>
      </w:pPr>
      <w:r w:rsidRPr="00FC4789">
        <w:rPr>
          <w:rFonts w:ascii="Arial" w:hAnsi="Arial" w:cs="Arial"/>
        </w:rPr>
        <w:t>O cardume encontrava-se a 70 m do barco.</w:t>
      </w:r>
    </w:p>
    <w:p w:rsidR="00FC4789" w:rsidRPr="00FC4789" w:rsidRDefault="00FC4789" w:rsidP="00536C17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</w:p>
    <w:p w:rsidR="008729E4" w:rsidRDefault="008729E4" w:rsidP="008729E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8729E4">
        <w:rPr>
          <w:rFonts w:ascii="Arial" w:hAnsi="Arial" w:cs="Arial"/>
          <w:b/>
          <w:bCs/>
        </w:rPr>
        <w:t>Questão aula 7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bCs/>
        </w:rPr>
      </w:pP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1.1.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Corpo luminoso – holofote; corpos iluminados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– João, Joana, árvores (por exemplo)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1.2.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Fonte luminosa de origem artificial e extensa.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1.3.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A sombra forma-se porque a luz visível proveniente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de uma fonte extensa incide sobre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um corpo opaco e este impede a propagação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retilínea da luz.</w:t>
      </w:r>
    </w:p>
    <w:p w:rsid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1.4.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A sombra forma-se para o lado oposto da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fonte luminosa, neste caso a sombra forma-se para o lado esquerdo, uma vez que a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fonte luminosa encontra-se do lado direito.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2.1.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O espetro eletromagnético é o conjunto de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todas as radiações eletromagnéticas visíveis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e não visíveis.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2.2.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  <w:b/>
          <w:bCs/>
        </w:rPr>
        <w:t xml:space="preserve">i) </w:t>
      </w:r>
      <w:r w:rsidRPr="008729E4">
        <w:rPr>
          <w:rFonts w:ascii="Arial" w:hAnsi="Arial" w:cs="Arial"/>
        </w:rPr>
        <w:t>Ondas rádio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ii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Raios gama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iii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Ondas rádio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2.3.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  <w:b/>
          <w:bCs/>
        </w:rPr>
        <w:t xml:space="preserve">i) </w:t>
      </w:r>
      <w:r w:rsidRPr="008729E4">
        <w:rPr>
          <w:rFonts w:ascii="Arial" w:hAnsi="Arial" w:cs="Arial"/>
        </w:rPr>
        <w:t>Radiação ultravioleta.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ii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Radiação micro-ondas.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iii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Radiação infravermelha.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iv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Raios X.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v) </w:t>
      </w:r>
      <w:r w:rsidRPr="008729E4">
        <w:rPr>
          <w:rFonts w:ascii="Arial" w:hAnsi="Arial" w:cs="Arial"/>
        </w:rPr>
        <w:t>Raios gama.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gramStart"/>
      <w:r w:rsidRPr="008729E4">
        <w:rPr>
          <w:rFonts w:ascii="Arial" w:hAnsi="Arial" w:cs="Arial"/>
          <w:b/>
          <w:bCs/>
        </w:rPr>
        <w:t>vi</w:t>
      </w:r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Radiação visível.</w:t>
      </w:r>
    </w:p>
    <w:p w:rsidR="00FC4789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color w:val="231F20"/>
        </w:rPr>
      </w:pPr>
      <w:proofErr w:type="spellStart"/>
      <w:proofErr w:type="gramStart"/>
      <w:r w:rsidRPr="008729E4">
        <w:rPr>
          <w:rFonts w:ascii="Arial" w:hAnsi="Arial" w:cs="Arial"/>
          <w:b/>
          <w:bCs/>
        </w:rPr>
        <w:t>vii</w:t>
      </w:r>
      <w:proofErr w:type="spellEnd"/>
      <w:proofErr w:type="gramEnd"/>
      <w:r w:rsidRPr="008729E4">
        <w:rPr>
          <w:rFonts w:ascii="Arial" w:hAnsi="Arial" w:cs="Arial"/>
          <w:b/>
          <w:bCs/>
        </w:rPr>
        <w:t xml:space="preserve">) </w:t>
      </w:r>
      <w:r w:rsidRPr="008729E4">
        <w:rPr>
          <w:rFonts w:ascii="Arial" w:hAnsi="Arial" w:cs="Arial"/>
        </w:rPr>
        <w:t>Radiação rádio.</w:t>
      </w:r>
    </w:p>
    <w:p w:rsidR="00FC4789" w:rsidRDefault="00FC4789" w:rsidP="00536C17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</w:p>
    <w:p w:rsid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8729E4">
        <w:rPr>
          <w:rFonts w:ascii="Arial" w:hAnsi="Arial" w:cs="Arial"/>
          <w:b/>
          <w:bCs/>
        </w:rPr>
        <w:t>Questão aula 8</w:t>
      </w:r>
    </w:p>
    <w:p w:rsidR="008729E4" w:rsidRPr="008729E4" w:rsidRDefault="008729E4" w:rsidP="008729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1.1.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A – Plano;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B – Convergente;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C – Divergente.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1.2.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Ocorre a reflexão especular da luz.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1.3.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A – espelho de uma sapataria;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B – espelho de maquilhagem;</w:t>
      </w:r>
    </w:p>
    <w:p w:rsid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C – espelho de segurança de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supermercado.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2.1. </w:t>
      </w:r>
      <w:r>
        <w:rPr>
          <w:rFonts w:ascii="Arial" w:hAnsi="Arial" w:cs="Arial"/>
          <w:b/>
          <w:bCs/>
        </w:rPr>
        <w:tab/>
      </w:r>
      <w:proofErr w:type="gramStart"/>
      <w:r w:rsidRPr="008729E4">
        <w:rPr>
          <w:rFonts w:ascii="Arial" w:hAnsi="Arial" w:cs="Arial"/>
        </w:rPr>
        <w:t>a</w:t>
      </w:r>
      <w:proofErr w:type="gramEnd"/>
      <w:r w:rsidRPr="008729E4">
        <w:rPr>
          <w:rFonts w:ascii="Arial" w:hAnsi="Arial" w:cs="Arial"/>
        </w:rPr>
        <w:t xml:space="preserve"> – raio incidente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gramStart"/>
      <w:r w:rsidRPr="008729E4">
        <w:rPr>
          <w:rFonts w:ascii="Arial" w:hAnsi="Arial" w:cs="Arial"/>
        </w:rPr>
        <w:t>b</w:t>
      </w:r>
      <w:proofErr w:type="gramEnd"/>
      <w:r w:rsidRPr="008729E4">
        <w:rPr>
          <w:rFonts w:ascii="Arial" w:hAnsi="Arial" w:cs="Arial"/>
        </w:rPr>
        <w:t xml:space="preserve"> – ângulo de incidência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gramStart"/>
      <w:r w:rsidRPr="008729E4">
        <w:rPr>
          <w:rFonts w:ascii="Arial" w:hAnsi="Arial" w:cs="Arial"/>
        </w:rPr>
        <w:t>c</w:t>
      </w:r>
      <w:proofErr w:type="gramEnd"/>
      <w:r w:rsidRPr="008729E4">
        <w:rPr>
          <w:rFonts w:ascii="Arial" w:hAnsi="Arial" w:cs="Arial"/>
        </w:rPr>
        <w:t xml:space="preserve"> – ângulo de refração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proofErr w:type="gramStart"/>
      <w:r w:rsidRPr="008729E4">
        <w:rPr>
          <w:rFonts w:ascii="Arial" w:hAnsi="Arial" w:cs="Arial"/>
        </w:rPr>
        <w:t>d</w:t>
      </w:r>
      <w:proofErr w:type="gramEnd"/>
      <w:r w:rsidRPr="008729E4">
        <w:rPr>
          <w:rFonts w:ascii="Arial" w:hAnsi="Arial" w:cs="Arial"/>
        </w:rPr>
        <w:t xml:space="preserve"> – raio refratado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N – normal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2.2.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Refração da luz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2.3.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A velocidade de propagação da luz no meio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1 é menor do que a velocidade de propagação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da luz no meio 2, porque o ângulo de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refração é maior do que o ângulo de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incidência.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2.4.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Meio 1 – vidro;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/>
        <w:rPr>
          <w:rFonts w:ascii="Arial" w:hAnsi="Arial" w:cs="Arial"/>
        </w:rPr>
      </w:pPr>
      <w:r w:rsidRPr="008729E4">
        <w:rPr>
          <w:rFonts w:ascii="Arial" w:hAnsi="Arial" w:cs="Arial"/>
        </w:rPr>
        <w:t>Meio 2 – ar (por exemplo).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8729E4">
        <w:rPr>
          <w:rFonts w:ascii="Arial" w:hAnsi="Arial" w:cs="Arial"/>
          <w:b/>
          <w:bCs/>
        </w:rPr>
        <w:t xml:space="preserve">3.1.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Miopia.</w:t>
      </w:r>
    </w:p>
    <w:p w:rsidR="008729E4" w:rsidRPr="008729E4" w:rsidRDefault="008729E4" w:rsidP="008729E4">
      <w:pPr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color w:val="231F20"/>
        </w:rPr>
      </w:pPr>
      <w:r w:rsidRPr="008729E4">
        <w:rPr>
          <w:rFonts w:ascii="Arial" w:hAnsi="Arial" w:cs="Arial"/>
          <w:b/>
          <w:bCs/>
        </w:rPr>
        <w:t xml:space="preserve">3.2. </w:t>
      </w:r>
      <w:r>
        <w:rPr>
          <w:rFonts w:ascii="Arial" w:hAnsi="Arial" w:cs="Arial"/>
          <w:b/>
          <w:bCs/>
        </w:rPr>
        <w:tab/>
      </w:r>
      <w:r w:rsidRPr="008729E4">
        <w:rPr>
          <w:rFonts w:ascii="Arial" w:hAnsi="Arial" w:cs="Arial"/>
        </w:rPr>
        <w:t>Lente côncava ou divergente que faz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aumentar a distância focal fazendo com que</w:t>
      </w:r>
      <w:r>
        <w:rPr>
          <w:rFonts w:ascii="Arial" w:hAnsi="Arial" w:cs="Arial"/>
        </w:rPr>
        <w:t xml:space="preserve"> </w:t>
      </w:r>
      <w:r w:rsidRPr="008729E4">
        <w:rPr>
          <w:rFonts w:ascii="Arial" w:hAnsi="Arial" w:cs="Arial"/>
        </w:rPr>
        <w:t>a imagem se forme na retina.</w:t>
      </w:r>
    </w:p>
    <w:p w:rsidR="00FC4789" w:rsidRPr="00FC4789" w:rsidRDefault="00FC4789" w:rsidP="008729E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</w:p>
    <w:p w:rsidR="00594428" w:rsidRPr="00FC4789" w:rsidRDefault="00594428" w:rsidP="00093522">
      <w:pPr>
        <w:autoSpaceDE w:val="0"/>
        <w:autoSpaceDN w:val="0"/>
        <w:adjustRightInd w:val="0"/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</w:p>
    <w:sectPr w:rsidR="00594428" w:rsidRPr="00FC4789" w:rsidSect="00E75D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 w:rsidP="00CD0A67">
    <w:pPr>
      <w:pStyle w:val="Header"/>
      <w:jc w:val="right"/>
    </w:pPr>
    <w:r>
      <w:rPr>
        <w:noProof/>
        <w:lang w:eastAsia="pt-PT"/>
      </w:rPr>
      <w:drawing>
        <wp:inline distT="0" distB="0" distL="0" distR="0" wp14:anchorId="0F5F4EB5" wp14:editId="565B2269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A67" w:rsidRDefault="00CD0A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93522"/>
    <w:rsid w:val="000F09AA"/>
    <w:rsid w:val="0010297C"/>
    <w:rsid w:val="00113F89"/>
    <w:rsid w:val="00174ECA"/>
    <w:rsid w:val="001B1A2B"/>
    <w:rsid w:val="001F44C6"/>
    <w:rsid w:val="002F3490"/>
    <w:rsid w:val="00382B38"/>
    <w:rsid w:val="00426C1D"/>
    <w:rsid w:val="0044335D"/>
    <w:rsid w:val="00536C17"/>
    <w:rsid w:val="00594428"/>
    <w:rsid w:val="005A4258"/>
    <w:rsid w:val="00682049"/>
    <w:rsid w:val="006F44EC"/>
    <w:rsid w:val="007830FB"/>
    <w:rsid w:val="007A02ED"/>
    <w:rsid w:val="008729E4"/>
    <w:rsid w:val="008738FD"/>
    <w:rsid w:val="008941E1"/>
    <w:rsid w:val="00A3238B"/>
    <w:rsid w:val="00A40723"/>
    <w:rsid w:val="00A41238"/>
    <w:rsid w:val="00A549D8"/>
    <w:rsid w:val="00A564F4"/>
    <w:rsid w:val="00B1624D"/>
    <w:rsid w:val="00B31DA0"/>
    <w:rsid w:val="00BF130C"/>
    <w:rsid w:val="00C20F8F"/>
    <w:rsid w:val="00C763D5"/>
    <w:rsid w:val="00CD0A67"/>
    <w:rsid w:val="00D551D3"/>
    <w:rsid w:val="00D85514"/>
    <w:rsid w:val="00E75DC3"/>
    <w:rsid w:val="00F06CFB"/>
    <w:rsid w:val="00F1734C"/>
    <w:rsid w:val="00F86789"/>
    <w:rsid w:val="00FC3705"/>
    <w:rsid w:val="00FC4789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7D1E28-0F8C-41BF-B3AD-481BF6C9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itleChar">
    <w:name w:val="Subtitle Char"/>
    <w:basedOn w:val="DefaultParagraphFont"/>
    <w:link w:val="Subtitle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leGrid">
    <w:name w:val="Table Grid"/>
    <w:basedOn w:val="Table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A67"/>
  </w:style>
  <w:style w:type="paragraph" w:styleId="Footer">
    <w:name w:val="footer"/>
    <w:basedOn w:val="Normal"/>
    <w:link w:val="FooterCha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A67"/>
  </w:style>
  <w:style w:type="paragraph" w:styleId="BalloonText">
    <w:name w:val="Balloon Text"/>
    <w:basedOn w:val="Normal"/>
    <w:link w:val="BalloonTextCha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820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677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 Miguel Oliveira</cp:lastModifiedBy>
  <cp:revision>21</cp:revision>
  <dcterms:created xsi:type="dcterms:W3CDTF">2014-04-02T10:24:00Z</dcterms:created>
  <dcterms:modified xsi:type="dcterms:W3CDTF">2014-06-11T08:21:00Z</dcterms:modified>
</cp:coreProperties>
</file>