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F1909" w:rsidP="00B661B0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4A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F260E6" w:rsidP="00F260E6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FF190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Observa atentamente as figuras seguintes.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0E371CD4" wp14:editId="4355839C">
            <wp:extent cx="4743450" cy="2029937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9711" cy="203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De que forma o instrumento musical representado em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produz som?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figura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representa três posições de oscilação de uma das cordas do instrumento musical.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intervalo de tempo entre a posição 1 e a posição 3 é de 0,01 s. A frequência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correspondente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esta oscilação tem o valor: (Seleciona a opção correta.)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100 Hz.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200 Hz.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300 Hz.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400 Hz.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designa a posição 2?</w:t>
      </w:r>
    </w:p>
    <w:p w:rsidR="00D21F78" w:rsidRDefault="00FF1909" w:rsidP="00FF190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ramo da Física é responsável pelo estudo dos sons?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708" w:hanging="141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FF1909" w:rsidRDefault="00FF1909" w:rsidP="00FF1909">
      <w:pPr>
        <w:autoSpaceDE w:val="0"/>
        <w:autoSpaceDN w:val="0"/>
        <w:adjustRightInd w:val="0"/>
        <w:ind w:left="708" w:hanging="141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som propaga-se no ar através: (Seleciona a opção correta.)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de transformações das partículas.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de sucessivas compressões e rarefações das partículas.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dos espaços livres entre as partículas.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do movimento contínuo das partículas no mesmo sentido.</w:t>
      </w:r>
    </w:p>
    <w:p w:rsidR="00FF1909" w:rsidRDefault="00FF1909" w:rsidP="00FF1909">
      <w:pPr>
        <w:tabs>
          <w:tab w:val="left" w:pos="9354"/>
        </w:tabs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F1909" w:rsidRDefault="00FF1909" w:rsidP="00FF1909">
      <w:pPr>
        <w:tabs>
          <w:tab w:val="left" w:pos="9354"/>
        </w:tabs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o mapa seguinte, em que cada quadrícula corresponde a 500 m.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41606366" wp14:editId="52DBD4FB">
            <wp:extent cx="3590925" cy="147836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0504" cy="148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Calcula quanto tempo depois de ver o relâmpago irá o David ouvir o trovão.</w:t>
      </w: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  <w:t>(</w:t>
      </w:r>
      <w:proofErr w:type="spellStart"/>
      <w:r>
        <w:rPr>
          <w:rFonts w:ascii="HelveticaLTStd-LightObl" w:eastAsiaTheme="minorHAnsi" w:hAnsi="HelveticaLTStd-LightObl" w:cs="HelveticaLTStd-LightObl"/>
          <w:i/>
          <w:iCs/>
          <w:color w:val="000000"/>
          <w:sz w:val="18"/>
          <w:szCs w:val="18"/>
          <w:lang w:eastAsia="en-US"/>
        </w:rPr>
        <w:t>v</w:t>
      </w:r>
      <w:r>
        <w:rPr>
          <w:rFonts w:ascii="HelveticaLTStd-Light" w:eastAsiaTheme="minorHAnsi" w:hAnsi="HelveticaLTStd-Light" w:cs="HelveticaLTStd-Light"/>
          <w:color w:val="000000"/>
          <w:sz w:val="11"/>
          <w:szCs w:val="11"/>
          <w:lang w:eastAsia="en-US"/>
        </w:rPr>
        <w:t>som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11"/>
          <w:szCs w:val="11"/>
          <w:lang w:eastAsia="en-US"/>
        </w:rPr>
        <w:t xml:space="preserve"> no ar </w:t>
      </w:r>
      <w:r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  <w:t>= 340 m/s)</w:t>
      </w: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</w:pPr>
    </w:p>
    <w:p w:rsidR="00FF1909" w:rsidRDefault="00FF1909" w:rsidP="005730D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som do trovão propaga-se mais rapidamente no ar ou no solo? Justifica.</w:t>
      </w:r>
    </w:p>
    <w:p w:rsidR="00FF1909" w:rsidRDefault="00FF1909" w:rsidP="005730D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Passado algum tempo, o David viu um novo relâmpago, na mesma direção do anterior e ouviu 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respetivo trovão passados 6 s.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trovoada está a afastar-se ou a aproximar-se de casa do David?</w:t>
      </w: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FF1909" w:rsidRDefault="00FF1909" w:rsidP="00FF190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Marca no gráfico a localização aproximada deste relâmpago.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588692E" wp14:editId="7D37D59C">
            <wp:simplePos x="0" y="0"/>
            <wp:positionH relativeFrom="margin">
              <wp:align>right</wp:align>
            </wp:positionH>
            <wp:positionV relativeFrom="paragraph">
              <wp:posOffset>161290</wp:posOffset>
            </wp:positionV>
            <wp:extent cx="1885950" cy="116459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uma perturbação na superfície de um lago.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classifica esta onda?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 w:rsidR="005730D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que vai acontecer a um objeto colocado a flutuar na zona de propagação da onda?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Desloca-se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horizontal e no sentido de propagação da onda.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Sobe e desce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sem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deslocação horizontal.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Permanece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posição de equilíbrio.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Oscila horizontalmente para a direita e para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esquerda.</w:t>
      </w: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 </w:t>
      </w:r>
      <w:r w:rsidR="005730D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comprimento de onda corresponde à distância entre: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duas cristas sucessivas.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crista e um ventre.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crista e a posição de equilíbrio.</w:t>
      </w:r>
    </w:p>
    <w:p w:rsidR="00FF1909" w:rsidRDefault="00FF1909" w:rsidP="00FF190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primeira 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última crista da onda.</w:t>
      </w:r>
    </w:p>
    <w:p w:rsidR="00FF1909" w:rsidRDefault="00FF1909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 </w:t>
      </w:r>
      <w:r w:rsidR="005730DA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As diferentes notas musicais correspondem a difer</w:t>
      </w:r>
      <w:r w:rsidR="005730DA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entes frequências fundamentais.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duas notas musicais numa mesma escala:</w:t>
      </w:r>
    </w:p>
    <w:p w:rsidR="005730DA" w:rsidRDefault="005730DA" w:rsidP="005730DA">
      <w:pPr>
        <w:autoSpaceDE w:val="0"/>
        <w:autoSpaceDN w:val="0"/>
        <w:adjustRightInd w:val="0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8"/>
        <w:gridCol w:w="2778"/>
      </w:tblGrid>
      <w:tr w:rsidR="005730DA" w:rsidTr="005730DA">
        <w:trPr>
          <w:trHeight w:val="397"/>
          <w:jc w:val="center"/>
        </w:trPr>
        <w:tc>
          <w:tcPr>
            <w:tcW w:w="2778" w:type="dxa"/>
            <w:shd w:val="clear" w:color="auto" w:fill="D9D9D9" w:themeFill="background1" w:themeFillShade="D9"/>
            <w:vAlign w:val="center"/>
          </w:tcPr>
          <w:p w:rsidR="005730DA" w:rsidRDefault="005730DA" w:rsidP="005730DA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Nota musical A</w:t>
            </w:r>
          </w:p>
        </w:tc>
        <w:tc>
          <w:tcPr>
            <w:tcW w:w="2778" w:type="dxa"/>
            <w:shd w:val="clear" w:color="auto" w:fill="D9D9D9" w:themeFill="background1" w:themeFillShade="D9"/>
            <w:vAlign w:val="center"/>
          </w:tcPr>
          <w:p w:rsidR="005730DA" w:rsidRDefault="005730DA" w:rsidP="005730DA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 xml:space="preserve">Nota musical </w:t>
            </w:r>
            <w:r>
              <w:rPr>
                <w:rFonts w:ascii="HelveticaLTStd-Bold" w:eastAsiaTheme="minorHAnsi" w:hAnsi="HelveticaLTStd-Bold" w:cs="HelveticaLTStd-Bold"/>
                <w:b/>
                <w:bCs/>
                <w:sz w:val="21"/>
                <w:szCs w:val="21"/>
                <w:lang w:eastAsia="en-US"/>
              </w:rPr>
              <w:t>B</w:t>
            </w:r>
          </w:p>
        </w:tc>
      </w:tr>
      <w:tr w:rsidR="005730DA" w:rsidTr="005730DA">
        <w:trPr>
          <w:trHeight w:val="397"/>
          <w:jc w:val="center"/>
        </w:trPr>
        <w:tc>
          <w:tcPr>
            <w:tcW w:w="2778" w:type="dxa"/>
            <w:vAlign w:val="center"/>
          </w:tcPr>
          <w:p w:rsidR="005730DA" w:rsidRPr="005730DA" w:rsidRDefault="005730DA" w:rsidP="005730DA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  <w:r w:rsidRPr="005730DA"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  <w:t>264 Hz</w:t>
            </w:r>
          </w:p>
        </w:tc>
        <w:tc>
          <w:tcPr>
            <w:tcW w:w="2778" w:type="dxa"/>
            <w:vAlign w:val="center"/>
          </w:tcPr>
          <w:p w:rsidR="005730DA" w:rsidRPr="005730DA" w:rsidRDefault="005730DA" w:rsidP="005730DA">
            <w:pPr>
              <w:autoSpaceDE w:val="0"/>
              <w:autoSpaceDN w:val="0"/>
              <w:adjustRightInd w:val="0"/>
              <w:jc w:val="center"/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</w:pPr>
            <w:r w:rsidRPr="005730DA">
              <w:rPr>
                <w:rFonts w:ascii="HelveticaLTStd-Bold" w:eastAsiaTheme="minorHAnsi" w:hAnsi="HelveticaLTStd-Bold" w:cs="HelveticaLTStd-Bold"/>
                <w:bCs/>
                <w:sz w:val="21"/>
                <w:szCs w:val="21"/>
                <w:lang w:eastAsia="en-US"/>
              </w:rPr>
              <w:t>400 Hz</w:t>
            </w:r>
          </w:p>
        </w:tc>
      </w:tr>
    </w:tbl>
    <w:p w:rsidR="005730DA" w:rsidRDefault="005730DA" w:rsidP="005730DA">
      <w:pPr>
        <w:autoSpaceDE w:val="0"/>
        <w:autoSpaceDN w:val="0"/>
        <w:adjustRightInd w:val="0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 w:rsidR="005730D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nota musical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corresponde a um som: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mais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alto que a nota musical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mais agudo que a nota musical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menos intenso que a nota musical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5730DA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mais baixo que a nota musica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FF1909" w:rsidRDefault="00FF1909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4.2. </w:t>
      </w:r>
      <w:r w:rsidR="005730DA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Considera a onda seguinte, correspondente à representação da frequência fundamental de uma</w:t>
      </w:r>
      <w:r w:rsidR="005730DA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das notas musicais da tabela.</w:t>
      </w:r>
    </w:p>
    <w:p w:rsidR="00FF1909" w:rsidRDefault="00FF1909" w:rsidP="005730DA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5D5B30C3" wp14:editId="181520FB">
            <wp:extent cx="2867025" cy="120821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8416" cy="122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909" w:rsidRDefault="00FF1909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4.2.1.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Qual das notas musicais da tabela está representada nesta onda? Justifica com cálculos.</w:t>
      </w: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AF199C" w:rsidRDefault="00AF199C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291465</wp:posOffset>
                </wp:positionV>
                <wp:extent cx="2847975" cy="2295525"/>
                <wp:effectExtent l="0" t="0" r="9525" b="952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7975" cy="2295525"/>
                          <a:chOff x="0" y="0"/>
                          <a:chExt cx="2847975" cy="2295525"/>
                        </a:xfrm>
                      </wpg:grpSpPr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797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0DA" w:rsidRDefault="005730DA" w:rsidP="005730DA">
                              <w:pPr>
                                <w:autoSpaceDE w:val="0"/>
                                <w:autoSpaceDN w:val="0"/>
                                <w:adjustRightInd w:val="0"/>
                                <w:ind w:left="567" w:hanging="567"/>
                                <w:rPr>
                                  <w:rFonts w:ascii="HelveticaLTStd-Bold" w:eastAsiaTheme="minorHAnsi" w:hAnsi="HelveticaLTStd-Bold" w:cs="HelveticaLTStd-Bold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HelveticaLTStd-Bold" w:eastAsiaTheme="minorHAnsi" w:hAnsi="HelveticaLTStd-Bold" w:cs="HelveticaLTStd-Bold"/>
                                  <w:b/>
                                  <w:bCs/>
                                  <w:sz w:val="21"/>
                                  <w:szCs w:val="21"/>
                                  <w:lang w:eastAsia="en-US"/>
                                </w:rPr>
                                <w:t xml:space="preserve">4.2.2.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1"/>
                                  <w:szCs w:val="21"/>
                                  <w:lang w:eastAsia="en-US"/>
                                </w:rPr>
                                <w:t>Representa na quadrícula abaixo uma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1"/>
                                  <w:szCs w:val="21"/>
                                  <w:lang w:eastAsia="en-US"/>
                                </w:rPr>
                                <w:t>onda correspondente à mesma nota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1"/>
                                  <w:szCs w:val="21"/>
                                  <w:lang w:eastAsia="en-US"/>
                                </w:rPr>
                                <w:t>musical tocada com maior intensidade.</w:t>
                              </w:r>
                            </w:p>
                            <w:p w:rsidR="005730DA" w:rsidRPr="005730DA" w:rsidRDefault="005730D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7675" y="752475"/>
                            <a:ext cx="2362200" cy="1543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0" o:spid="_x0000_s1026" style="position:absolute;left:0;text-align:left;margin-left:-5.7pt;margin-top:22.95pt;width:224.25pt;height:180.75pt;z-index:251662336" coordsize="28479,22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28479;height:7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<v:textbox>
                    <w:txbxContent>
                      <w:p w:rsidR="005730DA" w:rsidRDefault="005730DA" w:rsidP="005730DA">
                        <w:pPr>
                          <w:autoSpaceDE w:val="0"/>
                          <w:autoSpaceDN w:val="0"/>
                          <w:adjustRightInd w:val="0"/>
                          <w:ind w:left="567" w:hanging="567"/>
                          <w:rPr>
                            <w:rFonts w:ascii="HelveticaLTStd-Bold" w:eastAsiaTheme="minorHAnsi" w:hAnsi="HelveticaLTStd-Bold" w:cs="HelveticaLTStd-Bold"/>
                            <w:b/>
                            <w:bCs/>
                            <w:color w:val="000000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HelveticaLTStd-Bold" w:eastAsiaTheme="minorHAnsi" w:hAnsi="HelveticaLTStd-Bold" w:cs="HelveticaLTStd-Bold"/>
                            <w:b/>
                            <w:bCs/>
                            <w:sz w:val="21"/>
                            <w:szCs w:val="21"/>
                            <w:lang w:eastAsia="en-US"/>
                          </w:rPr>
                          <w:t xml:space="preserve">4.2.2.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1"/>
                            <w:szCs w:val="21"/>
                            <w:lang w:eastAsia="en-US"/>
                          </w:rPr>
                          <w:t>Representa na quadrícula abaixo uma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1"/>
                            <w:szCs w:val="21"/>
                            <w:lang w:eastAsia="en-US"/>
                          </w:rPr>
                          <w:t>onda correspondente à mesma nota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1"/>
                            <w:szCs w:val="21"/>
                            <w:lang w:eastAsia="en-US"/>
                          </w:rPr>
                          <w:t>musical tocada com maior intensidade.</w:t>
                        </w:r>
                      </w:p>
                      <w:p w:rsidR="005730DA" w:rsidRPr="005730DA" w:rsidRDefault="005730DA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left:4476;top:7524;width:23622;height:15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lmTm+AAAA2wAAAA8AAABkcnMvZG93bnJldi54bWxET8mKAjEQvQ/MP4Qa8DamFTd6jKKCIIi4&#10;fkDRqV6YTqXpRI1/bwTBWz3eWtN5MLW4Uesqywp63QQEcWZ1xYWCy3n9OwHhPLLG2jIpeJCD+ez7&#10;a4qptnc+0u3kCxFD2KWooPS+SaV0WUkGXdc2xJHLbWvQR9gWUrd4j+Gmlv0kGUmDFceGEhtalZT9&#10;n65GwTBsD6GutgMbxpdd7+yX+T4PSnV+wuIPhKfgP+K3e6Pj/DG8fokHyNkT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WlmTm+AAAA2wAAAA8AAAAAAAAAAAAAAAAAnwIAAGRy&#10;cy9kb3ducmV2LnhtbFBLBQYAAAAABAAEAPcAAACKAwAAAAA=&#10;">
                  <v:imagedata r:id="rId13" o:title=""/>
                  <v:path arrowok="t"/>
                </v:shape>
              </v:group>
            </w:pict>
          </mc:Fallback>
        </mc:AlternateContent>
      </w: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22860</wp:posOffset>
                </wp:positionV>
                <wp:extent cx="2962275" cy="2276475"/>
                <wp:effectExtent l="0" t="0" r="9525" b="952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2275" cy="2276475"/>
                          <a:chOff x="0" y="0"/>
                          <a:chExt cx="2962275" cy="2276475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6227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730DA" w:rsidRPr="005730DA" w:rsidRDefault="005730DA" w:rsidP="005730DA">
                              <w:r>
                                <w:rPr>
                                  <w:rFonts w:ascii="HelveticaLTStd-Bold" w:eastAsiaTheme="minorHAnsi" w:hAnsi="HelveticaLTStd-Bold" w:cs="HelveticaLTStd-Bold"/>
                                  <w:b/>
                                  <w:bCs/>
                                  <w:sz w:val="21"/>
                                  <w:szCs w:val="21"/>
                                  <w:lang w:eastAsia="en-US"/>
                                </w:rPr>
                                <w:t xml:space="preserve">4.2.3.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1"/>
                                  <w:szCs w:val="21"/>
                                  <w:lang w:eastAsia="en-US"/>
                                </w:rPr>
                                <w:t>Representa uma nota musical mais alta.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714375"/>
                            <a:ext cx="2362200" cy="1562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1" o:spid="_x0000_s1029" style="position:absolute;left:0;text-align:left;margin-left:233.55pt;margin-top:1.8pt;width:233.25pt;height:179.25pt;z-index:251665408" coordsize="29622,22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">
                <v:shape id="_x0000_s1030" type="#_x0000_t202" style="position:absolute;width:29622;height:7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<v:textbox>
                    <w:txbxContent>
                      <w:p w:rsidR="005730DA" w:rsidRPr="005730DA" w:rsidRDefault="005730DA" w:rsidP="005730DA">
                        <w:r>
                          <w:rPr>
                            <w:rFonts w:ascii="HelveticaLTStd-Bold" w:eastAsiaTheme="minorHAnsi" w:hAnsi="HelveticaLTStd-Bold" w:cs="HelveticaLTStd-Bold"/>
                            <w:b/>
                            <w:bCs/>
                            <w:sz w:val="21"/>
                            <w:szCs w:val="21"/>
                            <w:lang w:eastAsia="en-US"/>
                          </w:rPr>
                          <w:t xml:space="preserve">4.2.3.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1"/>
                            <w:szCs w:val="21"/>
                            <w:lang w:eastAsia="en-US"/>
                          </w:rPr>
                          <w:t>Representa uma nota musical mais alta.</w:t>
                        </w:r>
                      </w:p>
                    </w:txbxContent>
                  </v:textbox>
                </v:shape>
                <v:shape id="Picture 19" o:spid="_x0000_s1031" type="#_x0000_t75" style="position:absolute;left:4191;top:7143;width:23622;height:15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2qNC/AAAA2wAAAA8AAABkcnMvZG93bnJldi54bWxET9tqAjEQfRf8hzCCbzWraNXVKCoUBCle&#10;P2DYzF5wM1k2UdO/bwoF3+ZwrrNcB1OLJ7WusqxgOEhAEGdWV1wouF2/PmYgnEfWWFsmBT/kYL3q&#10;dpaYavviMz0vvhAxhF2KCkrvm1RKl5Vk0A1sQxy53LYGfYRtIXWLrxhuajlKkk9psOLYUGJDu5Ky&#10;++VhFEzC4RTq6jC2YXr7Hl79Nj/mQal+L2wWIDwF/xb/u/c6zp/D3y/xALn6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LdqjQvwAAANsAAAAPAAAAAAAAAAAAAAAAAJ8CAABk&#10;cnMvZG93bnJldi54bWxQSwUGAAAAAAQABAD3AAAAiwMAAAAA&#10;">
                  <v:imagedata r:id="rId13" o:title=""/>
                  <v:path arrowok="t"/>
                </v:shape>
              </v:group>
            </w:pict>
          </mc:Fallback>
        </mc:AlternateContent>
      </w: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FF190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propriedade do som permite distinguir a mesma nota musical tocada por um piano e por uma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flauta?</w:t>
      </w: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5. Lê a seguinte tira de banda desenhada.</w:t>
      </w: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07817F6" wp14:editId="04904360">
            <wp:extent cx="5286375" cy="346999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91852" cy="347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 w:rsidR="00AF199C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o funcionamento do apito para cães.</w:t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AF199C" w:rsidRDefault="00AF199C" w:rsidP="00AF199C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5730DA" w:rsidRDefault="005730DA" w:rsidP="005730D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 w:rsidR="00AF199C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Considera o seguinte espetro sonoro.</w:t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6F60CB2C" wp14:editId="1C8E956C">
            <wp:extent cx="4076700" cy="1370667"/>
            <wp:effectExtent l="0" t="0" r="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01538" cy="137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apito para cães emite: (Seleciona a opção correta.)</w:t>
      </w: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AF199C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sons audíveis.</w:t>
      </w:r>
      <w:bookmarkStart w:id="0" w:name="_GoBack"/>
      <w:bookmarkEnd w:id="0"/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AF199C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ultrassons.</w:t>
      </w:r>
    </w:p>
    <w:p w:rsidR="005730DA" w:rsidRDefault="005730DA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AF199C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infrasssons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AF199C" w:rsidRDefault="00AF199C" w:rsidP="005730D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Entre que valores se situam os sons audíveis ao ser humano?</w:t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AF199C" w:rsidRDefault="00AF199C" w:rsidP="00AF199C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Sendo o Garfield um gato, o que deveria ter sucedido quando soprou o apito?</w:t>
      </w:r>
    </w:p>
    <w:p w:rsidR="005730DA" w:rsidRDefault="005730DA" w:rsidP="00AF199C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sectPr w:rsidR="005730DA" w:rsidSect="00FC33BE">
      <w:headerReference w:type="default" r:id="rId16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340A6B">
                      <w:rPr>
                        <w:b/>
                        <w:sz w:val="28"/>
                        <w:szCs w:val="28"/>
                      </w:rPr>
                      <w:t>Zoom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0697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30DA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99C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60E6"/>
    <w:rsid w:val="00F47A6B"/>
    <w:rsid w:val="00F47B5D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BD076-B5E0-4B5E-B7BE-5319D24F2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705</Words>
  <Characters>3811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15</cp:revision>
  <cp:lastPrinted>2014-02-01T15:37:00Z</cp:lastPrinted>
  <dcterms:created xsi:type="dcterms:W3CDTF">2014-01-29T10:41:00Z</dcterms:created>
  <dcterms:modified xsi:type="dcterms:W3CDTF">2014-06-05T17:00:00Z</dcterms:modified>
</cp:coreProperties>
</file>